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8C64F" w14:textId="77777777" w:rsidR="00491B12" w:rsidRDefault="00000000">
      <w:pPr>
        <w:pStyle w:val="Title"/>
      </w:pPr>
      <w:r>
        <w:t>GL-Guard: A Lightweight Process-Monitoring DSL</w:t>
      </w:r>
    </w:p>
    <w:p w14:paraId="718FB730" w14:textId="77777777" w:rsidR="00491B12" w:rsidRDefault="00000000">
      <w:pPr>
        <w:pStyle w:val="Heading1"/>
      </w:pPr>
      <w:r>
        <w:t>1. Scope and inherited process model</w:t>
      </w:r>
    </w:p>
    <w:p w14:paraId="3173A6DF" w14:textId="3B32D2DD" w:rsidR="00491B12" w:rsidRDefault="00000000">
      <w:r>
        <w:t xml:space="preserve">GL-Guard specifies diagnostic process conditions, not semantic correctness of a code repair. It is built over existing Graphectory and Langutory </w:t>
      </w:r>
      <w:proofErr w:type="gramStart"/>
      <w:r>
        <w:t>representations</w:t>
      </w:r>
      <w:r w:rsidR="006B0D09">
        <w:t>,</w:t>
      </w:r>
      <w:r>
        <w:t xml:space="preserve"> and</w:t>
      </w:r>
      <w:proofErr w:type="gramEnd"/>
      <w:r>
        <w:t xml:space="preserve"> uses LIVEPLAN’s online intervention hook. These representations are prerequisites, not contributions of the DSL.</w:t>
      </w:r>
    </w:p>
    <w:p w14:paraId="3CD58B35" w14:textId="77777777" w:rsidR="00491B12" w:rsidRDefault="00000000">
      <w:r>
        <w:t>At a committed execution prefix H, Graphectory G=(V, TE ⊎ SE) merges occurrences of the same action into nodes, records their chronological order through timestamped temporal information, and relates code-navigation resources via structural edges. Langutory L maps committed action occurrences to a configured phase sequence (e.g., localization, reproduction, patch, validation). LIVEPLAN additionally represents exposed thought occurrences for reasoning-loop analysis.</w:t>
      </w:r>
    </w:p>
    <w:p w14:paraId="674A540E" w14:textId="77777777" w:rsidR="00491B12" w:rsidRDefault="00000000">
      <w:r>
        <w:t>A rule inspects a distinguished current occurrence q: a not-yet-executed action at propose, or a newly recorded action/thought at observe. history(c) contains only committed occurrences of channel c strictly before q. Neither a pending action nor a rejected proposal has an execution outcome.</w:t>
      </w:r>
    </w:p>
    <w:p w14:paraId="29879B31" w14:textId="77777777" w:rsidR="00491B12" w:rsidRDefault="00000000">
      <w:pPr>
        <w:pStyle w:val="Heading1"/>
      </w:pPr>
      <w:r>
        <w:t>2. Variables and well-formedness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8006"/>
      </w:tblGrid>
      <w:tr w:rsidR="00491B12" w14:paraId="585A585E" w14:textId="77777777">
        <w:trPr>
          <w:cantSplit/>
          <w:tblHeader/>
          <w:jc w:val="center"/>
        </w:trPr>
        <w:tc>
          <w:tcPr>
            <w:tcW w:w="2045" w:type="dxa"/>
            <w:shd w:val="clear" w:color="auto" w:fill="204A6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59752D" w14:textId="77777777" w:rsidR="00491B1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Notation</w:t>
            </w:r>
          </w:p>
        </w:tc>
        <w:tc>
          <w:tcPr>
            <w:tcW w:w="8006" w:type="dxa"/>
            <w:shd w:val="clear" w:color="auto" w:fill="204A6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F11909" w14:textId="77777777" w:rsidR="00491B1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491B12" w14:paraId="230A8026" w14:textId="77777777">
        <w:trPr>
          <w:cantSplit/>
          <w:jc w:val="center"/>
        </w:trPr>
        <w:tc>
          <w:tcPr>
            <w:tcW w:w="204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CEFC8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x, y, …</w:t>
            </w:r>
          </w:p>
        </w:tc>
        <w:tc>
          <w:tcPr>
            <w:tcW w:w="800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79922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Variables bound by exists or count; each denotes a historical occurrence.</w:t>
            </w:r>
          </w:p>
        </w:tc>
      </w:tr>
      <w:tr w:rsidR="00491B12" w14:paraId="425DB47F" w14:textId="77777777">
        <w:trPr>
          <w:cantSplit/>
          <w:jc w:val="center"/>
        </w:trPr>
        <w:tc>
          <w:tcPr>
            <w:tcW w:w="204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300A1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u, v</w:t>
            </w:r>
          </w:p>
        </w:tc>
        <w:tc>
          <w:tcPr>
            <w:tcW w:w="8006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BFD9F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Metavariables for occurrence terms: q, x, y, … (not runtime variables).</w:t>
            </w:r>
          </w:p>
        </w:tc>
      </w:tr>
      <w:tr w:rsidR="00491B12" w14:paraId="3C887D83" w14:textId="77777777">
        <w:trPr>
          <w:cantSplit/>
          <w:jc w:val="center"/>
        </w:trPr>
        <w:tc>
          <w:tcPr>
            <w:tcW w:w="204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25005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q</w:t>
            </w:r>
          </w:p>
        </w:tc>
        <w:tc>
          <w:tcPr>
            <w:tcW w:w="800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4882A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Distinguished current occurrence provided by the hook.</w:t>
            </w:r>
          </w:p>
        </w:tc>
      </w:tr>
      <w:tr w:rsidR="00491B12" w14:paraId="7CAD5AE9" w14:textId="77777777">
        <w:trPr>
          <w:cantSplit/>
          <w:jc w:val="center"/>
        </w:trPr>
        <w:tc>
          <w:tcPr>
            <w:tcW w:w="2045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3E4A7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c; F; K; R</w:t>
            </w:r>
          </w:p>
        </w:tc>
        <w:tc>
          <w:tcPr>
            <w:tcW w:w="8006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7C13E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Channel action/thought; set of phases F ⊆ Φ; action kind K; outcome R ∈ {success, failure}.</w:t>
            </w:r>
          </w:p>
        </w:tc>
      </w:tr>
      <w:tr w:rsidR="00491B12" w14:paraId="40F0DF6E" w14:textId="77777777">
        <w:trPr>
          <w:cantSplit/>
          <w:jc w:val="center"/>
        </w:trPr>
        <w:tc>
          <w:tcPr>
            <w:tcW w:w="204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5925C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k, m, r</w:t>
            </w:r>
          </w:p>
        </w:tc>
        <w:tc>
          <w:tcPr>
            <w:tcW w:w="800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4C94B0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Positive configuration integers; r ≥ 2 for repeated blocks.</w:t>
            </w:r>
          </w:p>
        </w:tc>
      </w:tr>
    </w:tbl>
    <w:p w14:paraId="73B86157" w14:textId="77777777" w:rsidR="00491B12" w:rsidRDefault="00491B12">
      <w:pPr>
        <w:spacing w:after="0"/>
      </w:pPr>
    </w:p>
    <w:p w14:paraId="037B3368" w14:textId="77777777" w:rsidR="00491B12" w:rsidRDefault="00000000">
      <w:r>
        <w:t>Well-formedness: Only q may be free; every other variable must be bound. kind, phase, outcome and SE require action occurrences; key equality requires compatible channels. outcome(q) and any obs_eq involving q are invalid at propose. run(F) requires an action hook; repeat(c,…) requires c to match q’s channel. At observe(thought), q is a recorded exposed thought, not hidden model reasoning. If a well-typed field is unavailable, its predicate evaluates to unknown (?).</w:t>
      </w:r>
    </w:p>
    <w:p w14:paraId="286FC65E" w14:textId="77777777" w:rsidR="00491B12" w:rsidRDefault="00000000">
      <w:pPr>
        <w:pStyle w:val="Heading1"/>
      </w:pPr>
      <w:r>
        <w:t>3. Language definition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38"/>
      </w:tblGrid>
      <w:tr w:rsidR="00491B12" w14:paraId="714F3120" w14:textId="77777777">
        <w:tc>
          <w:tcPr>
            <w:tcW w:w="10138" w:type="dxa"/>
            <w:shd w:val="clear" w:color="auto" w:fill="EDF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9D6B8" w14:textId="77777777" w:rsidR="00491B12" w:rsidRDefault="00000000">
            <w:pPr>
              <w:pStyle w:val="CodeSmall"/>
            </w:pPr>
            <w:r>
              <w:t>rule  ::= signal ID on hook when φ</w:t>
            </w:r>
            <w:r>
              <w:br/>
              <w:t>hook  ::= propose | observe(action) | observe(thought)</w:t>
            </w:r>
            <w:r>
              <w:br/>
              <w:t>φ     ::= true | false | atom | not φ | (φ and φ) | (φ or φ)</w:t>
            </w:r>
            <w:r>
              <w:br/>
              <w:t xml:space="preserve">        | exists x in history(c) : φ</w:t>
            </w:r>
            <w:r>
              <w:br/>
              <w:t xml:space="preserve">        | count {x in history(c) | φ} &gt;= k</w:t>
            </w:r>
            <w:r>
              <w:br/>
              <w:t xml:space="preserve">        | run(F) &gt;= k</w:t>
            </w:r>
            <w:r>
              <w:br/>
              <w:t xml:space="preserve">        | repeat(c, length=m, times=r)</w:t>
            </w:r>
            <w:r>
              <w:br/>
              <w:t>atom  ::= key(u)=key(v) | kind(u)=K | phase(u) in F</w:t>
            </w:r>
            <w:r>
              <w:br/>
              <w:t xml:space="preserve">        | before(u,v) | outcome(u)=R | SE(node(u),node(v))</w:t>
            </w:r>
            <w:r>
              <w:br/>
              <w:t xml:space="preserve">        | obs_eq(u,v)</w:t>
            </w:r>
            <w:r>
              <w:br/>
              <w:t>u,v   ::= q | x | y | ...       c ::= action | thought</w:t>
            </w:r>
          </w:p>
        </w:tc>
      </w:tr>
    </w:tbl>
    <w:p w14:paraId="061C8221" w14:textId="77777777" w:rsidR="00491B12" w:rsidRDefault="00491B12">
      <w:pPr>
        <w:spacing w:after="0"/>
      </w:pPr>
    </w:p>
    <w:p w14:paraId="0EB8D5E0" w14:textId="77777777" w:rsidR="00491B12" w:rsidRDefault="00000000">
      <w:r>
        <w:t>This is intentionally not a general-purpose temporal logic: it supports finite-history comparisons, counts, phase runs, and repeated motifs. There is no implicit “recent window”; the representations already contain the accumulated prefix. Any future recency requirement must be an explicit, rule-specific condition.</w:t>
      </w:r>
    </w:p>
    <w:p w14:paraId="63F1BA74" w14:textId="77777777" w:rsidR="00491B12" w:rsidRDefault="00000000">
      <w:pPr>
        <w:pStyle w:val="Heading1"/>
      </w:pPr>
      <w:r>
        <w:t>4. Derived operators and intuitive meanings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883"/>
      </w:tblGrid>
      <w:tr w:rsidR="00491B12" w14:paraId="091FF09F" w14:textId="77777777">
        <w:trPr>
          <w:cantSplit/>
          <w:tblHeader/>
          <w:jc w:val="center"/>
        </w:trPr>
        <w:tc>
          <w:tcPr>
            <w:tcW w:w="3168" w:type="dxa"/>
            <w:shd w:val="clear" w:color="auto" w:fill="204A6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8AEA4D" w14:textId="77777777" w:rsidR="00491B1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Operator</w:t>
            </w:r>
          </w:p>
        </w:tc>
        <w:tc>
          <w:tcPr>
            <w:tcW w:w="6883" w:type="dxa"/>
            <w:shd w:val="clear" w:color="auto" w:fill="204A6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4B76F9" w14:textId="77777777" w:rsidR="00491B1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 (evaluated at the current hook)</w:t>
            </w:r>
          </w:p>
        </w:tc>
      </w:tr>
      <w:tr w:rsidR="00491B12" w14:paraId="5EB9C502" w14:textId="77777777">
        <w:trPr>
          <w:cantSplit/>
          <w:jc w:val="center"/>
        </w:trPr>
        <w:tc>
          <w:tcPr>
            <w:tcW w:w="31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EC626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seen(F)</w:t>
            </w:r>
          </w:p>
        </w:tc>
        <w:tc>
          <w:tcPr>
            <w:tcW w:w="68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47719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Some committed action has a phase in F. Abbreviation: exists x in history(action): phase(x) in F.</w:t>
            </w:r>
          </w:p>
        </w:tc>
      </w:tr>
      <w:tr w:rsidR="00491B12" w14:paraId="089066DD" w14:textId="77777777">
        <w:trPr>
          <w:cantSplit/>
          <w:jc w:val="center"/>
        </w:trPr>
        <w:tc>
          <w:tcPr>
            <w:tcW w:w="316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7D025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revisit(c)</w:t>
            </w:r>
          </w:p>
        </w:tc>
        <w:tc>
          <w:tcPr>
            <w:tcW w:w="6883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CED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The current occurrence has a prior occurrence with the same key in channel c.</w:t>
            </w:r>
          </w:p>
        </w:tc>
      </w:tr>
      <w:tr w:rsidR="00491B12" w14:paraId="64A31B8E" w14:textId="77777777">
        <w:trPr>
          <w:cantSplit/>
          <w:jc w:val="center"/>
        </w:trPr>
        <w:tc>
          <w:tcPr>
            <w:tcW w:w="31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6DBF1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run(F) &gt;= k</w:t>
            </w:r>
          </w:p>
        </w:tc>
        <w:tc>
          <w:tcPr>
            <w:tcW w:w="68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0741C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The last k phase occurrences in Langutory, including q when classifiable, all belong to F. Counts occurrences, not compressed runs.</w:t>
            </w:r>
          </w:p>
        </w:tc>
      </w:tr>
      <w:tr w:rsidR="00491B12" w14:paraId="7CF6FC4D" w14:textId="77777777">
        <w:trPr>
          <w:cantSplit/>
          <w:jc w:val="center"/>
        </w:trPr>
        <w:tc>
          <w:tcPr>
            <w:tcW w:w="3168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4F811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lastRenderedPageBreak/>
              <w:t>repeat(c, length=m, times=r)</w:t>
            </w:r>
          </w:p>
        </w:tc>
        <w:tc>
          <w:tcPr>
            <w:tcW w:w="6883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8A15" w14:textId="77777777" w:rsidR="00491B12" w:rsidRDefault="00000000">
            <w:pPr>
              <w:spacing w:after="0" w:line="250" w:lineRule="auto"/>
            </w:pPr>
            <w:r>
              <w:rPr>
                <w:sz w:val="16"/>
              </w:rPr>
              <w:t>The final r consecutive blocks of m occurrence identities are equal: ABAB for m=2, r=2; AAA for m=1, r=3.</w:t>
            </w:r>
          </w:p>
        </w:tc>
      </w:tr>
    </w:tbl>
    <w:p w14:paraId="2A3A0A6A" w14:textId="77777777" w:rsidR="00491B12" w:rsidRDefault="00491B12">
      <w:pPr>
        <w:spacing w:after="0"/>
      </w:pPr>
    </w:p>
    <w:p w14:paraId="0FAE4254" w14:textId="77777777" w:rsidR="00491B12" w:rsidRDefault="00000000">
      <w:r>
        <w:t>`repeat` is a strict periodic-motif query, not a generic graph-cycle test. Revisit needs only one earlier equal key; oscillation requires a stronger recurrence condition. For thought-loop monitoring, implementations should scope the repeated thought sequence to the current reasoning episode (since the last executable action), so feedback-separated thoughts are not conflated. The scope must be declared in the monitor configuration and validated against the legacy detector.</w:t>
      </w:r>
    </w:p>
    <w:p w14:paraId="2B333E60" w14:textId="77777777" w:rsidR="00491B12" w:rsidRDefault="00000000">
      <w:pPr>
        <w:pStyle w:val="Heading1"/>
      </w:pPr>
      <w:r>
        <w:t>5. Finite-prefix semantics</w:t>
      </w:r>
    </w:p>
    <w:p w14:paraId="67ECA2A5" w14:textId="77777777" w:rsidR="00491B12" w:rsidRDefault="00000000">
      <w:r>
        <w:t>Let H be the committed global occurrence sequence; ρ binds historical variables. Write ⟦φ⟧(H,q,ρ) ∈ {T,F,?}. `before(u,v)` is strict chronological order. `key` maps an occurrence to its graph-node/action identity; `SE` follows the directed structural relation of G (or a tentative graph at propose); `obs_eq` uses a stated equality/normalization relation on observed outputs, never inferred semantics.</w:t>
      </w:r>
    </w:p>
    <w:p w14:paraId="7C286F80" w14:textId="77777777" w:rsidR="00491B12" w:rsidRDefault="00000000">
      <w:r>
        <w:t>At propose, form a tentative sequence H·q for phase-run and repetition checks without committing q. At observe(c), q is already recorded, and the monitor evaluates the same logical extension of the preceding history. In either case, history(c) excludes q, so a rule cannot count the current occurrence as its own predecessor.</w:t>
      </w:r>
    </w:p>
    <w:p w14:paraId="364A805B" w14:textId="77777777" w:rsidR="00491B12" w:rsidRDefault="00000000">
      <w:r>
        <w:t>Quantifiers use the entire relevant prior history. `exists` is true if any instance is true, false if all are false (including an empty history), and unknown otherwise. For `count ≥ k`, with a definitely true instances and b unknown instances, return T if a ≥ k, F if a+b &lt; k, and ? otherwise. Boolean connectives use strong Kleene logic.</w:t>
      </w:r>
    </w:p>
    <w:p w14:paraId="632AEA77" w14:textId="77777777" w:rsidR="00491B12" w:rsidRDefault="00000000">
      <w:r>
        <w:t>For a complete phase projection P of H·q, run(F) ≥ k iff |P| ≥ k and the last k retained phase symbols lie in F. For action repetition, s₁…sₙ lists the action occurrences through q; for thought repetition, it lists the uninterrupted thought episode ending at q (after the last executable action). In either case repeat(c, length=m, times=r) iff n ≥ mr and s[n−j] = s[n−m−j] for every 0 ≤ j &lt; m(r−1). Unknown identities or phases lead to ? when they could change the verdict.</w:t>
      </w:r>
    </w:p>
    <w:p w14:paraId="0071B50B" w14:textId="77777777" w:rsidR="00491B12" w:rsidRDefault="00000000">
      <w:r>
        <w:t>Phase projection respects Langutory’s configured treatment of general actions and detailed phase symbols. All streams are occurrence-ordered, and no structural edge is interpreted as a temporal transition. The reasoning-episode boundary is part of the definition of thought repetition, not an arbitrary numeric window.</w:t>
      </w:r>
    </w:p>
    <w:p w14:paraId="253B2A5C" w14:textId="77777777" w:rsidR="00491B12" w:rsidRDefault="00000000">
      <w:r>
        <w:br w:type="page"/>
      </w:r>
    </w:p>
    <w:p w14:paraId="69D4CA36" w14:textId="77777777" w:rsidR="00491B12" w:rsidRDefault="00000000">
      <w:pPr>
        <w:pStyle w:val="Heading1"/>
      </w:pPr>
      <w:r>
        <w:lastRenderedPageBreak/>
        <w:t>6. The ten original LIVEPLAN signals</w:t>
      </w:r>
    </w:p>
    <w:p w14:paraId="235E6734" w14:textId="77777777" w:rsidR="00491B12" w:rsidRDefault="00000000">
      <w:r>
        <w:t>All ten signal types admit short specifications. Thresholds and phase groups are configuration parameters, not arbitrary language constants. The table expresses intended signal meanings; exact equivalence with existing cycle counters and hook timing requires differential testing [2,3].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9"/>
        <w:gridCol w:w="7142"/>
      </w:tblGrid>
      <w:tr w:rsidR="00491B12" w14:paraId="59D70755" w14:textId="77777777">
        <w:trPr>
          <w:cantSplit/>
          <w:tblHeader/>
          <w:jc w:val="center"/>
        </w:trPr>
        <w:tc>
          <w:tcPr>
            <w:tcW w:w="2909" w:type="dxa"/>
            <w:shd w:val="clear" w:color="auto" w:fill="204A6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A9EF22" w14:textId="77777777" w:rsidR="00491B1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LIVEPLAN signal</w:t>
            </w:r>
          </w:p>
        </w:tc>
        <w:tc>
          <w:tcPr>
            <w:tcW w:w="7142" w:type="dxa"/>
            <w:shd w:val="clear" w:color="auto" w:fill="204A6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47E2DD" w14:textId="77777777" w:rsidR="00491B1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GL-Guard condition / template</w:t>
            </w:r>
          </w:p>
        </w:tc>
      </w:tr>
      <w:tr w:rsidR="00491B12" w14:paraId="32FC7907" w14:textId="77777777">
        <w:trPr>
          <w:cantSplit/>
          <w:jc w:val="center"/>
        </w:trPr>
        <w:tc>
          <w:tcPr>
            <w:tcW w:w="29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4139EC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Premature Patching</w:t>
            </w:r>
          </w:p>
        </w:tc>
        <w:tc>
          <w:tcPr>
            <w:tcW w:w="71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57D7BE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on propose: phase(q) in Patch and not seen(Localize)</w:t>
            </w:r>
          </w:p>
        </w:tc>
      </w:tr>
      <w:tr w:rsidR="00491B12" w14:paraId="5F81B721" w14:textId="77777777">
        <w:trPr>
          <w:cantSplit/>
          <w:jc w:val="center"/>
        </w:trPr>
        <w:tc>
          <w:tcPr>
            <w:tcW w:w="29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BD5B1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Skip Patching</w:t>
            </w:r>
          </w:p>
        </w:tc>
        <w:tc>
          <w:tcPr>
            <w:tcW w:w="714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19A1A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on propose: kind(q)=submit and not seen(Patch)</w:t>
            </w:r>
          </w:p>
        </w:tc>
      </w:tr>
      <w:tr w:rsidR="00491B12" w14:paraId="12A229D8" w14:textId="77777777">
        <w:trPr>
          <w:cantSplit/>
          <w:jc w:val="center"/>
        </w:trPr>
        <w:tc>
          <w:tcPr>
            <w:tcW w:w="29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B451B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Skip Validation</w:t>
            </w:r>
          </w:p>
        </w:tc>
        <w:tc>
          <w:tcPr>
            <w:tcW w:w="71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6E7A9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on propose: kind(q)=submit and not seen(Validate)</w:t>
            </w:r>
          </w:p>
        </w:tc>
      </w:tr>
      <w:tr w:rsidR="00491B12" w14:paraId="26C8346D" w14:textId="77777777">
        <w:trPr>
          <w:cantSplit/>
          <w:jc w:val="center"/>
        </w:trPr>
        <w:tc>
          <w:tcPr>
            <w:tcW w:w="29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C0913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Thought Oscillation</w:t>
            </w:r>
          </w:p>
        </w:tc>
        <w:tc>
          <w:tcPr>
            <w:tcW w:w="714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5144B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on observe(thought): repeat(thought, length=m, times=r), for configured (m,r)</w:t>
            </w:r>
          </w:p>
        </w:tc>
      </w:tr>
      <w:tr w:rsidR="00491B12" w14:paraId="14908A68" w14:textId="77777777">
        <w:trPr>
          <w:cantSplit/>
          <w:jc w:val="center"/>
        </w:trPr>
        <w:tc>
          <w:tcPr>
            <w:tcW w:w="29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FEF65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Action Oscillation</w:t>
            </w:r>
          </w:p>
        </w:tc>
        <w:tc>
          <w:tcPr>
            <w:tcW w:w="71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FDF90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on propose: repeat(action, length=m, times=r), for configured (m,r)</w:t>
            </w:r>
          </w:p>
        </w:tc>
      </w:tr>
      <w:tr w:rsidR="00491B12" w14:paraId="04007DB3" w14:textId="77777777">
        <w:trPr>
          <w:cantSplit/>
          <w:jc w:val="center"/>
        </w:trPr>
        <w:tc>
          <w:tcPr>
            <w:tcW w:w="29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A6B43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Prolonged Navigation</w:t>
            </w:r>
          </w:p>
        </w:tc>
        <w:tc>
          <w:tcPr>
            <w:tcW w:w="714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194A5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run(Navigate) &gt;= θ_N</w:t>
            </w:r>
          </w:p>
        </w:tc>
      </w:tr>
      <w:tr w:rsidR="00491B12" w14:paraId="5BB822FF" w14:textId="77777777">
        <w:trPr>
          <w:cantSplit/>
          <w:jc w:val="center"/>
        </w:trPr>
        <w:tc>
          <w:tcPr>
            <w:tcW w:w="29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E2E3F7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Prolonged Reproduction</w:t>
            </w:r>
          </w:p>
        </w:tc>
        <w:tc>
          <w:tcPr>
            <w:tcW w:w="71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4D74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run(Reproduce) &gt;= θ_R</w:t>
            </w:r>
          </w:p>
        </w:tc>
      </w:tr>
      <w:tr w:rsidR="00491B12" w14:paraId="61802BD6" w14:textId="77777777">
        <w:trPr>
          <w:cantSplit/>
          <w:jc w:val="center"/>
        </w:trPr>
        <w:tc>
          <w:tcPr>
            <w:tcW w:w="29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371E5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Prolonged Patching</w:t>
            </w:r>
          </w:p>
        </w:tc>
        <w:tc>
          <w:tcPr>
            <w:tcW w:w="714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2F30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run(Patch) &gt;= θ_P</w:t>
            </w:r>
          </w:p>
        </w:tc>
      </w:tr>
      <w:tr w:rsidR="00491B12" w14:paraId="72CEFFAF" w14:textId="77777777">
        <w:trPr>
          <w:cantSplit/>
          <w:jc w:val="center"/>
        </w:trPr>
        <w:tc>
          <w:tcPr>
            <w:tcW w:w="29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1EA40F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Prolonged Validation</w:t>
            </w:r>
          </w:p>
        </w:tc>
        <w:tc>
          <w:tcPr>
            <w:tcW w:w="714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89BD4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run(Validate) &gt;= θ_V</w:t>
            </w:r>
          </w:p>
        </w:tc>
      </w:tr>
      <w:tr w:rsidR="00491B12" w14:paraId="0CC7D2E7" w14:textId="77777777">
        <w:trPr>
          <w:cantSplit/>
          <w:jc w:val="center"/>
        </w:trPr>
        <w:tc>
          <w:tcPr>
            <w:tcW w:w="2909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3DD88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Action Revisit</w:t>
            </w:r>
          </w:p>
        </w:tc>
        <w:tc>
          <w:tcPr>
            <w:tcW w:w="7142" w:type="dxa"/>
            <w:shd w:val="clear" w:color="auto" w:fill="F1F5F8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C64EC0" w14:textId="77777777" w:rsidR="00491B12" w:rsidRDefault="00000000">
            <w:pPr>
              <w:spacing w:after="0" w:line="250" w:lineRule="auto"/>
            </w:pPr>
            <w:r>
              <w:rPr>
                <w:sz w:val="15"/>
              </w:rPr>
              <w:t>on propose: kind(q)=view and revisit(action), with a configured revisit count if needed</w:t>
            </w:r>
          </w:p>
        </w:tc>
      </w:tr>
    </w:tbl>
    <w:p w14:paraId="68F28F68" w14:textId="77777777" w:rsidR="00491B12" w:rsidRDefault="00491B12">
      <w:pPr>
        <w:spacing w:after="0"/>
      </w:pPr>
    </w:p>
    <w:p w14:paraId="3C746F0D" w14:textId="77777777" w:rsidR="00491B12" w:rsidRDefault="00000000">
      <w:r>
        <w:t>Note: `repeat` covers strict repeated motifs, including self-loops and regular multi-action cycles. The original LIVEPLAN algorithm uses detector-specific self-loop/multi-node-cycle counters; if it recognizes non-periodic closed walks, faithfully reproducing its exact decisions requires a separately specified legacy-cycle predicate. Do not claim equivalence solely from the table.</w:t>
      </w:r>
    </w:p>
    <w:p w14:paraId="59D50DF4" w14:textId="77777777" w:rsidR="00491B12" w:rsidRDefault="00000000">
      <w:pPr>
        <w:pStyle w:val="Heading1"/>
      </w:pPr>
      <w:r>
        <w:t>7. Representative additional signals</w:t>
      </w:r>
    </w:p>
    <w:p w14:paraId="5D852760" w14:textId="77777777" w:rsidR="00491B12" w:rsidRDefault="00000000">
      <w:r>
        <w:t>These demonstrate composition using existing observations. They are candidate diagnostics, not proven failures or validated interventions.</w:t>
      </w:r>
    </w:p>
    <w:p w14:paraId="584470A1" w14:textId="77777777" w:rsidR="00491B12" w:rsidRDefault="00000000">
      <w:pPr>
        <w:pStyle w:val="Heading2"/>
      </w:pPr>
      <w:r>
        <w:t>7.1  Stale validation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38"/>
      </w:tblGrid>
      <w:tr w:rsidR="00491B12" w14:paraId="5B604F8C" w14:textId="77777777">
        <w:tc>
          <w:tcPr>
            <w:tcW w:w="10138" w:type="dxa"/>
            <w:shd w:val="clear" w:color="auto" w:fill="EDF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1B9C3" w14:textId="77777777" w:rsidR="00491B12" w:rsidRDefault="00000000">
            <w:pPr>
              <w:pStyle w:val="CodeSmall"/>
            </w:pPr>
            <w:r>
              <w:t>signal stale_validation on propose when</w:t>
            </w:r>
            <w:r>
              <w:br/>
              <w:t xml:space="preserve">  kind(q)=submit and</w:t>
            </w:r>
            <w:r>
              <w:br/>
              <w:t xml:space="preserve">  exists x in history(action):</w:t>
            </w:r>
            <w:r>
              <w:br/>
              <w:t xml:space="preserve">    kind(x)=edit and outcome(x)=success and</w:t>
            </w:r>
            <w:r>
              <w:br/>
              <w:t xml:space="preserve">    not exists y in history(action):</w:t>
            </w:r>
            <w:r>
              <w:br/>
              <w:t xml:space="preserve">      before(x,y) and phase(y) in Validate</w:t>
            </w:r>
          </w:p>
        </w:tc>
      </w:tr>
    </w:tbl>
    <w:p w14:paraId="18D8824E" w14:textId="77777777" w:rsidR="00491B12" w:rsidRDefault="00491B12">
      <w:pPr>
        <w:spacing w:after="0"/>
      </w:pPr>
    </w:p>
    <w:p w14:paraId="450BB903" w14:textId="77777777" w:rsidR="00491B12" w:rsidRDefault="00000000">
      <w:r>
        <w:t>A successful recognized edit is followed by no recognized validation. This is not a proof that the final patch is incorrect or untested outside the trace.</w:t>
      </w:r>
    </w:p>
    <w:p w14:paraId="6DC57749" w14:textId="77777777" w:rsidR="00491B12" w:rsidRDefault="00000000">
      <w:pPr>
        <w:pStyle w:val="Heading2"/>
      </w:pPr>
      <w:r>
        <w:t>7.2  Repeated unsuccessful edit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38"/>
      </w:tblGrid>
      <w:tr w:rsidR="00491B12" w14:paraId="42578A44" w14:textId="77777777">
        <w:tc>
          <w:tcPr>
            <w:tcW w:w="10138" w:type="dxa"/>
            <w:shd w:val="clear" w:color="auto" w:fill="EDF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E2B7F" w14:textId="77777777" w:rsidR="00491B12" w:rsidRDefault="00000000">
            <w:pPr>
              <w:pStyle w:val="CodeSmall"/>
            </w:pPr>
            <w:r>
              <w:t>signal repeated_failed_edit on propose when</w:t>
            </w:r>
            <w:r>
              <w:br/>
              <w:t xml:space="preserve">  kind(q)=edit and</w:t>
            </w:r>
            <w:r>
              <w:br/>
              <w:t xml:space="preserve">  count {x in history(action) |</w:t>
            </w:r>
            <w:r>
              <w:br/>
              <w:t xml:space="preserve">    kind(x)=edit and key(x)=key(q)</w:t>
            </w:r>
            <w:r>
              <w:br/>
              <w:t xml:space="preserve">    and outcome(x)=failure } &gt;= κ_fail</w:t>
            </w:r>
          </w:p>
        </w:tc>
      </w:tr>
    </w:tbl>
    <w:p w14:paraId="33603875" w14:textId="77777777" w:rsidR="00491B12" w:rsidRDefault="00491B12">
      <w:pPr>
        <w:spacing w:after="0"/>
      </w:pPr>
    </w:p>
    <w:p w14:paraId="0D62AD9C" w14:textId="77777777" w:rsidR="00491B12" w:rsidRDefault="00000000">
      <w:r>
        <w:t>Counts prior failures of the exact normalized edit identity; it does not predict the proposed edit’s result or equate different edits in the same file.</w:t>
      </w:r>
    </w:p>
    <w:p w14:paraId="1DAAE9A1" w14:textId="77777777" w:rsidR="00491B12" w:rsidRDefault="00000000">
      <w:pPr>
        <w:pStyle w:val="Heading2"/>
      </w:pPr>
      <w:r>
        <w:t>7.3  Failed patch followed by localization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38"/>
      </w:tblGrid>
      <w:tr w:rsidR="00491B12" w14:paraId="408A5CD9" w14:textId="77777777">
        <w:tc>
          <w:tcPr>
            <w:tcW w:w="10138" w:type="dxa"/>
            <w:shd w:val="clear" w:color="auto" w:fill="EDF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1828E" w14:textId="77777777" w:rsidR="00491B12" w:rsidRDefault="00000000">
            <w:pPr>
              <w:pStyle w:val="CodeSmall"/>
            </w:pPr>
            <w:r>
              <w:t>signal failed_patch_backtrack on propose when</w:t>
            </w:r>
            <w:r>
              <w:br/>
              <w:t xml:space="preserve">  phase(q) in Localize and</w:t>
            </w:r>
            <w:r>
              <w:br/>
              <w:t xml:space="preserve">  exists x in history(action):</w:t>
            </w:r>
            <w:r>
              <w:br/>
              <w:t xml:space="preserve">    phase(x) in Patch and outcome(x)=failure and</w:t>
            </w:r>
            <w:r>
              <w:br/>
              <w:t xml:space="preserve">    not exists y in history(action): before(x,y)</w:t>
            </w:r>
          </w:p>
        </w:tc>
      </w:tr>
    </w:tbl>
    <w:p w14:paraId="1718D3D1" w14:textId="77777777" w:rsidR="00491B12" w:rsidRDefault="00491B12">
      <w:pPr>
        <w:spacing w:after="0"/>
      </w:pPr>
    </w:p>
    <w:p w14:paraId="2E82AA61" w14:textId="77777777" w:rsidR="00491B12" w:rsidRDefault="00000000">
      <w:r>
        <w:lastRenderedPageBreak/>
        <w:t>The latest committed action is a failed patch-phase operation, and the pending action returns to localization. This intentionally checks a recent transition without introducing a numerical window.</w:t>
      </w:r>
    </w:p>
    <w:p w14:paraId="65CF2094" w14:textId="77777777" w:rsidR="00491B12" w:rsidRDefault="00000000">
      <w:pPr>
        <w:pStyle w:val="Heading2"/>
      </w:pPr>
      <w:r>
        <w:t>7.4  Reinspection after unchanged prior views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38"/>
      </w:tblGrid>
      <w:tr w:rsidR="00491B12" w14:paraId="69439C23" w14:textId="77777777">
        <w:tc>
          <w:tcPr>
            <w:tcW w:w="10138" w:type="dxa"/>
            <w:shd w:val="clear" w:color="auto" w:fill="EDF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1C9B2" w14:textId="77777777" w:rsidR="00491B12" w:rsidRDefault="00000000">
            <w:pPr>
              <w:pStyle w:val="CodeSmall"/>
            </w:pPr>
            <w:r>
              <w:t>signal repeated_unchanged_view on propose when</w:t>
            </w:r>
            <w:r>
              <w:br/>
              <w:t xml:space="preserve">  kind(q)=view and</w:t>
            </w:r>
            <w:r>
              <w:br/>
              <w:t xml:space="preserve">  exists x in history(action):</w:t>
            </w:r>
            <w:r>
              <w:br/>
              <w:t xml:space="preserve">    exists y in history(action):</w:t>
            </w:r>
            <w:r>
              <w:br/>
              <w:t xml:space="preserve">      before(x,y) and key(x)=key(y) and key(y)=key(q)</w:t>
            </w:r>
            <w:r>
              <w:br/>
              <w:t xml:space="preserve">      and obs_eq(x,y)</w:t>
            </w:r>
          </w:p>
        </w:tc>
      </w:tr>
    </w:tbl>
    <w:p w14:paraId="61C9C8D3" w14:textId="77777777" w:rsidR="00491B12" w:rsidRDefault="00491B12">
      <w:pPr>
        <w:spacing w:after="0"/>
      </w:pPr>
    </w:p>
    <w:p w14:paraId="152A25E4" w14:textId="77777777" w:rsidR="00491B12" w:rsidRDefault="00000000">
      <w:r>
        <w:t>The two previous identical views returned equivalent observations. The pending view has no observation yet; this is an advisory signal, not evidence of future non-progress.</w:t>
      </w:r>
    </w:p>
    <w:p w14:paraId="0CFC4A23" w14:textId="77777777" w:rsidR="00491B12" w:rsidRDefault="00000000">
      <w:pPr>
        <w:pStyle w:val="Heading1"/>
      </w:pPr>
      <w:r>
        <w:t>8. Correctness and compatibility boundary</w:t>
      </w:r>
    </w:p>
    <w:p w14:paraId="45B4DDEE" w14:textId="77777777" w:rsidR="00491B12" w:rsidRDefault="00000000">
      <w:r>
        <w:t>A suitable formal property is agreement between an incremental evaluator and a reference interpretation over the same normalized prefix. A separate invariant requires rejected proposals to be absent from committed Graphectory/Langutory. Neither property proves task correctness or beneficial intervention. Retain the original monitor as a compatibility oracle; compare all ten rule decisions, thresholds, general-phase filtering, thought segmentation, and oscillation counters on replayable decisions.</w:t>
      </w:r>
    </w:p>
    <w:p w14:paraId="46B2DCA9" w14:textId="77777777" w:rsidR="00491B12" w:rsidRDefault="00000000">
      <w:pPr>
        <w:pStyle w:val="Heading1"/>
      </w:pPr>
      <w:r>
        <w:t>Sources</w:t>
      </w:r>
    </w:p>
    <w:p w14:paraId="56C81A22" w14:textId="77777777" w:rsidR="00491B12" w:rsidRDefault="00000000">
      <w:pPr>
        <w:pStyle w:val="CaptionSmall"/>
        <w:spacing w:after="40"/>
      </w:pPr>
      <w:r>
        <w:t>[1] Liu et al. “Process-Centric Analysis of Agentic Software Systems.” OOPSLA 2026. https://doi.org/10.1145/3798271</w:t>
      </w:r>
    </w:p>
    <w:p w14:paraId="559F62EA" w14:textId="77777777" w:rsidR="00491B12" w:rsidRDefault="00000000">
      <w:pPr>
        <w:pStyle w:val="CaptionSmall"/>
        <w:spacing w:after="40"/>
      </w:pPr>
      <w:r>
        <w:t>[2] Liu et al. “Online Monitoring and Corrective Steering of Programming Agents.” 2026. https://arxiv.org/pdf/2608.06701</w:t>
      </w:r>
    </w:p>
    <w:p w14:paraId="5EA29FAB" w14:textId="77777777" w:rsidR="00491B12" w:rsidRDefault="00000000">
      <w:pPr>
        <w:pStyle w:val="CaptionSmall"/>
        <w:spacing w:after="40"/>
      </w:pPr>
      <w:r>
        <w:t>[3] LIVEPLAN artifact and rule configuration. https://github.com/Intelligent-CAT-Lab/Agent-Planner</w:t>
      </w:r>
    </w:p>
    <w:p w14:paraId="1FD45C35" w14:textId="77777777" w:rsidR="00491B12" w:rsidRDefault="00000000">
      <w:pPr>
        <w:pStyle w:val="CaptionSmall"/>
        <w:spacing w:after="40"/>
      </w:pPr>
      <w:r>
        <w:t>[4] AgentSpec. ICSE 2026. https://doi.org/10.1145/3744916.3764546</w:t>
      </w:r>
    </w:p>
    <w:sectPr w:rsidR="00491B12" w:rsidSect="00034616">
      <w:footerReference w:type="default" r:id="rId8"/>
      <w:pgSz w:w="12240" w:h="15840"/>
      <w:pgMar w:top="994" w:right="1051" w:bottom="936" w:left="1051" w:header="403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3EEA03" w14:textId="77777777" w:rsidR="002D14F9" w:rsidRDefault="002D14F9">
      <w:pPr>
        <w:spacing w:after="0" w:line="240" w:lineRule="auto"/>
      </w:pPr>
      <w:r>
        <w:separator/>
      </w:r>
    </w:p>
  </w:endnote>
  <w:endnote w:type="continuationSeparator" w:id="0">
    <w:p w14:paraId="06EB2F5D" w14:textId="77777777" w:rsidR="002D14F9" w:rsidRDefault="002D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DA3BB" w14:textId="77777777" w:rsidR="00491B12" w:rsidRDefault="00000000">
    <w:pPr>
      <w:pStyle w:val="Footer"/>
      <w:jc w:val="right"/>
    </w:pPr>
    <w:r>
      <w:rPr>
        <w:color w:val="6C7B8B"/>
        <w:sz w:val="14"/>
      </w:rPr>
      <w:t>GL-</w:t>
    </w:r>
    <w:proofErr w:type="gramStart"/>
    <w:r>
      <w:rPr>
        <w:color w:val="6C7B8B"/>
        <w:sz w:val="14"/>
      </w:rPr>
      <w:t>GUARD  •</w:t>
    </w:r>
    <w:proofErr w:type="gramEnd"/>
    <w:r>
      <w:rPr>
        <w:color w:val="6C7B8B"/>
        <w:sz w:val="14"/>
      </w:rPr>
      <w:t xml:space="preserve">  DESIGN </w:t>
    </w:r>
    <w:proofErr w:type="gramStart"/>
    <w:r>
      <w:rPr>
        <w:color w:val="6C7B8B"/>
        <w:sz w:val="14"/>
      </w:rPr>
      <w:t>NOTE  |</w:t>
    </w:r>
    <w:proofErr w:type="gramEnd"/>
    <w:r>
      <w:rPr>
        <w:color w:val="6C7B8B"/>
        <w:sz w:val="14"/>
      </w:rPr>
      <w:t xml:space="preserve">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67464F" w14:textId="77777777" w:rsidR="002D14F9" w:rsidRDefault="002D14F9">
      <w:pPr>
        <w:spacing w:after="0" w:line="240" w:lineRule="auto"/>
      </w:pPr>
      <w:r>
        <w:separator/>
      </w:r>
    </w:p>
  </w:footnote>
  <w:footnote w:type="continuationSeparator" w:id="0">
    <w:p w14:paraId="38140DC0" w14:textId="77777777" w:rsidR="002D14F9" w:rsidRDefault="002D1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03487">
    <w:abstractNumId w:val="8"/>
  </w:num>
  <w:num w:numId="2" w16cid:durableId="1813715201">
    <w:abstractNumId w:val="6"/>
  </w:num>
  <w:num w:numId="3" w16cid:durableId="1223952044">
    <w:abstractNumId w:val="5"/>
  </w:num>
  <w:num w:numId="4" w16cid:durableId="1135177337">
    <w:abstractNumId w:val="4"/>
  </w:num>
  <w:num w:numId="5" w16cid:durableId="86775636">
    <w:abstractNumId w:val="7"/>
  </w:num>
  <w:num w:numId="6" w16cid:durableId="1848515767">
    <w:abstractNumId w:val="3"/>
  </w:num>
  <w:num w:numId="7" w16cid:durableId="1418793573">
    <w:abstractNumId w:val="2"/>
  </w:num>
  <w:num w:numId="8" w16cid:durableId="1610114297">
    <w:abstractNumId w:val="1"/>
  </w:num>
  <w:num w:numId="9" w16cid:durableId="209610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4F9"/>
    <w:rsid w:val="00326F90"/>
    <w:rsid w:val="00491B12"/>
    <w:rsid w:val="006B0D09"/>
    <w:rsid w:val="00AA1D8D"/>
    <w:rsid w:val="00B47730"/>
    <w:rsid w:val="00C44934"/>
    <w:rsid w:val="00CB0664"/>
    <w:rsid w:val="00E84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3F0FB"/>
  <w14:defaultImageDpi w14:val="300"/>
  <w15:docId w15:val="{5F3BE5DD-A826-5A4E-9CFB-918A7DEF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5303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83E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83E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83E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0" w:line="264" w:lineRule="auto"/>
    </w:pPr>
    <w:rPr>
      <w:rFonts w:ascii="Consolas" w:hAnsi="Consolas"/>
      <w:color w:val="1C354C"/>
      <w:sz w:val="16"/>
    </w:rPr>
  </w:style>
  <w:style w:type="paragraph" w:customStyle="1" w:styleId="CaptionSmall">
    <w:name w:val="CaptionSmall"/>
    <w:rPr>
      <w:rFonts w:ascii="Aptos" w:hAnsi="Aptos"/>
      <w:color w:val="576674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GL-Guard: Lightweight Process-Monitoring DSL - Final Design</dc:title>
  <dc:subject>Corrected grammar, semantics, legacy rules, and new examples</dc:subject>
  <dc:creator>舒扬 刘</dc:creator>
  <cp:keywords/>
  <dc:description>generated by python-docx</dc:description>
  <cp:lastModifiedBy>舒扬 刘</cp:lastModifiedBy>
  <cp:revision>2</cp:revision>
  <dcterms:created xsi:type="dcterms:W3CDTF">2026-10-23T19:08:00Z</dcterms:created>
  <dcterms:modified xsi:type="dcterms:W3CDTF">2026-10-23T19:08:00Z</dcterms:modified>
  <cp:category/>
</cp:coreProperties>
</file>