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F337" w14:textId="77777777" w:rsidR="00C22E34" w:rsidRDefault="00000000">
      <w:r>
        <w:rPr>
          <w:rFonts w:hint="eastAsia"/>
        </w:rPr>
        <w:t>个人简介</w:t>
      </w:r>
    </w:p>
    <w:p w14:paraId="5D0AF946" w14:textId="77777777" w:rsidR="00C22E34" w:rsidRDefault="00000000">
      <w:r>
        <w:rPr>
          <w:rFonts w:hint="eastAsia"/>
        </w:rPr>
        <w:t>傅琪源，男，硕士研究生，导师雷财林。本科期间的研究方向为交通信号控制，目前主要研究方向是自动驾驶</w:t>
      </w:r>
    </w:p>
    <w:p w14:paraId="5E5F0444" w14:textId="77777777" w:rsidR="00C22E34" w:rsidRDefault="00000000">
      <w:r>
        <w:rPr>
          <w:rFonts w:hint="eastAsia"/>
        </w:rPr>
        <w:t>本科期间共发表一篇</w:t>
      </w:r>
      <w:r>
        <w:rPr>
          <w:rFonts w:hint="eastAsia"/>
        </w:rPr>
        <w:t>EI</w:t>
      </w:r>
      <w:r>
        <w:rPr>
          <w:rFonts w:hint="eastAsia"/>
        </w:rPr>
        <w:t>会议。</w:t>
      </w:r>
    </w:p>
    <w:p w14:paraId="53BCAD97" w14:textId="77777777" w:rsidR="00C22E34" w:rsidRDefault="00C22E34"/>
    <w:p w14:paraId="728B348E" w14:textId="77777777" w:rsidR="00C22E34" w:rsidRDefault="00000000">
      <w:r>
        <w:rPr>
          <w:rFonts w:hint="eastAsia"/>
        </w:rPr>
        <w:t>研究方向：</w:t>
      </w:r>
    </w:p>
    <w:p w14:paraId="5223735C" w14:textId="77777777" w:rsidR="00C22E34" w:rsidRDefault="00000000">
      <w:r>
        <w:rPr>
          <w:rFonts w:hint="eastAsia"/>
        </w:rPr>
        <w:t>自动驾驶，交通安全</w:t>
      </w:r>
    </w:p>
    <w:p w14:paraId="0314E9C5" w14:textId="77777777" w:rsidR="00C22E34" w:rsidRDefault="00C22E34"/>
    <w:p w14:paraId="3B1CF3F7" w14:textId="77777777" w:rsidR="00C22E34" w:rsidRDefault="00000000">
      <w:r>
        <w:rPr>
          <w:rFonts w:hint="eastAsia"/>
        </w:rPr>
        <w:t>教育经历</w:t>
      </w:r>
    </w:p>
    <w:p w14:paraId="320750C4" w14:textId="77777777" w:rsidR="00C22E34" w:rsidRDefault="00000000">
      <w:r>
        <w:rPr>
          <w:rFonts w:hint="eastAsia"/>
        </w:rPr>
        <w:t>2025</w:t>
      </w:r>
      <w:r>
        <w:rPr>
          <w:rFonts w:hint="eastAsia"/>
        </w:rPr>
        <w:t>年</w:t>
      </w:r>
      <w:r>
        <w:rPr>
          <w:rFonts w:hint="eastAsia"/>
        </w:rPr>
        <w:t>9</w:t>
      </w:r>
      <w:r>
        <w:rPr>
          <w:rFonts w:hint="eastAsia"/>
        </w:rPr>
        <w:t>月至今</w:t>
      </w:r>
      <w:r>
        <w:rPr>
          <w:rFonts w:hint="eastAsia"/>
        </w:rPr>
        <w:tab/>
      </w:r>
      <w:r>
        <w:rPr>
          <w:rFonts w:hint="eastAsia"/>
        </w:rPr>
        <w:t>重庆交通大学</w:t>
      </w:r>
      <w:r>
        <w:rPr>
          <w:rFonts w:hint="eastAsia"/>
        </w:rPr>
        <w:tab/>
      </w:r>
      <w:r>
        <w:rPr>
          <w:rFonts w:hint="eastAsia"/>
        </w:rPr>
        <w:t>交通运输工程（学硕）专业</w:t>
      </w:r>
    </w:p>
    <w:p w14:paraId="13FFB0E8" w14:textId="77777777" w:rsidR="00C22E34" w:rsidRDefault="00000000">
      <w:r>
        <w:rPr>
          <w:rFonts w:hint="eastAsia"/>
        </w:rPr>
        <w:t>2021</w:t>
      </w:r>
      <w:r>
        <w:rPr>
          <w:rFonts w:hint="eastAsia"/>
        </w:rPr>
        <w:t>年</w:t>
      </w:r>
      <w:r>
        <w:rPr>
          <w:rFonts w:hint="eastAsia"/>
        </w:rPr>
        <w:t>9</w:t>
      </w:r>
      <w:r>
        <w:rPr>
          <w:rFonts w:hint="eastAsia"/>
        </w:rPr>
        <w:t>月至</w:t>
      </w:r>
      <w:r>
        <w:rPr>
          <w:rFonts w:hint="eastAsia"/>
        </w:rPr>
        <w:t>2025</w:t>
      </w:r>
      <w:r>
        <w:rPr>
          <w:rFonts w:hint="eastAsia"/>
        </w:rPr>
        <w:t>年</w:t>
      </w:r>
      <w:r>
        <w:rPr>
          <w:rFonts w:hint="eastAsia"/>
        </w:rPr>
        <w:t>6</w:t>
      </w:r>
      <w:r>
        <w:rPr>
          <w:rFonts w:hint="eastAsia"/>
        </w:rPr>
        <w:t>月</w:t>
      </w:r>
      <w:r>
        <w:rPr>
          <w:rFonts w:hint="eastAsia"/>
        </w:rPr>
        <w:tab/>
      </w:r>
      <w:r>
        <w:rPr>
          <w:rFonts w:hint="eastAsia"/>
        </w:rPr>
        <w:t>山东交通学院</w:t>
      </w:r>
      <w:r>
        <w:rPr>
          <w:rFonts w:hint="eastAsia"/>
        </w:rPr>
        <w:tab/>
      </w:r>
      <w:r>
        <w:rPr>
          <w:rFonts w:hint="eastAsia"/>
        </w:rPr>
        <w:t>交通设备与控制工程专业</w:t>
      </w:r>
    </w:p>
    <w:p w14:paraId="4C1BAEBB" w14:textId="77777777" w:rsidR="00C22E34" w:rsidRDefault="00C22E34"/>
    <w:p w14:paraId="1713619C" w14:textId="77777777" w:rsidR="00C22E34" w:rsidRDefault="00000000">
      <w:r>
        <w:rPr>
          <w:rFonts w:hint="eastAsia"/>
        </w:rPr>
        <w:t>期刊论文：</w:t>
      </w:r>
    </w:p>
    <w:p w14:paraId="7AF68168" w14:textId="77777777" w:rsidR="00C22E34" w:rsidRDefault="00000000">
      <w:r>
        <w:rPr>
          <w:rFonts w:hint="eastAsia"/>
        </w:rPr>
        <w:t xml:space="preserve">Vehicle group-based multivehicle spatiotemporal interaction pattern learning </w:t>
      </w:r>
    </w:p>
    <w:p w14:paraId="564A5F30" w14:textId="77777777" w:rsidR="00C22E34" w:rsidRDefault="00000000">
      <w:r>
        <w:rPr>
          <w:rFonts w:hint="eastAsia"/>
        </w:rPr>
        <w:t xml:space="preserve">Authors: </w:t>
      </w:r>
      <w:hyperlink r:id="rId4" w:history="1">
        <w:r>
          <w:rPr>
            <w:rFonts w:hint="eastAsia"/>
          </w:rPr>
          <w:t>Cailin Lei</w:t>
        </w:r>
      </w:hyperlink>
      <w:r>
        <w:rPr>
          <w:rFonts w:hint="eastAsia"/>
        </w:rPr>
        <w:t xml:space="preserve"> , </w:t>
      </w:r>
      <w:hyperlink r:id="rId5" w:history="1">
        <w:r>
          <w:rPr>
            <w:rFonts w:hint="eastAsia"/>
            <w:b/>
            <w:bCs/>
          </w:rPr>
          <w:t>Qiyuan Fu</w:t>
        </w:r>
      </w:hyperlink>
      <w:r>
        <w:rPr>
          <w:rFonts w:hint="eastAsia"/>
        </w:rPr>
        <w:t xml:space="preserve"> , </w:t>
      </w:r>
      <w:hyperlink r:id="rId6" w:history="1">
        <w:r>
          <w:rPr>
            <w:rFonts w:hint="eastAsia"/>
          </w:rPr>
          <w:t>Yuxiong Ji</w:t>
        </w:r>
      </w:hyperlink>
      <w:r>
        <w:rPr>
          <w:rFonts w:hint="eastAsia"/>
        </w:rPr>
        <w:t xml:space="preserve"> , </w:t>
      </w:r>
      <w:hyperlink r:id="rId7" w:history="1">
        <w:r>
          <w:rPr>
            <w:rFonts w:hint="eastAsia"/>
          </w:rPr>
          <w:t>Xiaoyu Cai</w:t>
        </w:r>
      </w:hyperlink>
      <w:r>
        <w:rPr>
          <w:rFonts w:hint="eastAsia"/>
        </w:rPr>
        <w:t xml:space="preserve"> &amp; </w:t>
      </w:r>
      <w:hyperlink r:id="rId8" w:history="1">
        <w:r>
          <w:rPr>
            <w:rFonts w:hint="eastAsia"/>
          </w:rPr>
          <w:t>Yuchuan Du</w:t>
        </w:r>
      </w:hyperlink>
    </w:p>
    <w:p w14:paraId="2FFB427E" w14:textId="77777777" w:rsidR="00C22E34" w:rsidRDefault="00000000">
      <w:r>
        <w:rPr>
          <w:rFonts w:hint="eastAsia"/>
        </w:rPr>
        <w:t>Journal: Transportmetrica A: Transport Science</w:t>
      </w:r>
    </w:p>
    <w:p w14:paraId="2E3F5653" w14:textId="77777777" w:rsidR="00C22E34" w:rsidRDefault="00000000">
      <w:r>
        <w:rPr>
          <w:rFonts w:hint="eastAsia"/>
        </w:rPr>
        <w:t>DOI: 10.1080/23249935.2025.2578226</w:t>
      </w:r>
    </w:p>
    <w:p w14:paraId="48D97FB0" w14:textId="77777777" w:rsidR="00C22E34" w:rsidRDefault="00C22E34"/>
    <w:p w14:paraId="39719734" w14:textId="77777777" w:rsidR="00C22E34" w:rsidRDefault="00000000">
      <w:r>
        <w:rPr>
          <w:rFonts w:hint="eastAsia"/>
        </w:rPr>
        <w:t>变道行为影响下的车群交互模式识别与时空演化特征研究（已定稿）</w:t>
      </w:r>
    </w:p>
    <w:p w14:paraId="1A7DE301" w14:textId="77777777" w:rsidR="00C22E34" w:rsidRDefault="00000000">
      <w:r>
        <w:rPr>
          <w:rFonts w:hint="eastAsia"/>
        </w:rPr>
        <w:t xml:space="preserve">Authors: </w:t>
      </w:r>
      <w:r>
        <w:rPr>
          <w:rFonts w:hint="eastAsia"/>
        </w:rPr>
        <w:t>雷财林，</w:t>
      </w:r>
      <w:r>
        <w:rPr>
          <w:rFonts w:hint="eastAsia"/>
          <w:b/>
          <w:bCs/>
        </w:rPr>
        <w:t>傅琪源</w:t>
      </w:r>
      <w:r>
        <w:rPr>
          <w:rFonts w:hint="eastAsia"/>
        </w:rPr>
        <w:t>，上官强强，暨育雄，杜豫川</w:t>
      </w:r>
    </w:p>
    <w:p w14:paraId="53881431" w14:textId="77777777" w:rsidR="00C22E34" w:rsidRDefault="00000000">
      <w:r>
        <w:rPr>
          <w:rFonts w:hint="eastAsia"/>
        </w:rPr>
        <w:t xml:space="preserve">Journal: </w:t>
      </w:r>
      <w:r>
        <w:rPr>
          <w:rFonts w:hint="eastAsia"/>
        </w:rPr>
        <w:t>华南理工大学学报（自然科学版）</w:t>
      </w:r>
    </w:p>
    <w:p w14:paraId="4D0F43E0" w14:textId="77777777" w:rsidR="00C22E34" w:rsidRDefault="00000000">
      <w:r>
        <w:rPr>
          <w:rFonts w:hint="eastAsia"/>
        </w:rPr>
        <w:t xml:space="preserve">DOI: </w:t>
      </w:r>
    </w:p>
    <w:p w14:paraId="04456FE7" w14:textId="77777777" w:rsidR="00C22E34" w:rsidRDefault="00C22E34"/>
    <w:p w14:paraId="20DC5686" w14:textId="77777777" w:rsidR="00C22E34" w:rsidRDefault="00000000">
      <w:r>
        <w:rPr>
          <w:rFonts w:hint="eastAsia"/>
        </w:rPr>
        <w:t>会议论文：</w:t>
      </w:r>
    </w:p>
    <w:p w14:paraId="74D20E0B" w14:textId="77777777" w:rsidR="00C22E34" w:rsidRDefault="00000000">
      <w:r>
        <w:rPr>
          <w:rFonts w:hint="eastAsia"/>
        </w:rPr>
        <w:t>连环事故下车间交互演化特征识别方法（已定稿）</w:t>
      </w:r>
    </w:p>
    <w:p w14:paraId="3D9215FC" w14:textId="77777777" w:rsidR="00C22E34" w:rsidRDefault="00000000">
      <w:r>
        <w:rPr>
          <w:rFonts w:ascii="Times New Roman" w:eastAsia="TimesNewRomanPS-BoldMT" w:hAnsi="Times New Roman" w:cs="Times New Roman" w:hint="eastAsia"/>
          <w:color w:val="000000"/>
          <w:kern w:val="0"/>
          <w:szCs w:val="21"/>
          <w:lang w:bidi="ar"/>
        </w:rPr>
        <w:t xml:space="preserve">Authors: </w:t>
      </w:r>
      <w:r>
        <w:rPr>
          <w:rFonts w:ascii="Times New Roman" w:eastAsia="TimesNewRomanPS-BoldMT" w:hAnsi="Times New Roman" w:cs="Times New Roman" w:hint="eastAsia"/>
          <w:b/>
          <w:bCs/>
          <w:color w:val="000000"/>
          <w:kern w:val="0"/>
          <w:szCs w:val="21"/>
          <w:lang w:bidi="ar"/>
        </w:rPr>
        <w:t>傅琪源</w:t>
      </w:r>
      <w:r>
        <w:rPr>
          <w:rFonts w:ascii="Times New Roman" w:eastAsia="TimesNewRomanPS-BoldMT" w:hAnsi="Times New Roman" w:cs="Times New Roman" w:hint="eastAsia"/>
          <w:color w:val="000000"/>
          <w:kern w:val="0"/>
          <w:szCs w:val="21"/>
          <w:lang w:bidi="ar"/>
        </w:rPr>
        <w:t>，雷财林</w:t>
      </w:r>
    </w:p>
    <w:p w14:paraId="2953D6DE" w14:textId="77777777" w:rsidR="00C22E34" w:rsidRDefault="00000000">
      <w:r>
        <w:rPr>
          <w:rFonts w:ascii="Times New Roman" w:eastAsia="TimesNewRomanPS-BoldMT" w:hAnsi="Times New Roman" w:cs="Times New Roman" w:hint="eastAsia"/>
          <w:color w:val="000000"/>
          <w:kern w:val="0"/>
          <w:szCs w:val="21"/>
          <w:lang w:bidi="ar"/>
        </w:rPr>
        <w:t xml:space="preserve">Publication: </w:t>
      </w:r>
      <w:r>
        <w:rPr>
          <w:rFonts w:hint="eastAsia"/>
        </w:rPr>
        <w:t>WTC 2026</w:t>
      </w:r>
    </w:p>
    <w:p w14:paraId="2AC52EE5" w14:textId="77777777" w:rsidR="00C22E34" w:rsidRDefault="00000000">
      <w:pPr>
        <w:rPr>
          <w:b/>
          <w:bCs/>
        </w:rPr>
      </w:pPr>
      <w:r>
        <w:rPr>
          <w:rFonts w:hint="eastAsia"/>
        </w:rPr>
        <w:t xml:space="preserve">DOI: </w:t>
      </w:r>
    </w:p>
    <w:p w14:paraId="65C0BA33" w14:textId="77777777" w:rsidR="00C22E34" w:rsidRDefault="00C22E34">
      <w:pPr>
        <w:widowControl/>
        <w:jc w:val="left"/>
        <w:rPr>
          <w:rFonts w:ascii="Times New Roman" w:eastAsia="TimesNewRomanPS-BoldMT" w:hAnsi="Times New Roman" w:cs="Times New Roman"/>
          <w:color w:val="000000"/>
          <w:kern w:val="0"/>
          <w:szCs w:val="21"/>
          <w:lang w:bidi="ar"/>
        </w:rPr>
      </w:pPr>
    </w:p>
    <w:p w14:paraId="6A91BB79" w14:textId="77777777" w:rsidR="00C22E34" w:rsidRDefault="00000000">
      <w:pPr>
        <w:widowControl/>
        <w:jc w:val="left"/>
        <w:rPr>
          <w:rFonts w:ascii="Times New Roman" w:eastAsia="TimesNewRomanPS-BoldMT" w:hAnsi="Times New Roman" w:cs="Times New Roman"/>
          <w:color w:val="000000"/>
          <w:kern w:val="0"/>
          <w:szCs w:val="21"/>
          <w:lang w:bidi="ar"/>
        </w:rPr>
      </w:pPr>
      <w:r>
        <w:rPr>
          <w:rFonts w:ascii="Times New Roman" w:eastAsia="TimesNewRomanPS-BoldMT" w:hAnsi="Times New Roman" w:cs="Times New Roman"/>
          <w:color w:val="000000"/>
          <w:kern w:val="0"/>
          <w:szCs w:val="21"/>
          <w:lang w:bidi="ar"/>
        </w:rPr>
        <w:t>A Sequential Signal Timing Schemes Inference Framework Using Automatic Vehicle Identification Data</w:t>
      </w:r>
      <w:r>
        <w:rPr>
          <w:rFonts w:ascii="Times New Roman" w:eastAsia="TimesNewRomanPS-BoldMT" w:hAnsi="Times New Roman" w:cs="Times New Roman" w:hint="eastAsia"/>
          <w:color w:val="000000"/>
          <w:kern w:val="0"/>
          <w:szCs w:val="21"/>
          <w:lang w:bidi="ar"/>
        </w:rPr>
        <w:t xml:space="preserve"> </w:t>
      </w:r>
    </w:p>
    <w:p w14:paraId="759AEBC4" w14:textId="77777777" w:rsidR="00C22E34" w:rsidRDefault="00000000">
      <w:pPr>
        <w:widowControl/>
        <w:jc w:val="left"/>
        <w:rPr>
          <w:rFonts w:ascii="Times New Roman" w:eastAsia="TimesNewRomanPS-BoldMT" w:hAnsi="Times New Roman" w:cs="Times New Roman"/>
          <w:color w:val="000000"/>
          <w:kern w:val="0"/>
          <w:szCs w:val="21"/>
          <w:lang w:bidi="ar"/>
        </w:rPr>
      </w:pPr>
      <w:r>
        <w:rPr>
          <w:rFonts w:ascii="Times New Roman" w:eastAsia="TimesNewRomanPS-BoldMT" w:hAnsi="Times New Roman" w:cs="Times New Roman" w:hint="eastAsia"/>
          <w:color w:val="000000"/>
          <w:kern w:val="0"/>
          <w:szCs w:val="21"/>
          <w:lang w:bidi="ar"/>
        </w:rPr>
        <w:t xml:space="preserve">Authors: </w:t>
      </w:r>
      <w:hyperlink r:id="rId9" w:anchor="con1" w:history="1">
        <w:r>
          <w:rPr>
            <w:rFonts w:ascii="Times New Roman" w:eastAsia="TimesNewRomanPS-BoldMT" w:hAnsi="Times New Roman" w:cs="Times New Roman" w:hint="eastAsia"/>
            <w:color w:val="000000"/>
            <w:kern w:val="0"/>
            <w:szCs w:val="21"/>
            <w:lang w:bidi="ar"/>
          </w:rPr>
          <w:t>Qinghai Lin</w:t>
        </w:r>
      </w:hyperlink>
      <w:r>
        <w:rPr>
          <w:rFonts w:ascii="Times New Roman" w:eastAsia="TimesNewRomanPS-BoldMT" w:hAnsi="Times New Roman" w:cs="Times New Roman" w:hint="eastAsia"/>
          <w:color w:val="000000"/>
          <w:kern w:val="0"/>
          <w:szCs w:val="21"/>
          <w:lang w:bidi="ar"/>
        </w:rPr>
        <w:t xml:space="preserve"> , </w:t>
      </w:r>
      <w:hyperlink r:id="rId10" w:anchor="con2" w:history="1">
        <w:r>
          <w:rPr>
            <w:rFonts w:ascii="Times New Roman" w:eastAsia="TimesNewRomanPS-BoldMT" w:hAnsi="Times New Roman" w:cs="Times New Roman" w:hint="eastAsia"/>
            <w:b/>
            <w:bCs/>
            <w:color w:val="000000"/>
            <w:kern w:val="0"/>
            <w:szCs w:val="21"/>
            <w:lang w:bidi="ar"/>
          </w:rPr>
          <w:t>Qiyuan Fu</w:t>
        </w:r>
      </w:hyperlink>
      <w:r>
        <w:rPr>
          <w:rFonts w:ascii="Times New Roman" w:eastAsia="TimesNewRomanPS-BoldMT" w:hAnsi="Times New Roman" w:cs="Times New Roman" w:hint="eastAsia"/>
          <w:color w:val="000000"/>
          <w:kern w:val="0"/>
          <w:szCs w:val="21"/>
          <w:lang w:bidi="ar"/>
        </w:rPr>
        <w:t xml:space="preserve"> , </w:t>
      </w:r>
      <w:hyperlink r:id="rId11" w:anchor="con3" w:history="1">
        <w:r>
          <w:rPr>
            <w:rFonts w:ascii="Times New Roman" w:eastAsia="TimesNewRomanPS-BoldMT" w:hAnsi="Times New Roman" w:cs="Times New Roman" w:hint="eastAsia"/>
            <w:color w:val="000000"/>
            <w:kern w:val="0"/>
            <w:szCs w:val="21"/>
            <w:lang w:bidi="ar"/>
          </w:rPr>
          <w:t>Changle Dong</w:t>
        </w:r>
      </w:hyperlink>
      <w:r>
        <w:rPr>
          <w:rFonts w:ascii="Times New Roman" w:eastAsia="TimesNewRomanPS-BoldMT" w:hAnsi="Times New Roman" w:cs="Times New Roman" w:hint="eastAsia"/>
          <w:color w:val="000000"/>
          <w:kern w:val="0"/>
          <w:szCs w:val="21"/>
          <w:lang w:bidi="ar"/>
        </w:rPr>
        <w:t xml:space="preserve"> , </w:t>
      </w:r>
      <w:hyperlink r:id="rId12" w:anchor="con4" w:history="1">
        <w:r>
          <w:rPr>
            <w:rFonts w:ascii="Times New Roman" w:eastAsia="TimesNewRomanPS-BoldMT" w:hAnsi="Times New Roman" w:cs="Times New Roman" w:hint="eastAsia"/>
            <w:color w:val="000000"/>
            <w:kern w:val="0"/>
            <w:szCs w:val="21"/>
            <w:lang w:bidi="ar"/>
          </w:rPr>
          <w:t>Xujiayin Zhao</w:t>
        </w:r>
      </w:hyperlink>
      <w:r>
        <w:rPr>
          <w:rFonts w:ascii="Times New Roman" w:eastAsia="TimesNewRomanPS-BoldMT" w:hAnsi="Times New Roman" w:cs="Times New Roman" w:hint="eastAsia"/>
          <w:color w:val="000000"/>
          <w:kern w:val="0"/>
          <w:szCs w:val="21"/>
          <w:lang w:bidi="ar"/>
        </w:rPr>
        <w:t xml:space="preserve"> , </w:t>
      </w:r>
      <w:hyperlink r:id="rId13" w:anchor="con5" w:history="1">
        <w:r>
          <w:rPr>
            <w:rFonts w:ascii="Times New Roman" w:eastAsia="TimesNewRomanPS-BoldMT" w:hAnsi="Times New Roman" w:cs="Times New Roman" w:hint="eastAsia"/>
            <w:color w:val="000000"/>
            <w:kern w:val="0"/>
            <w:szCs w:val="21"/>
            <w:lang w:bidi="ar"/>
          </w:rPr>
          <w:t>Ruihan Wu</w:t>
        </w:r>
      </w:hyperlink>
      <w:r>
        <w:rPr>
          <w:rFonts w:ascii="Times New Roman" w:eastAsia="TimesNewRomanPS-BoldMT" w:hAnsi="Times New Roman" w:cs="Times New Roman" w:hint="eastAsia"/>
          <w:color w:val="000000"/>
          <w:kern w:val="0"/>
          <w:szCs w:val="21"/>
          <w:lang w:bidi="ar"/>
        </w:rPr>
        <w:t xml:space="preserve"> , and </w:t>
      </w:r>
      <w:hyperlink r:id="rId14" w:anchor="con6" w:history="1">
        <w:r>
          <w:rPr>
            <w:rFonts w:ascii="Times New Roman" w:eastAsia="TimesNewRomanPS-BoldMT" w:hAnsi="Times New Roman" w:cs="Times New Roman" w:hint="eastAsia"/>
            <w:color w:val="000000"/>
            <w:kern w:val="0"/>
            <w:szCs w:val="21"/>
            <w:lang w:bidi="ar"/>
          </w:rPr>
          <w:t>Mengmeng Zhang</w:t>
        </w:r>
      </w:hyperlink>
    </w:p>
    <w:p w14:paraId="2F69540C" w14:textId="77777777" w:rsidR="00C22E34" w:rsidRDefault="00000000">
      <w:pPr>
        <w:rPr>
          <w:rFonts w:ascii="Times New Roman" w:eastAsia="TimesNewRomanPS-BoldMT" w:hAnsi="Times New Roman" w:cs="Times New Roman"/>
          <w:color w:val="000000"/>
          <w:kern w:val="0"/>
          <w:szCs w:val="21"/>
          <w:lang w:bidi="ar"/>
        </w:rPr>
      </w:pPr>
      <w:r>
        <w:rPr>
          <w:rFonts w:ascii="Times New Roman" w:eastAsia="TimesNewRomanPS-BoldMT" w:hAnsi="Times New Roman" w:cs="Times New Roman" w:hint="eastAsia"/>
          <w:color w:val="000000"/>
          <w:kern w:val="0"/>
          <w:szCs w:val="21"/>
          <w:lang w:bidi="ar"/>
        </w:rPr>
        <w:t>Publication: CICTP 2025</w:t>
      </w:r>
    </w:p>
    <w:p w14:paraId="4362CD89" w14:textId="77777777" w:rsidR="00C22E34" w:rsidRDefault="00000000">
      <w:r>
        <w:rPr>
          <w:rFonts w:hint="eastAsia"/>
        </w:rPr>
        <w:t>DOI: 10.1061/9780784486269.174</w:t>
      </w:r>
    </w:p>
    <w:p w14:paraId="69A4DF9F" w14:textId="77777777" w:rsidR="00C22E34" w:rsidRDefault="00C22E34"/>
    <w:p w14:paraId="0746FB9B" w14:textId="77777777" w:rsidR="00C22E34" w:rsidRDefault="00000000">
      <w:r>
        <w:rPr>
          <w:rFonts w:hint="eastAsia"/>
        </w:rPr>
        <w:t>发明专利：</w:t>
      </w:r>
    </w:p>
    <w:p w14:paraId="2C18E7B8" w14:textId="77777777" w:rsidR="00C22E34" w:rsidRDefault="00000000">
      <w:r>
        <w:rPr>
          <w:rFonts w:hint="eastAsia"/>
        </w:rPr>
        <w:t>一种适应于高密度公路网的大流量区域交通异常防控方法（已受理）</w:t>
      </w:r>
    </w:p>
    <w:p w14:paraId="070BD97A" w14:textId="77777777" w:rsidR="00C22E34" w:rsidRDefault="00C22E34"/>
    <w:p w14:paraId="184BBEE4" w14:textId="77777777" w:rsidR="00C22E34" w:rsidRDefault="00000000">
      <w:r>
        <w:rPr>
          <w:rFonts w:hint="eastAsia"/>
        </w:rPr>
        <w:t>一种基于世界模型的自动驾驶测试场景推演与生成方法（已公开）</w:t>
      </w:r>
    </w:p>
    <w:p w14:paraId="005B5F2F" w14:textId="77777777" w:rsidR="00C22E34" w:rsidRDefault="00000000">
      <w:r>
        <w:rPr>
          <w:rFonts w:hint="eastAsia"/>
        </w:rPr>
        <w:t>申请号：</w:t>
      </w:r>
      <w:r>
        <w:rPr>
          <w:rFonts w:hint="eastAsia"/>
        </w:rPr>
        <w:t>CN202610072384.0</w:t>
      </w:r>
    </w:p>
    <w:p w14:paraId="4F782087" w14:textId="77777777" w:rsidR="00C22E34" w:rsidRDefault="00000000">
      <w:r>
        <w:rPr>
          <w:rFonts w:hint="eastAsia"/>
        </w:rPr>
        <w:t>发明人：雷财林</w:t>
      </w:r>
      <w:r>
        <w:rPr>
          <w:rFonts w:hint="eastAsia"/>
        </w:rPr>
        <w:t xml:space="preserve">; </w:t>
      </w:r>
      <w:r>
        <w:rPr>
          <w:rFonts w:hint="eastAsia"/>
        </w:rPr>
        <w:t>张子航</w:t>
      </w:r>
      <w:r>
        <w:rPr>
          <w:rFonts w:hint="eastAsia"/>
        </w:rPr>
        <w:t xml:space="preserve">; </w:t>
      </w:r>
      <w:r>
        <w:rPr>
          <w:rFonts w:hint="eastAsia"/>
        </w:rPr>
        <w:t>陈锟</w:t>
      </w:r>
      <w:r>
        <w:rPr>
          <w:rFonts w:hint="eastAsia"/>
        </w:rPr>
        <w:t xml:space="preserve">; </w:t>
      </w:r>
      <w:r>
        <w:rPr>
          <w:rFonts w:hint="eastAsia"/>
          <w:b/>
          <w:bCs/>
        </w:rPr>
        <w:t>傅琪源</w:t>
      </w:r>
      <w:r>
        <w:rPr>
          <w:rFonts w:hint="eastAsia"/>
        </w:rPr>
        <w:t xml:space="preserve">; </w:t>
      </w:r>
      <w:r>
        <w:rPr>
          <w:rFonts w:hint="eastAsia"/>
        </w:rPr>
        <w:t>赵聪</w:t>
      </w:r>
      <w:r>
        <w:rPr>
          <w:rFonts w:hint="eastAsia"/>
        </w:rPr>
        <w:t xml:space="preserve">; </w:t>
      </w:r>
      <w:r>
        <w:rPr>
          <w:rFonts w:hint="eastAsia"/>
        </w:rPr>
        <w:t>暨育雄</w:t>
      </w:r>
    </w:p>
    <w:p w14:paraId="297CE632" w14:textId="77777777" w:rsidR="00C22E34" w:rsidRDefault="00000000">
      <w:r>
        <w:rPr>
          <w:rFonts w:hint="eastAsia"/>
        </w:rPr>
        <w:t>公开日期（公开）：</w:t>
      </w:r>
      <w:r>
        <w:rPr>
          <w:rFonts w:hint="eastAsia"/>
        </w:rPr>
        <w:t>2026.05.05</w:t>
      </w:r>
    </w:p>
    <w:p w14:paraId="58B79BEE" w14:textId="77777777" w:rsidR="00C22E34" w:rsidRDefault="00C22E34"/>
    <w:p w14:paraId="7745548A" w14:textId="77777777" w:rsidR="00C22E34" w:rsidRDefault="00000000">
      <w:r>
        <w:rPr>
          <w:rFonts w:hint="eastAsia"/>
        </w:rPr>
        <w:lastRenderedPageBreak/>
        <w:t>一种针对农村公路的两轮车及三轮车交通违法行为自动识别方法与系统（已公开）</w:t>
      </w:r>
    </w:p>
    <w:p w14:paraId="46EF5A60" w14:textId="77777777" w:rsidR="00C22E34" w:rsidRDefault="00000000">
      <w:r>
        <w:rPr>
          <w:rFonts w:hint="eastAsia"/>
        </w:rPr>
        <w:t>申请号：</w:t>
      </w:r>
      <w:r>
        <w:rPr>
          <w:rFonts w:hint="eastAsia"/>
        </w:rPr>
        <w:t>CN202511515700.9</w:t>
      </w:r>
    </w:p>
    <w:p w14:paraId="4AE8C6C5" w14:textId="77777777" w:rsidR="00C22E34" w:rsidRDefault="00000000">
      <w:r>
        <w:rPr>
          <w:rFonts w:hint="eastAsia"/>
        </w:rPr>
        <w:t>发明人：蔡晓禹</w:t>
      </w:r>
      <w:r>
        <w:rPr>
          <w:rFonts w:hint="eastAsia"/>
        </w:rPr>
        <w:t xml:space="preserve">; </w:t>
      </w:r>
      <w:r>
        <w:rPr>
          <w:rFonts w:hint="eastAsia"/>
        </w:rPr>
        <w:t>伍海洋</w:t>
      </w:r>
      <w:r>
        <w:rPr>
          <w:rFonts w:hint="eastAsia"/>
        </w:rPr>
        <w:t xml:space="preserve">; </w:t>
      </w:r>
      <w:r>
        <w:rPr>
          <w:rFonts w:hint="eastAsia"/>
        </w:rPr>
        <w:t>李锦呈</w:t>
      </w:r>
      <w:r>
        <w:rPr>
          <w:rFonts w:hint="eastAsia"/>
        </w:rPr>
        <w:t xml:space="preserve">; </w:t>
      </w:r>
      <w:r>
        <w:rPr>
          <w:rFonts w:hint="eastAsia"/>
        </w:rPr>
        <w:t>雷财林</w:t>
      </w:r>
      <w:r>
        <w:rPr>
          <w:rFonts w:hint="eastAsia"/>
        </w:rPr>
        <w:t xml:space="preserve">; </w:t>
      </w:r>
      <w:r>
        <w:rPr>
          <w:rFonts w:hint="eastAsia"/>
        </w:rPr>
        <w:t>全锐</w:t>
      </w:r>
      <w:r>
        <w:rPr>
          <w:rFonts w:hint="eastAsia"/>
        </w:rPr>
        <w:t xml:space="preserve">; </w:t>
      </w:r>
      <w:r>
        <w:rPr>
          <w:rFonts w:hint="eastAsia"/>
          <w:b/>
          <w:bCs/>
        </w:rPr>
        <w:t>傅琪源</w:t>
      </w:r>
    </w:p>
    <w:p w14:paraId="76EB8719" w14:textId="77777777" w:rsidR="00C22E34" w:rsidRDefault="00000000">
      <w:r>
        <w:rPr>
          <w:rFonts w:hint="eastAsia"/>
        </w:rPr>
        <w:t>公开日期（公开）：</w:t>
      </w:r>
      <w:r>
        <w:rPr>
          <w:rFonts w:hint="eastAsia"/>
        </w:rPr>
        <w:t>2026.02.06</w:t>
      </w:r>
    </w:p>
    <w:p w14:paraId="4CD78260" w14:textId="77777777" w:rsidR="00C22E34" w:rsidRDefault="00C22E34">
      <w:pPr>
        <w:rPr>
          <w:rFonts w:ascii="Microsoft YaHei" w:eastAsia="Microsoft YaHei" w:hAnsi="Microsoft YaHei" w:cs="Microsoft YaHei"/>
          <w:color w:val="3864D1"/>
          <w:sz w:val="19"/>
          <w:szCs w:val="19"/>
          <w:shd w:val="clear" w:color="auto" w:fill="FFFFFF"/>
        </w:rPr>
      </w:pPr>
    </w:p>
    <w:p w14:paraId="2AD50E80" w14:textId="77777777" w:rsidR="00C22E34" w:rsidRDefault="00000000">
      <w:r>
        <w:rPr>
          <w:rFonts w:hint="eastAsia"/>
        </w:rPr>
        <w:t>一种山地隧道多车交互环境下智能驾驶风险识别与预测方法（已公开）</w:t>
      </w:r>
    </w:p>
    <w:p w14:paraId="2E4B9773" w14:textId="77777777" w:rsidR="00C22E34" w:rsidRDefault="00000000">
      <w:r>
        <w:rPr>
          <w:rFonts w:hint="eastAsia"/>
        </w:rPr>
        <w:t>申请号：</w:t>
      </w:r>
      <w:r>
        <w:rPr>
          <w:rFonts w:hint="eastAsia"/>
        </w:rPr>
        <w:t>CN202511197990.7</w:t>
      </w:r>
    </w:p>
    <w:p w14:paraId="15348ABC" w14:textId="77777777" w:rsidR="00C22E34" w:rsidRDefault="00000000">
      <w:r>
        <w:rPr>
          <w:rFonts w:hint="eastAsia"/>
        </w:rPr>
        <w:t>发明人：雷财林</w:t>
      </w:r>
      <w:r>
        <w:rPr>
          <w:rFonts w:hint="eastAsia"/>
        </w:rPr>
        <w:t xml:space="preserve">; </w:t>
      </w:r>
      <w:r>
        <w:rPr>
          <w:rFonts w:hint="eastAsia"/>
          <w:b/>
          <w:bCs/>
        </w:rPr>
        <w:t>傅琪源</w:t>
      </w:r>
      <w:r>
        <w:rPr>
          <w:rFonts w:hint="eastAsia"/>
        </w:rPr>
        <w:t xml:space="preserve">; </w:t>
      </w:r>
      <w:r>
        <w:rPr>
          <w:rFonts w:hint="eastAsia"/>
        </w:rPr>
        <w:t>蔡晓禹</w:t>
      </w:r>
      <w:r>
        <w:rPr>
          <w:rFonts w:hint="eastAsia"/>
        </w:rPr>
        <w:t xml:space="preserve">; </w:t>
      </w:r>
      <w:r>
        <w:rPr>
          <w:rFonts w:hint="eastAsia"/>
        </w:rPr>
        <w:t>彭博</w:t>
      </w:r>
      <w:r>
        <w:rPr>
          <w:rFonts w:hint="eastAsia"/>
        </w:rPr>
        <w:t xml:space="preserve">; </w:t>
      </w:r>
      <w:r>
        <w:rPr>
          <w:rFonts w:hint="eastAsia"/>
        </w:rPr>
        <w:t>骆中斌</w:t>
      </w:r>
      <w:r>
        <w:rPr>
          <w:rFonts w:hint="eastAsia"/>
        </w:rPr>
        <w:t xml:space="preserve">; </w:t>
      </w:r>
      <w:r>
        <w:rPr>
          <w:rFonts w:hint="eastAsia"/>
        </w:rPr>
        <w:t>金玲</w:t>
      </w:r>
    </w:p>
    <w:p w14:paraId="11BB3374" w14:textId="77777777" w:rsidR="00C22E34" w:rsidRDefault="00000000">
      <w:r>
        <w:rPr>
          <w:rFonts w:hint="eastAsia"/>
        </w:rPr>
        <w:t>公开日期（公开）：</w:t>
      </w:r>
      <w:r>
        <w:rPr>
          <w:rFonts w:hint="eastAsia"/>
        </w:rPr>
        <w:t>2025.12.09</w:t>
      </w:r>
    </w:p>
    <w:sectPr w:rsidR="00C22E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NewRomanPS-BoldMT">
    <w:altName w:val="Times New Roman"/>
    <w:panose1 w:val="020B0604020202020204"/>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E536077"/>
    <w:rsid w:val="0062137E"/>
    <w:rsid w:val="00AE0013"/>
    <w:rsid w:val="00C22E34"/>
    <w:rsid w:val="00E7238B"/>
    <w:rsid w:val="020257B8"/>
    <w:rsid w:val="030222F3"/>
    <w:rsid w:val="0326672B"/>
    <w:rsid w:val="03783FF4"/>
    <w:rsid w:val="039B4505"/>
    <w:rsid w:val="03EB46D6"/>
    <w:rsid w:val="04C31673"/>
    <w:rsid w:val="05622C79"/>
    <w:rsid w:val="06960887"/>
    <w:rsid w:val="073250BC"/>
    <w:rsid w:val="074E71A4"/>
    <w:rsid w:val="07D900C6"/>
    <w:rsid w:val="08443DC6"/>
    <w:rsid w:val="08812B55"/>
    <w:rsid w:val="08B47C0F"/>
    <w:rsid w:val="08D13139"/>
    <w:rsid w:val="09F7743F"/>
    <w:rsid w:val="0A23570A"/>
    <w:rsid w:val="0B622CF7"/>
    <w:rsid w:val="0B7755DE"/>
    <w:rsid w:val="0C241A47"/>
    <w:rsid w:val="0CF23CC3"/>
    <w:rsid w:val="0D9D363D"/>
    <w:rsid w:val="0DA55388"/>
    <w:rsid w:val="0DC84991"/>
    <w:rsid w:val="0ECE2BC4"/>
    <w:rsid w:val="0F6E6121"/>
    <w:rsid w:val="106710EE"/>
    <w:rsid w:val="128C1C6D"/>
    <w:rsid w:val="12970A37"/>
    <w:rsid w:val="12E21788"/>
    <w:rsid w:val="14735731"/>
    <w:rsid w:val="147D74EC"/>
    <w:rsid w:val="15336168"/>
    <w:rsid w:val="15774ACC"/>
    <w:rsid w:val="15BD6FF9"/>
    <w:rsid w:val="15F33C1D"/>
    <w:rsid w:val="167637B9"/>
    <w:rsid w:val="190672BF"/>
    <w:rsid w:val="19502D51"/>
    <w:rsid w:val="19EC5FE5"/>
    <w:rsid w:val="1B9C0111"/>
    <w:rsid w:val="1BDA0466"/>
    <w:rsid w:val="1C37500F"/>
    <w:rsid w:val="1E33085E"/>
    <w:rsid w:val="1F754C4C"/>
    <w:rsid w:val="20A41544"/>
    <w:rsid w:val="20C91583"/>
    <w:rsid w:val="21D96106"/>
    <w:rsid w:val="21F25B80"/>
    <w:rsid w:val="21F46074"/>
    <w:rsid w:val="2296197D"/>
    <w:rsid w:val="22B36C43"/>
    <w:rsid w:val="232F4850"/>
    <w:rsid w:val="23683A67"/>
    <w:rsid w:val="23A3322F"/>
    <w:rsid w:val="2403798E"/>
    <w:rsid w:val="243A0A07"/>
    <w:rsid w:val="24704055"/>
    <w:rsid w:val="24D72D1F"/>
    <w:rsid w:val="250962BE"/>
    <w:rsid w:val="252C2926"/>
    <w:rsid w:val="27E30D23"/>
    <w:rsid w:val="297F2529"/>
    <w:rsid w:val="299D7356"/>
    <w:rsid w:val="2A0D0719"/>
    <w:rsid w:val="2A2957D5"/>
    <w:rsid w:val="2A3973ED"/>
    <w:rsid w:val="2A8231FA"/>
    <w:rsid w:val="2B3A47A4"/>
    <w:rsid w:val="2B435D4D"/>
    <w:rsid w:val="2BF04B40"/>
    <w:rsid w:val="2C3D79AD"/>
    <w:rsid w:val="2CCB1798"/>
    <w:rsid w:val="2D662B37"/>
    <w:rsid w:val="2DA5091B"/>
    <w:rsid w:val="2DA922A3"/>
    <w:rsid w:val="2E5643EB"/>
    <w:rsid w:val="2F4C627E"/>
    <w:rsid w:val="2FEA7F9A"/>
    <w:rsid w:val="30410981"/>
    <w:rsid w:val="31082C49"/>
    <w:rsid w:val="31902471"/>
    <w:rsid w:val="31B2591E"/>
    <w:rsid w:val="31F3635D"/>
    <w:rsid w:val="32D01EE4"/>
    <w:rsid w:val="32E4633A"/>
    <w:rsid w:val="33143C80"/>
    <w:rsid w:val="33D2699B"/>
    <w:rsid w:val="33FB1B8D"/>
    <w:rsid w:val="34373E87"/>
    <w:rsid w:val="34567B88"/>
    <w:rsid w:val="35993BB6"/>
    <w:rsid w:val="35C20905"/>
    <w:rsid w:val="36424C7C"/>
    <w:rsid w:val="36E7459F"/>
    <w:rsid w:val="386657C2"/>
    <w:rsid w:val="38915C68"/>
    <w:rsid w:val="39026997"/>
    <w:rsid w:val="39D64915"/>
    <w:rsid w:val="39E31132"/>
    <w:rsid w:val="39E85433"/>
    <w:rsid w:val="3A233CD4"/>
    <w:rsid w:val="3B3D0CDD"/>
    <w:rsid w:val="3C3A3390"/>
    <w:rsid w:val="3CFD7849"/>
    <w:rsid w:val="3D1F3FEF"/>
    <w:rsid w:val="3E9B76CE"/>
    <w:rsid w:val="3F1C3771"/>
    <w:rsid w:val="40ED1A8B"/>
    <w:rsid w:val="41280ACA"/>
    <w:rsid w:val="415151BE"/>
    <w:rsid w:val="41BA4AC8"/>
    <w:rsid w:val="42353CCD"/>
    <w:rsid w:val="42DD2C15"/>
    <w:rsid w:val="444E5E37"/>
    <w:rsid w:val="4546413B"/>
    <w:rsid w:val="46392332"/>
    <w:rsid w:val="464752E0"/>
    <w:rsid w:val="467C754E"/>
    <w:rsid w:val="471975D2"/>
    <w:rsid w:val="472129F8"/>
    <w:rsid w:val="473D0174"/>
    <w:rsid w:val="4788229E"/>
    <w:rsid w:val="478862FD"/>
    <w:rsid w:val="4840005F"/>
    <w:rsid w:val="48AC6CE2"/>
    <w:rsid w:val="48FE02F8"/>
    <w:rsid w:val="4969590D"/>
    <w:rsid w:val="4BF21130"/>
    <w:rsid w:val="4C546AF9"/>
    <w:rsid w:val="4CD538C6"/>
    <w:rsid w:val="4D2E714F"/>
    <w:rsid w:val="4D527316"/>
    <w:rsid w:val="4D8865FB"/>
    <w:rsid w:val="4E5B0082"/>
    <w:rsid w:val="4FA25887"/>
    <w:rsid w:val="50483C3B"/>
    <w:rsid w:val="505A2A86"/>
    <w:rsid w:val="50A46EF5"/>
    <w:rsid w:val="50B261BE"/>
    <w:rsid w:val="50F23E64"/>
    <w:rsid w:val="50FE23F8"/>
    <w:rsid w:val="510E6807"/>
    <w:rsid w:val="528E621B"/>
    <w:rsid w:val="530C1BA8"/>
    <w:rsid w:val="531E0F9C"/>
    <w:rsid w:val="5348564E"/>
    <w:rsid w:val="543305AC"/>
    <w:rsid w:val="55345410"/>
    <w:rsid w:val="57353838"/>
    <w:rsid w:val="582531D0"/>
    <w:rsid w:val="5AA60B12"/>
    <w:rsid w:val="5BA968B2"/>
    <w:rsid w:val="5D7B46C2"/>
    <w:rsid w:val="5DA572FD"/>
    <w:rsid w:val="5DAE6478"/>
    <w:rsid w:val="5E3676E2"/>
    <w:rsid w:val="5E840BC1"/>
    <w:rsid w:val="5EF4404D"/>
    <w:rsid w:val="5F2A00A0"/>
    <w:rsid w:val="604C6429"/>
    <w:rsid w:val="607B758E"/>
    <w:rsid w:val="609D67D9"/>
    <w:rsid w:val="61B32FCA"/>
    <w:rsid w:val="620B568F"/>
    <w:rsid w:val="634316F9"/>
    <w:rsid w:val="63451E98"/>
    <w:rsid w:val="655C2630"/>
    <w:rsid w:val="65AA392C"/>
    <w:rsid w:val="65E9667D"/>
    <w:rsid w:val="66B9450D"/>
    <w:rsid w:val="670C7C8D"/>
    <w:rsid w:val="671B1623"/>
    <w:rsid w:val="68317855"/>
    <w:rsid w:val="693C1DD9"/>
    <w:rsid w:val="693F78B2"/>
    <w:rsid w:val="69784022"/>
    <w:rsid w:val="69A655E7"/>
    <w:rsid w:val="69B95123"/>
    <w:rsid w:val="69C46CC3"/>
    <w:rsid w:val="6A456BC8"/>
    <w:rsid w:val="6A492C4F"/>
    <w:rsid w:val="6A993092"/>
    <w:rsid w:val="6AFA3100"/>
    <w:rsid w:val="6C2809CA"/>
    <w:rsid w:val="6E536077"/>
    <w:rsid w:val="6EB90C60"/>
    <w:rsid w:val="716D1039"/>
    <w:rsid w:val="716E5A0F"/>
    <w:rsid w:val="71C70C9E"/>
    <w:rsid w:val="723B0161"/>
    <w:rsid w:val="728D332F"/>
    <w:rsid w:val="73771B14"/>
    <w:rsid w:val="74361C06"/>
    <w:rsid w:val="74833D0A"/>
    <w:rsid w:val="75FF11FF"/>
    <w:rsid w:val="760F55F3"/>
    <w:rsid w:val="76A2573D"/>
    <w:rsid w:val="7A1D7D1C"/>
    <w:rsid w:val="7A656CF7"/>
    <w:rsid w:val="7A8C2B0C"/>
    <w:rsid w:val="7AEB07E6"/>
    <w:rsid w:val="7B1C4717"/>
    <w:rsid w:val="7BDF7AA9"/>
    <w:rsid w:val="7C1D5020"/>
    <w:rsid w:val="7D5D0355"/>
    <w:rsid w:val="7D6F0292"/>
    <w:rsid w:val="7D95299F"/>
    <w:rsid w:val="7DE64B80"/>
    <w:rsid w:val="7E481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B5B09E89-27E9-EA44-8B25-60E536CCF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caption" w:semiHidden="1" w:unhideWhenUsed="1" w:qFormat="1"/>
    <w:lsdException w:name="footnote reference" w:semiHidden="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footnote text"/>
    <w:basedOn w:val="a"/>
    <w:semiHidden/>
    <w:qFormat/>
    <w:pPr>
      <w:snapToGrid w:val="0"/>
      <w:jc w:val="left"/>
    </w:pPr>
    <w:rPr>
      <w:sz w:val="18"/>
      <w:szCs w:val="18"/>
    </w:rPr>
  </w:style>
  <w:style w:type="character" w:styleId="a5">
    <w:name w:val="Strong"/>
    <w:basedOn w:val="a0"/>
    <w:qFormat/>
    <w:rPr>
      <w:b/>
    </w:rPr>
  </w:style>
  <w:style w:type="character" w:styleId="a6">
    <w:name w:val="Hyperlink"/>
    <w:basedOn w:val="a0"/>
    <w:rPr>
      <w:color w:val="0000FF"/>
      <w:u w:val="single"/>
    </w:rPr>
  </w:style>
  <w:style w:type="character" w:styleId="a7">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andfonline.com/author/Du,+Yuchuan" TargetMode="External"/><Relationship Id="rId13" Type="http://schemas.openxmlformats.org/officeDocument/2006/relationships/hyperlink" Target="https://ascelibrary.org/doi/abs/10.1061/9780784486269.174" TargetMode="External"/><Relationship Id="rId3" Type="http://schemas.openxmlformats.org/officeDocument/2006/relationships/webSettings" Target="webSettings.xml"/><Relationship Id="rId7" Type="http://schemas.openxmlformats.org/officeDocument/2006/relationships/hyperlink" Target="https://www.tandfonline.com/author/Cai,+Xiaoyu" TargetMode="External"/><Relationship Id="rId12" Type="http://schemas.openxmlformats.org/officeDocument/2006/relationships/hyperlink" Target="https://ascelibrary.org/doi/abs/10.1061/9780784486269.174"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tandfonline.com/author/Ji,+Yuxiong" TargetMode="External"/><Relationship Id="rId11" Type="http://schemas.openxmlformats.org/officeDocument/2006/relationships/hyperlink" Target="https://ascelibrary.org/doi/abs/10.1061/9780784486269.174" TargetMode="External"/><Relationship Id="rId5" Type="http://schemas.openxmlformats.org/officeDocument/2006/relationships/hyperlink" Target="https://www.tandfonline.com/author/Fu,+Qiyuan" TargetMode="External"/><Relationship Id="rId15" Type="http://schemas.openxmlformats.org/officeDocument/2006/relationships/fontTable" Target="fontTable.xml"/><Relationship Id="rId10" Type="http://schemas.openxmlformats.org/officeDocument/2006/relationships/hyperlink" Target="https://ascelibrary.org/doi/abs/10.1061/9780784486269.174" TargetMode="External"/><Relationship Id="rId4" Type="http://schemas.openxmlformats.org/officeDocument/2006/relationships/hyperlink" Target="https://www.tandfonline.com/author/Lei,+Cailin" TargetMode="External"/><Relationship Id="rId9" Type="http://schemas.openxmlformats.org/officeDocument/2006/relationships/hyperlink" Target="https://ascelibrary.org/doi/abs/10.1061/9780784486269.174" TargetMode="External"/><Relationship Id="rId14" Type="http://schemas.openxmlformats.org/officeDocument/2006/relationships/hyperlink" Target="https://ascelibrary.org/doi/abs/10.1061/9780784486269.174"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298</Words>
  <Characters>1704</Characters>
  <Application>Microsoft Office Word</Application>
  <DocSecurity>0</DocSecurity>
  <Lines>14</Lines>
  <Paragraphs>3</Paragraphs>
  <ScaleCrop>false</ScaleCrop>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20191</dc:creator>
  <cp:lastModifiedBy>jason wu</cp:lastModifiedBy>
  <cp:revision>2</cp:revision>
  <dcterms:created xsi:type="dcterms:W3CDTF">2026-06-26T11:52:00Z</dcterms:created>
  <dcterms:modified xsi:type="dcterms:W3CDTF">2026-06-26T11:52:00Z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1FB8F820F1AD44EFB5F405AF5FED80F7_11</vt:lpwstr>
  </property>
  <property fmtid="{D5CDD505-2E9C-101B-9397-08002B2CF9AE}" pid="4" name="KSOTemplateDocerSaveRecord">
    <vt:lpwstr>eyJoZGlkIjoiNDE4YzM4MWY2NWQ4ZTk0NTU5NWZhYzFkMGYxMzllMDEiLCJ1c2VySWQiOiIyMTQzOTM5NzkifQ==</vt:lpwstr>
  </property>
</Properties>
</file>