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523DBE71" w14:textId="77777777" w:rsidR="006A0E21" w:rsidRDefault="006A0E21" w:rsidP="006A0E21"/>
    <w:p w14:paraId="4DA96F15" w14:textId="22D19ABA" w:rsidR="00CC35D6" w:rsidRDefault="00CC35D6" w:rsidP="00D13A7D">
      <w:pPr>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7A387328" w14:textId="7BD54DA2" w:rsidR="006A0E21" w:rsidRDefault="00355D72" w:rsidP="00E66C61">
      <w:pPr>
        <w:ind w:left="-720"/>
        <w:jc w:val="center"/>
        <w:rPr>
          <w:rFonts w:ascii="Helvetica" w:hAnsi="Helvetica"/>
          <w:sz w:val="32"/>
          <w:szCs w:val="32"/>
        </w:rPr>
      </w:pPr>
      <w:r>
        <w:rPr>
          <w:rFonts w:ascii="Helvetica" w:hAnsi="Helvetica"/>
          <w:sz w:val="32"/>
          <w:szCs w:val="32"/>
        </w:rPr>
        <w:t>V2.0</w:t>
      </w:r>
    </w:p>
    <w:p w14:paraId="1B1E130A" w14:textId="77777777" w:rsidR="00D13A7D" w:rsidRDefault="00D13A7D" w:rsidP="00E66C61">
      <w:pPr>
        <w:ind w:left="-720"/>
        <w:jc w:val="center"/>
        <w:rPr>
          <w:rFonts w:ascii="Helvetica" w:hAnsi="Helvetica"/>
          <w:sz w:val="32"/>
          <w:szCs w:val="32"/>
        </w:rPr>
      </w:pPr>
    </w:p>
    <w:p w14:paraId="2EFEC2A1" w14:textId="77777777" w:rsidR="00A76D33" w:rsidRDefault="00A76D33" w:rsidP="00E66C61">
      <w:pPr>
        <w:ind w:left="-720"/>
        <w:jc w:val="center"/>
        <w:rPr>
          <w:rFonts w:ascii="Helvetica" w:hAnsi="Helvetica"/>
          <w:sz w:val="32"/>
          <w:szCs w:val="32"/>
        </w:rPr>
      </w:pPr>
    </w:p>
    <w:p w14:paraId="631C4312" w14:textId="77777777" w:rsidR="00D13A7D" w:rsidRDefault="00D13A7D" w:rsidP="00D13A7D">
      <w:pPr>
        <w:ind w:left="-720"/>
        <w:jc w:val="center"/>
      </w:pPr>
    </w:p>
    <w:p w14:paraId="3749EC04" w14:textId="7E7D748C" w:rsidR="00D13A7D" w:rsidRDefault="00A76D33" w:rsidP="00A76D33">
      <w:pPr>
        <w:ind w:left="-720"/>
        <w:jc w:val="center"/>
      </w:pPr>
      <w:r>
        <w:rPr>
          <w:noProof/>
        </w:rPr>
        <w:drawing>
          <wp:inline distT="0" distB="0" distL="0" distR="0" wp14:anchorId="7244F49A" wp14:editId="665D93DF">
            <wp:extent cx="2867660" cy="687653"/>
            <wp:effectExtent l="0" t="0" r="2540" b="0"/>
            <wp:docPr id="4" name="Picture 4" descr="Macintosh HD:Users:mcotrone:Desktop:EVIPv1.2:IntelligentVis_HiRes_BlackLet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cotrone:Desktop:EVIPv1.2:IntelligentVis_HiRes_BlackLette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660" cy="687653"/>
                    </a:xfrm>
                    <a:prstGeom prst="rect">
                      <a:avLst/>
                    </a:prstGeom>
                    <a:noFill/>
                    <a:ln>
                      <a:noFill/>
                    </a:ln>
                  </pic:spPr>
                </pic:pic>
              </a:graphicData>
            </a:graphic>
          </wp:inline>
        </w:drawing>
      </w:r>
    </w:p>
    <w:p w14:paraId="29F028B3" w14:textId="77777777" w:rsidR="00D13A7D" w:rsidRDefault="00D13A7D" w:rsidP="00D13A7D">
      <w:pPr>
        <w:rPr>
          <w:sz w:val="10"/>
          <w:szCs w:val="10"/>
        </w:rPr>
      </w:pPr>
    </w:p>
    <w:p w14:paraId="500AEF67" w14:textId="52DBF29A" w:rsidR="00D13A7D" w:rsidRPr="00E851C5" w:rsidRDefault="00D13A7D" w:rsidP="00E851C5">
      <w:pPr>
        <w:ind w:left="2880" w:firstLine="720"/>
      </w:pPr>
      <w:r>
        <w:t xml:space="preserve">   Author: Mike Cotrone</w:t>
      </w:r>
    </w:p>
    <w:p w14:paraId="4E8F1B6F" w14:textId="77777777" w:rsidR="00D13A7D" w:rsidRDefault="00D13A7D" w:rsidP="00E66C61">
      <w:pPr>
        <w:ind w:left="-720"/>
        <w:jc w:val="center"/>
        <w:rPr>
          <w:rFonts w:ascii="Helvetica" w:hAnsi="Helvetica"/>
          <w:sz w:val="32"/>
          <w:szCs w:val="32"/>
        </w:rPr>
      </w:pPr>
    </w:p>
    <w:p w14:paraId="3407E2F1" w14:textId="77777777" w:rsidR="006A0E21" w:rsidRDefault="006A0E21" w:rsidP="00E66C61">
      <w:pPr>
        <w:ind w:left="-720"/>
        <w:jc w:val="center"/>
        <w:rPr>
          <w:rFonts w:ascii="Helvetica" w:hAnsi="Helvetica"/>
          <w:sz w:val="32"/>
          <w:szCs w:val="32"/>
        </w:rPr>
      </w:pPr>
    </w:p>
    <w:p w14:paraId="2D9A1151" w14:textId="77777777" w:rsidR="006A0E21" w:rsidRDefault="006A0E21" w:rsidP="00E66C61">
      <w:pPr>
        <w:ind w:left="-720"/>
        <w:jc w:val="center"/>
        <w:rPr>
          <w:rFonts w:ascii="Helvetica" w:hAnsi="Helvetica"/>
          <w:sz w:val="32"/>
          <w:szCs w:val="32"/>
        </w:rPr>
      </w:pPr>
    </w:p>
    <w:p w14:paraId="5E354B4D" w14:textId="0DE1C9B0" w:rsidR="00113243" w:rsidRPr="00E66C61" w:rsidRDefault="00113243" w:rsidP="00E66C61">
      <w:pPr>
        <w:ind w:left="-720"/>
        <w:jc w:val="center"/>
        <w:rPr>
          <w:rFonts w:ascii="Helvetica" w:hAnsi="Helvetica"/>
          <w:sz w:val="32"/>
          <w:szCs w:val="32"/>
        </w:rPr>
      </w:pPr>
      <w:r>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36A53957" w14:textId="77777777" w:rsidR="0054690E" w:rsidRDefault="0054690E" w:rsidP="005E0E4B">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47AE2AAD" w14:textId="77777777" w:rsidR="00A91932" w:rsidRDefault="00CF1438">
          <w:pPr>
            <w:pStyle w:val="TOC1"/>
            <w:tabs>
              <w:tab w:val="left" w:pos="396"/>
            </w:tabs>
            <w:rPr>
              <w:rFonts w:asciiTheme="minorHAnsi" w:hAnsiTheme="minorHAnsi"/>
              <w:color w:val="auto"/>
              <w:sz w:val="24"/>
              <w:szCs w:val="24"/>
              <w:lang w:eastAsia="ja-JP"/>
            </w:rPr>
          </w:pPr>
          <w:r w:rsidRPr="002F6EDF">
            <w:rPr>
              <w:sz w:val="30"/>
              <w:szCs w:val="30"/>
            </w:rPr>
            <w:fldChar w:fldCharType="begin"/>
          </w:r>
          <w:r w:rsidRPr="002F6EDF">
            <w:instrText xml:space="preserve"> TOC \o "1-3" \h \z \u </w:instrText>
          </w:r>
          <w:r w:rsidRPr="002F6EDF">
            <w:rPr>
              <w:sz w:val="30"/>
              <w:szCs w:val="30"/>
            </w:rPr>
            <w:fldChar w:fldCharType="separate"/>
          </w:r>
          <w:r w:rsidR="00A91932" w:rsidRPr="00F65AD0">
            <w:t>I.</w:t>
          </w:r>
          <w:r w:rsidR="00A91932">
            <w:rPr>
              <w:rFonts w:asciiTheme="minorHAnsi" w:hAnsiTheme="minorHAnsi"/>
              <w:color w:val="auto"/>
              <w:sz w:val="24"/>
              <w:szCs w:val="24"/>
              <w:lang w:eastAsia="ja-JP"/>
            </w:rPr>
            <w:tab/>
          </w:r>
          <w:r w:rsidR="00A91932">
            <w:t>Project Information</w:t>
          </w:r>
          <w:r w:rsidR="00A91932">
            <w:tab/>
          </w:r>
          <w:r w:rsidR="00A91932">
            <w:fldChar w:fldCharType="begin"/>
          </w:r>
          <w:r w:rsidR="00A91932">
            <w:instrText xml:space="preserve"> PAGEREF _Toc277587734 \h </w:instrText>
          </w:r>
          <w:r w:rsidR="00A91932">
            <w:fldChar w:fldCharType="separate"/>
          </w:r>
          <w:r w:rsidR="00CE1FF3">
            <w:t>3</w:t>
          </w:r>
          <w:r w:rsidR="00A91932">
            <w:fldChar w:fldCharType="end"/>
          </w:r>
        </w:p>
        <w:p w14:paraId="7FA7FC9F" w14:textId="77777777" w:rsidR="00A91932" w:rsidRDefault="00A91932">
          <w:pPr>
            <w:pStyle w:val="TOC1"/>
            <w:tabs>
              <w:tab w:val="left" w:pos="473"/>
            </w:tabs>
            <w:rPr>
              <w:rFonts w:asciiTheme="minorHAnsi" w:hAnsiTheme="minorHAnsi"/>
              <w:color w:val="auto"/>
              <w:sz w:val="24"/>
              <w:szCs w:val="24"/>
              <w:lang w:eastAsia="ja-JP"/>
            </w:rPr>
          </w:pPr>
          <w:r w:rsidRPr="00F65AD0">
            <w:t>II.</w:t>
          </w:r>
          <w:r>
            <w:rPr>
              <w:rFonts w:asciiTheme="minorHAnsi" w:hAnsiTheme="minorHAnsi"/>
              <w:color w:val="auto"/>
              <w:sz w:val="24"/>
              <w:szCs w:val="24"/>
              <w:lang w:eastAsia="ja-JP"/>
            </w:rPr>
            <w:tab/>
          </w:r>
          <w:r>
            <w:t>Document Version History</w:t>
          </w:r>
          <w:r>
            <w:tab/>
          </w:r>
          <w:r>
            <w:fldChar w:fldCharType="begin"/>
          </w:r>
          <w:r>
            <w:instrText xml:space="preserve"> PAGEREF _Toc277587735 \h </w:instrText>
          </w:r>
          <w:r>
            <w:fldChar w:fldCharType="separate"/>
          </w:r>
          <w:r w:rsidR="00CE1FF3">
            <w:t>4</w:t>
          </w:r>
          <w:r>
            <w:fldChar w:fldCharType="end"/>
          </w:r>
        </w:p>
        <w:p w14:paraId="6A934E6E" w14:textId="77777777" w:rsidR="00A91932" w:rsidRDefault="00A91932">
          <w:pPr>
            <w:pStyle w:val="TOC1"/>
            <w:rPr>
              <w:rFonts w:asciiTheme="minorHAnsi" w:hAnsiTheme="minorHAnsi"/>
              <w:color w:val="auto"/>
              <w:sz w:val="24"/>
              <w:szCs w:val="24"/>
              <w:lang w:eastAsia="ja-JP"/>
            </w:rPr>
          </w:pPr>
          <w:r w:rsidRPr="00F65AD0">
            <w:t>III.</w:t>
          </w:r>
          <w:r>
            <w:rPr>
              <w:rFonts w:asciiTheme="minorHAnsi" w:hAnsiTheme="minorHAnsi"/>
              <w:color w:val="auto"/>
              <w:sz w:val="24"/>
              <w:szCs w:val="24"/>
              <w:lang w:eastAsia="ja-JP"/>
            </w:rPr>
            <w:tab/>
          </w:r>
          <w:r>
            <w:t>Project Purpose (Please Read)</w:t>
          </w:r>
          <w:r>
            <w:tab/>
          </w:r>
          <w:r>
            <w:fldChar w:fldCharType="begin"/>
          </w:r>
          <w:r>
            <w:instrText xml:space="preserve"> PAGEREF _Toc277587736 \h </w:instrText>
          </w:r>
          <w:r>
            <w:fldChar w:fldCharType="separate"/>
          </w:r>
          <w:r w:rsidR="00CE1FF3">
            <w:t>5</w:t>
          </w:r>
          <w:r>
            <w:fldChar w:fldCharType="end"/>
          </w:r>
        </w:p>
        <w:p w14:paraId="3034B6BE" w14:textId="77777777" w:rsidR="00A91932" w:rsidRPr="00A91932" w:rsidRDefault="00A91932">
          <w:pPr>
            <w:pStyle w:val="TOC2"/>
            <w:rPr>
              <w:rFonts w:asciiTheme="minorHAnsi" w:hAnsiTheme="minorHAnsi"/>
              <w:lang w:eastAsia="ja-JP"/>
            </w:rPr>
          </w:pPr>
          <w:r w:rsidRPr="00A91932">
            <w:t>What this Project IS:</w:t>
          </w:r>
          <w:r w:rsidRPr="00A91932">
            <w:tab/>
          </w:r>
          <w:r w:rsidRPr="00A91932">
            <w:fldChar w:fldCharType="begin"/>
          </w:r>
          <w:r w:rsidRPr="00A91932">
            <w:instrText xml:space="preserve"> PAGEREF _Toc277587737 \h </w:instrText>
          </w:r>
          <w:r w:rsidRPr="00A91932">
            <w:fldChar w:fldCharType="separate"/>
          </w:r>
          <w:r w:rsidR="00CE1FF3">
            <w:t>5</w:t>
          </w:r>
          <w:r w:rsidRPr="00A91932">
            <w:fldChar w:fldCharType="end"/>
          </w:r>
        </w:p>
        <w:p w14:paraId="71535643" w14:textId="77777777" w:rsidR="00A91932" w:rsidRPr="00A91932" w:rsidRDefault="00A91932">
          <w:pPr>
            <w:pStyle w:val="TOC2"/>
            <w:rPr>
              <w:rFonts w:asciiTheme="minorHAnsi" w:hAnsiTheme="minorHAnsi"/>
              <w:lang w:eastAsia="ja-JP"/>
            </w:rPr>
          </w:pPr>
          <w:r w:rsidRPr="00A91932">
            <w:t>What this Project ISNT:</w:t>
          </w:r>
          <w:r w:rsidRPr="00A91932">
            <w:tab/>
          </w:r>
          <w:r w:rsidRPr="00A91932">
            <w:fldChar w:fldCharType="begin"/>
          </w:r>
          <w:r w:rsidRPr="00A91932">
            <w:instrText xml:space="preserve"> PAGEREF _Toc277587738 \h </w:instrText>
          </w:r>
          <w:r w:rsidRPr="00A91932">
            <w:fldChar w:fldCharType="separate"/>
          </w:r>
          <w:r w:rsidR="00CE1FF3">
            <w:t>5</w:t>
          </w:r>
          <w:r w:rsidRPr="00A91932">
            <w:fldChar w:fldCharType="end"/>
          </w:r>
        </w:p>
        <w:p w14:paraId="25212DDF" w14:textId="77777777" w:rsidR="00A91932" w:rsidRDefault="00A91932">
          <w:pPr>
            <w:pStyle w:val="TOC1"/>
            <w:rPr>
              <w:rFonts w:asciiTheme="minorHAnsi" w:hAnsiTheme="minorHAnsi"/>
              <w:color w:val="auto"/>
              <w:sz w:val="24"/>
              <w:szCs w:val="24"/>
              <w:lang w:eastAsia="ja-JP"/>
            </w:rPr>
          </w:pPr>
          <w:r w:rsidRPr="00F65AD0">
            <w:t>IIII.</w:t>
          </w:r>
          <w:r>
            <w:rPr>
              <w:rFonts w:asciiTheme="minorHAnsi" w:hAnsiTheme="minorHAnsi"/>
              <w:color w:val="auto"/>
              <w:sz w:val="24"/>
              <w:szCs w:val="24"/>
              <w:lang w:eastAsia="ja-JP"/>
            </w:rPr>
            <w:tab/>
          </w:r>
          <w:r>
            <w:t>Quick Start Setup</w:t>
          </w:r>
          <w:r>
            <w:tab/>
          </w:r>
          <w:r>
            <w:fldChar w:fldCharType="begin"/>
          </w:r>
          <w:r>
            <w:instrText xml:space="preserve"> PAGEREF _Toc277587739 \h </w:instrText>
          </w:r>
          <w:r>
            <w:fldChar w:fldCharType="separate"/>
          </w:r>
          <w:r w:rsidR="00CE1FF3">
            <w:t>6</w:t>
          </w:r>
          <w:r>
            <w:fldChar w:fldCharType="end"/>
          </w:r>
        </w:p>
        <w:p w14:paraId="04E97C49" w14:textId="77777777" w:rsidR="00A91932" w:rsidRPr="00A91932" w:rsidRDefault="00A91932">
          <w:pPr>
            <w:pStyle w:val="TOC2"/>
            <w:rPr>
              <w:rFonts w:asciiTheme="minorHAnsi" w:hAnsiTheme="minorHAnsi"/>
              <w:lang w:eastAsia="ja-JP"/>
            </w:rPr>
          </w:pPr>
          <w:r w:rsidRPr="00A91932">
            <w:t>Download Project, Copy folders, and Enable GDI</w:t>
          </w:r>
          <w:r w:rsidRPr="00A91932">
            <w:tab/>
          </w:r>
          <w:r w:rsidRPr="00A91932">
            <w:fldChar w:fldCharType="begin"/>
          </w:r>
          <w:r w:rsidRPr="00A91932">
            <w:instrText xml:space="preserve"> PAGEREF _Toc277587740 \h </w:instrText>
          </w:r>
          <w:r w:rsidRPr="00A91932">
            <w:fldChar w:fldCharType="separate"/>
          </w:r>
          <w:r w:rsidR="00CE1FF3">
            <w:t>6</w:t>
          </w:r>
          <w:r w:rsidRPr="00A91932">
            <w:fldChar w:fldCharType="end"/>
          </w:r>
        </w:p>
        <w:p w14:paraId="0C51BFCF" w14:textId="77777777" w:rsidR="00A91932" w:rsidRPr="00A91932" w:rsidRDefault="00A91932">
          <w:pPr>
            <w:pStyle w:val="TOC2"/>
            <w:rPr>
              <w:rFonts w:asciiTheme="minorHAnsi" w:hAnsiTheme="minorHAnsi"/>
              <w:lang w:eastAsia="ja-JP"/>
            </w:rPr>
          </w:pPr>
          <w:r w:rsidRPr="00A91932">
            <w:t>Create instantiation of Options and DateTimeWindow</w:t>
          </w:r>
          <w:r w:rsidRPr="00A91932">
            <w:tab/>
          </w:r>
          <w:r w:rsidRPr="00A91932">
            <w:fldChar w:fldCharType="begin"/>
          </w:r>
          <w:r w:rsidRPr="00A91932">
            <w:instrText xml:space="preserve"> PAGEREF _Toc277587741 \h </w:instrText>
          </w:r>
          <w:r w:rsidRPr="00A91932">
            <w:fldChar w:fldCharType="separate"/>
          </w:r>
          <w:r w:rsidR="00CE1FF3">
            <w:t>7</w:t>
          </w:r>
          <w:r w:rsidRPr="00A91932">
            <w:fldChar w:fldCharType="end"/>
          </w:r>
        </w:p>
        <w:p w14:paraId="37382006" w14:textId="77777777" w:rsidR="00A91932" w:rsidRDefault="00A91932">
          <w:pPr>
            <w:pStyle w:val="TOC1"/>
            <w:rPr>
              <w:rFonts w:asciiTheme="minorHAnsi" w:hAnsiTheme="minorHAnsi"/>
              <w:color w:val="auto"/>
              <w:sz w:val="24"/>
              <w:szCs w:val="24"/>
              <w:lang w:eastAsia="ja-JP"/>
            </w:rPr>
          </w:pPr>
          <w:r w:rsidRPr="00F65AD0">
            <w:t>IIIII.</w:t>
          </w:r>
          <w:r>
            <w:rPr>
              <w:rFonts w:asciiTheme="minorHAnsi" w:hAnsiTheme="minorHAnsi"/>
              <w:color w:val="auto"/>
              <w:sz w:val="24"/>
              <w:szCs w:val="24"/>
              <w:lang w:eastAsia="ja-JP"/>
            </w:rPr>
            <w:tab/>
          </w:r>
          <w:r>
            <w:t>Project Option Definitions</w:t>
          </w:r>
          <w:r>
            <w:tab/>
          </w:r>
          <w:r>
            <w:fldChar w:fldCharType="begin"/>
          </w:r>
          <w:r>
            <w:instrText xml:space="preserve"> PAGEREF _Toc277587742 \h </w:instrText>
          </w:r>
          <w:r>
            <w:fldChar w:fldCharType="separate"/>
          </w:r>
          <w:r w:rsidR="00CE1FF3">
            <w:t>10</w:t>
          </w:r>
          <w:r>
            <w:fldChar w:fldCharType="end"/>
          </w:r>
        </w:p>
        <w:p w14:paraId="7F314604" w14:textId="77777777" w:rsidR="00A91932" w:rsidRPr="00A91932" w:rsidRDefault="00A91932">
          <w:pPr>
            <w:pStyle w:val="TOC2"/>
            <w:rPr>
              <w:rFonts w:asciiTheme="minorHAnsi" w:hAnsiTheme="minorHAnsi"/>
              <w:lang w:eastAsia="ja-JP"/>
            </w:rPr>
          </w:pPr>
          <w:r w:rsidRPr="00A91932">
            <w:t>General Options</w:t>
          </w:r>
          <w:r w:rsidRPr="00A91932">
            <w:tab/>
          </w:r>
          <w:r w:rsidRPr="00A91932">
            <w:fldChar w:fldCharType="begin"/>
          </w:r>
          <w:r w:rsidRPr="00A91932">
            <w:instrText xml:space="preserve"> PAGEREF _Toc277587743 \h </w:instrText>
          </w:r>
          <w:r w:rsidRPr="00A91932">
            <w:fldChar w:fldCharType="separate"/>
          </w:r>
          <w:r w:rsidR="00CE1FF3">
            <w:t>10</w:t>
          </w:r>
          <w:r w:rsidRPr="00A91932">
            <w:fldChar w:fldCharType="end"/>
          </w:r>
        </w:p>
        <w:p w14:paraId="2057FE5E" w14:textId="77777777" w:rsidR="00A91932" w:rsidRPr="00A91932" w:rsidRDefault="00A91932">
          <w:pPr>
            <w:pStyle w:val="TOC2"/>
            <w:rPr>
              <w:rFonts w:asciiTheme="minorHAnsi" w:hAnsiTheme="minorHAnsi"/>
              <w:lang w:eastAsia="ja-JP"/>
            </w:rPr>
          </w:pPr>
          <w:r w:rsidRPr="00A91932">
            <w:t>Clock / Time Options</w:t>
          </w:r>
          <w:r w:rsidRPr="00A91932">
            <w:tab/>
          </w:r>
          <w:r w:rsidRPr="00A91932">
            <w:fldChar w:fldCharType="begin"/>
          </w:r>
          <w:r w:rsidRPr="00A91932">
            <w:instrText xml:space="preserve"> PAGEREF _Toc277587744 \h </w:instrText>
          </w:r>
          <w:r w:rsidRPr="00A91932">
            <w:fldChar w:fldCharType="separate"/>
          </w:r>
          <w:r w:rsidR="00CE1FF3">
            <w:t>10</w:t>
          </w:r>
          <w:r w:rsidRPr="00A91932">
            <w:fldChar w:fldCharType="end"/>
          </w:r>
        </w:p>
        <w:p w14:paraId="6AC619D0" w14:textId="77777777" w:rsidR="00A91932" w:rsidRPr="00A91932" w:rsidRDefault="00A91932">
          <w:pPr>
            <w:pStyle w:val="TOC2"/>
            <w:rPr>
              <w:rFonts w:asciiTheme="minorHAnsi" w:hAnsiTheme="minorHAnsi"/>
              <w:lang w:eastAsia="ja-JP"/>
            </w:rPr>
          </w:pPr>
          <w:r w:rsidRPr="00A91932">
            <w:t>Calendar Options</w:t>
          </w:r>
          <w:r w:rsidRPr="00A91932">
            <w:tab/>
          </w:r>
          <w:r w:rsidRPr="00A91932">
            <w:fldChar w:fldCharType="begin"/>
          </w:r>
          <w:r w:rsidRPr="00A91932">
            <w:instrText xml:space="preserve"> PAGEREF _Toc277587745 \h </w:instrText>
          </w:r>
          <w:r w:rsidRPr="00A91932">
            <w:fldChar w:fldCharType="separate"/>
          </w:r>
          <w:r w:rsidR="00CE1FF3">
            <w:t>12</w:t>
          </w:r>
          <w:r w:rsidRPr="00A91932">
            <w:fldChar w:fldCharType="end"/>
          </w:r>
        </w:p>
        <w:p w14:paraId="4CD92D35" w14:textId="68A9D0CD" w:rsidR="00A91932" w:rsidRDefault="00A91932">
          <w:pPr>
            <w:pStyle w:val="TOC1"/>
            <w:tabs>
              <w:tab w:val="left" w:pos="960"/>
            </w:tabs>
            <w:rPr>
              <w:rFonts w:asciiTheme="minorHAnsi" w:hAnsiTheme="minorHAnsi"/>
              <w:color w:val="auto"/>
              <w:sz w:val="24"/>
              <w:szCs w:val="24"/>
              <w:lang w:eastAsia="ja-JP"/>
            </w:rPr>
          </w:pPr>
          <w:r w:rsidRPr="00F65AD0">
            <w:t>IVII.</w:t>
          </w:r>
          <w:r>
            <w:rPr>
              <w:rFonts w:asciiTheme="minorHAnsi" w:hAnsiTheme="minorHAnsi"/>
              <w:color w:val="auto"/>
              <w:sz w:val="24"/>
              <w:szCs w:val="24"/>
              <w:lang w:eastAsia="ja-JP"/>
            </w:rPr>
            <w:tab/>
          </w:r>
          <w:r>
            <w:t>How Do I Set a Custom Date When The Calendar Starts?</w:t>
          </w:r>
          <w:r>
            <w:tab/>
          </w:r>
          <w:r>
            <w:fldChar w:fldCharType="begin"/>
          </w:r>
          <w:r>
            <w:instrText xml:space="preserve"> PAGEREF _Toc277587746 \h </w:instrText>
          </w:r>
          <w:r>
            <w:fldChar w:fldCharType="separate"/>
          </w:r>
          <w:r w:rsidR="00CE1FF3">
            <w:t>14</w:t>
          </w:r>
          <w:r>
            <w:fldChar w:fldCharType="end"/>
          </w:r>
        </w:p>
        <w:p w14:paraId="42A832C7" w14:textId="77777777" w:rsidR="00A91932" w:rsidRDefault="00A91932">
          <w:pPr>
            <w:pStyle w:val="TOC1"/>
            <w:rPr>
              <w:rFonts w:asciiTheme="minorHAnsi" w:hAnsiTheme="minorHAnsi"/>
              <w:color w:val="auto"/>
              <w:sz w:val="24"/>
              <w:szCs w:val="24"/>
              <w:lang w:eastAsia="ja-JP"/>
            </w:rPr>
          </w:pPr>
          <w:r w:rsidRPr="00F65AD0">
            <w:t>VII.</w:t>
          </w:r>
          <w:r>
            <w:rPr>
              <w:rFonts w:asciiTheme="minorHAnsi" w:hAnsiTheme="minorHAnsi"/>
              <w:color w:val="auto"/>
              <w:sz w:val="24"/>
              <w:szCs w:val="24"/>
              <w:lang w:eastAsia="ja-JP"/>
            </w:rPr>
            <w:tab/>
          </w:r>
          <w:r>
            <w:t>How Do I Set the Calendars Starting Year and Ending Year?</w:t>
          </w:r>
          <w:r>
            <w:tab/>
          </w:r>
          <w:r>
            <w:fldChar w:fldCharType="begin"/>
          </w:r>
          <w:r>
            <w:instrText xml:space="preserve"> PAGEREF _Toc277587747 \h </w:instrText>
          </w:r>
          <w:r>
            <w:fldChar w:fldCharType="separate"/>
          </w:r>
          <w:r w:rsidR="00CE1FF3">
            <w:t>15</w:t>
          </w:r>
          <w:r>
            <w:fldChar w:fldCharType="end"/>
          </w:r>
        </w:p>
        <w:p w14:paraId="49B0E50B" w14:textId="77777777" w:rsidR="00A91932" w:rsidRDefault="00A91932">
          <w:pPr>
            <w:pStyle w:val="TOC1"/>
            <w:tabs>
              <w:tab w:val="left" w:pos="960"/>
            </w:tabs>
            <w:rPr>
              <w:rFonts w:asciiTheme="minorHAnsi" w:hAnsiTheme="minorHAnsi"/>
              <w:color w:val="auto"/>
              <w:sz w:val="24"/>
              <w:szCs w:val="24"/>
              <w:lang w:eastAsia="ja-JP"/>
            </w:rPr>
          </w:pPr>
          <w:r w:rsidRPr="00F65AD0">
            <w:t>VIII.</w:t>
          </w:r>
          <w:r>
            <w:rPr>
              <w:rFonts w:asciiTheme="minorHAnsi" w:hAnsiTheme="minorHAnsi"/>
              <w:color w:val="auto"/>
              <w:sz w:val="24"/>
              <w:szCs w:val="24"/>
              <w:lang w:eastAsia="ja-JP"/>
            </w:rPr>
            <w:tab/>
          </w:r>
          <w:r>
            <w:t>How Do I Get the User Selected Results?</w:t>
          </w:r>
          <w:r>
            <w:tab/>
          </w:r>
          <w:r>
            <w:fldChar w:fldCharType="begin"/>
          </w:r>
          <w:r>
            <w:instrText xml:space="preserve"> PAGEREF _Toc277587748 \h </w:instrText>
          </w:r>
          <w:r>
            <w:fldChar w:fldCharType="separate"/>
          </w:r>
          <w:r w:rsidR="00CE1FF3">
            <w:t>16</w:t>
          </w:r>
          <w:r>
            <w:fldChar w:fldCharType="end"/>
          </w:r>
        </w:p>
        <w:p w14:paraId="224FAE4A"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Calendar Date(s) Selection</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_Toc277587749 \h </w:instrText>
          </w:r>
          <w:r w:rsidRPr="00A91932">
            <w:rPr>
              <w:color w:val="000000" w:themeColor="text1"/>
            </w:rPr>
          </w:r>
          <w:r w:rsidRPr="00A91932">
            <w:rPr>
              <w:color w:val="000000" w:themeColor="text1"/>
            </w:rPr>
            <w:fldChar w:fldCharType="separate"/>
          </w:r>
          <w:r w:rsidR="00CE1FF3">
            <w:rPr>
              <w:color w:val="000000" w:themeColor="text1"/>
            </w:rPr>
            <w:t>16</w:t>
          </w:r>
          <w:r w:rsidRPr="00A91932">
            <w:rPr>
              <w:color w:val="000000" w:themeColor="text1"/>
            </w:rPr>
            <w:fldChar w:fldCharType="end"/>
          </w:r>
        </w:p>
        <w:p w14:paraId="65DE17CF"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Calendar Recurring Selection Type</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_Toc277587750 \h </w:instrText>
          </w:r>
          <w:r w:rsidRPr="00A91932">
            <w:rPr>
              <w:color w:val="000000" w:themeColor="text1"/>
            </w:rPr>
          </w:r>
          <w:r w:rsidRPr="00A91932">
            <w:rPr>
              <w:color w:val="000000" w:themeColor="text1"/>
            </w:rPr>
            <w:fldChar w:fldCharType="separate"/>
          </w:r>
          <w:r w:rsidR="00CE1FF3">
            <w:rPr>
              <w:color w:val="000000" w:themeColor="text1"/>
            </w:rPr>
            <w:t>17</w:t>
          </w:r>
          <w:r w:rsidRPr="00A91932">
            <w:rPr>
              <w:color w:val="000000" w:themeColor="text1"/>
            </w:rPr>
            <w:fldChar w:fldCharType="end"/>
          </w:r>
        </w:p>
        <w:p w14:paraId="1444529E"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User Time Selection</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_Toc277587751 \h </w:instrText>
          </w:r>
          <w:r w:rsidRPr="00A91932">
            <w:rPr>
              <w:color w:val="000000" w:themeColor="text1"/>
            </w:rPr>
          </w:r>
          <w:r w:rsidRPr="00A91932">
            <w:rPr>
              <w:color w:val="000000" w:themeColor="text1"/>
            </w:rPr>
            <w:fldChar w:fldCharType="separate"/>
          </w:r>
          <w:r w:rsidR="00CE1FF3">
            <w:rPr>
              <w:color w:val="000000" w:themeColor="text1"/>
            </w:rPr>
            <w:t>18</w:t>
          </w:r>
          <w:r w:rsidRPr="00A91932">
            <w:rPr>
              <w:color w:val="000000" w:themeColor="text1"/>
            </w:rPr>
            <w:fldChar w:fldCharType="end"/>
          </w:r>
        </w:p>
        <w:p w14:paraId="1C2238E3" w14:textId="77777777" w:rsidR="00A91932" w:rsidRDefault="00A91932">
          <w:pPr>
            <w:pStyle w:val="TOC1"/>
            <w:tabs>
              <w:tab w:val="left" w:pos="960"/>
            </w:tabs>
            <w:rPr>
              <w:rFonts w:asciiTheme="minorHAnsi" w:hAnsiTheme="minorHAnsi"/>
              <w:color w:val="auto"/>
              <w:sz w:val="24"/>
              <w:szCs w:val="24"/>
              <w:lang w:eastAsia="ja-JP"/>
            </w:rPr>
          </w:pPr>
          <w:r w:rsidRPr="00F65AD0">
            <w:t>VIIII.</w:t>
          </w:r>
          <w:r>
            <w:rPr>
              <w:rFonts w:asciiTheme="minorHAnsi" w:hAnsiTheme="minorHAnsi"/>
              <w:color w:val="auto"/>
              <w:sz w:val="24"/>
              <w:szCs w:val="24"/>
              <w:lang w:eastAsia="ja-JP"/>
            </w:rPr>
            <w:tab/>
          </w:r>
          <w:r>
            <w:t>How Do I Use the “SelectedTime” Custom Event?</w:t>
          </w:r>
          <w:r>
            <w:tab/>
          </w:r>
          <w:r>
            <w:fldChar w:fldCharType="begin"/>
          </w:r>
          <w:r>
            <w:instrText xml:space="preserve"> PAGEREF _Toc277587752 \h </w:instrText>
          </w:r>
          <w:r>
            <w:fldChar w:fldCharType="separate"/>
          </w:r>
          <w:r w:rsidR="00CE1FF3">
            <w:t>19</w:t>
          </w:r>
          <w:r>
            <w:fldChar w:fldCharType="end"/>
          </w:r>
        </w:p>
        <w:p w14:paraId="67ED2CDC" w14:textId="77777777" w:rsidR="00A91932" w:rsidRPr="00A91932" w:rsidRDefault="00A91932">
          <w:pPr>
            <w:pStyle w:val="TOC2"/>
            <w:rPr>
              <w:rFonts w:asciiTheme="minorHAnsi" w:hAnsiTheme="minorHAnsi"/>
              <w:lang w:eastAsia="ja-JP"/>
            </w:rPr>
          </w:pPr>
          <w:r w:rsidRPr="00A91932">
            <w:t>SelectedTime Parameters</w:t>
          </w:r>
          <w:r w:rsidRPr="00A91932">
            <w:tab/>
          </w:r>
          <w:r w:rsidRPr="00A91932">
            <w:fldChar w:fldCharType="begin"/>
          </w:r>
          <w:r w:rsidRPr="00A91932">
            <w:instrText xml:space="preserve"> PAGEREF _Toc277587753 \h </w:instrText>
          </w:r>
          <w:r w:rsidRPr="00A91932">
            <w:fldChar w:fldCharType="separate"/>
          </w:r>
          <w:r w:rsidR="00CE1FF3">
            <w:t>19</w:t>
          </w:r>
          <w:r w:rsidRPr="00A91932">
            <w:fldChar w:fldCharType="end"/>
          </w:r>
        </w:p>
        <w:p w14:paraId="10DEF04E" w14:textId="77777777" w:rsidR="00A91932" w:rsidRPr="00A91932" w:rsidRDefault="00A91932">
          <w:pPr>
            <w:pStyle w:val="TOC2"/>
            <w:rPr>
              <w:rFonts w:asciiTheme="minorHAnsi" w:hAnsiTheme="minorHAnsi"/>
              <w:lang w:eastAsia="ja-JP"/>
            </w:rPr>
          </w:pPr>
          <w:r w:rsidRPr="00A91932">
            <w:t>Example Code</w:t>
          </w:r>
          <w:r w:rsidRPr="00A91932">
            <w:tab/>
          </w:r>
          <w:r w:rsidRPr="00A91932">
            <w:fldChar w:fldCharType="begin"/>
          </w:r>
          <w:r w:rsidRPr="00A91932">
            <w:instrText xml:space="preserve"> PAGEREF _Toc277587754 \h </w:instrText>
          </w:r>
          <w:r w:rsidRPr="00A91932">
            <w:fldChar w:fldCharType="separate"/>
          </w:r>
          <w:r w:rsidR="00CE1FF3">
            <w:t>19</w:t>
          </w:r>
          <w:r w:rsidRPr="00A91932">
            <w:fldChar w:fldCharType="end"/>
          </w:r>
        </w:p>
        <w:p w14:paraId="53B5A7E4" w14:textId="77777777" w:rsidR="00A91932" w:rsidRDefault="00A91932">
          <w:pPr>
            <w:pStyle w:val="TOC1"/>
            <w:tabs>
              <w:tab w:val="left" w:pos="960"/>
            </w:tabs>
            <w:rPr>
              <w:rFonts w:asciiTheme="minorHAnsi" w:hAnsiTheme="minorHAnsi"/>
              <w:color w:val="auto"/>
              <w:sz w:val="24"/>
              <w:szCs w:val="24"/>
              <w:lang w:eastAsia="ja-JP"/>
            </w:rPr>
          </w:pPr>
          <w:r w:rsidRPr="00F65AD0">
            <w:t>VIIIII.</w:t>
          </w:r>
          <w:r>
            <w:rPr>
              <w:rFonts w:asciiTheme="minorHAnsi" w:hAnsiTheme="minorHAnsi"/>
              <w:color w:val="auto"/>
              <w:sz w:val="24"/>
              <w:szCs w:val="24"/>
              <w:lang w:eastAsia="ja-JP"/>
            </w:rPr>
            <w:tab/>
          </w:r>
          <w:r>
            <w:t>How Do I Close This Chooser Now That It’s Open?</w:t>
          </w:r>
          <w:r>
            <w:tab/>
          </w:r>
          <w:r>
            <w:fldChar w:fldCharType="begin"/>
          </w:r>
          <w:r>
            <w:instrText xml:space="preserve"> PAGEREF _Toc277587755 \h </w:instrText>
          </w:r>
          <w:r>
            <w:fldChar w:fldCharType="separate"/>
          </w:r>
          <w:r w:rsidR="00CE1FF3">
            <w:t>20</w:t>
          </w:r>
          <w:r>
            <w:fldChar w:fldCharType="end"/>
          </w:r>
        </w:p>
        <w:p w14:paraId="7AF6C192" w14:textId="77777777" w:rsidR="00A91932" w:rsidRPr="00A91932" w:rsidRDefault="00A91932">
          <w:pPr>
            <w:pStyle w:val="TOC2"/>
            <w:rPr>
              <w:rFonts w:asciiTheme="minorHAnsi" w:hAnsiTheme="minorHAnsi"/>
              <w:lang w:eastAsia="ja-JP"/>
            </w:rPr>
          </w:pPr>
          <w:r w:rsidRPr="00A91932">
            <w:t>1. Resizing the DateTimeWindow</w:t>
          </w:r>
          <w:r w:rsidRPr="00A91932">
            <w:tab/>
          </w:r>
          <w:r w:rsidRPr="00A91932">
            <w:fldChar w:fldCharType="begin"/>
          </w:r>
          <w:r w:rsidRPr="00A91932">
            <w:instrText xml:space="preserve"> PAGEREF _Toc277587756 \h </w:instrText>
          </w:r>
          <w:r w:rsidRPr="00A91932">
            <w:fldChar w:fldCharType="separate"/>
          </w:r>
          <w:r w:rsidR="00CE1FF3">
            <w:t>20</w:t>
          </w:r>
          <w:r w:rsidRPr="00A91932">
            <w:fldChar w:fldCharType="end"/>
          </w:r>
        </w:p>
        <w:p w14:paraId="676D05E2" w14:textId="77777777" w:rsidR="00A91932" w:rsidRPr="00A91932" w:rsidRDefault="00A91932">
          <w:pPr>
            <w:pStyle w:val="TOC2"/>
            <w:rPr>
              <w:rFonts w:asciiTheme="minorHAnsi" w:hAnsiTheme="minorHAnsi"/>
              <w:lang w:eastAsia="ja-JP"/>
            </w:rPr>
          </w:pPr>
          <w:r w:rsidRPr="00A91932">
            <w:t>2. Resizing the Date_Time_Container</w:t>
          </w:r>
          <w:r w:rsidRPr="00A91932">
            <w:tab/>
          </w:r>
          <w:r w:rsidRPr="00A91932">
            <w:fldChar w:fldCharType="begin"/>
          </w:r>
          <w:r w:rsidRPr="00A91932">
            <w:instrText xml:space="preserve"> PAGEREF _Toc277587757 \h </w:instrText>
          </w:r>
          <w:r w:rsidRPr="00A91932">
            <w:fldChar w:fldCharType="separate"/>
          </w:r>
          <w:r w:rsidR="00CE1FF3">
            <w:t>21</w:t>
          </w:r>
          <w:r w:rsidRPr="00A91932">
            <w:fldChar w:fldCharType="end"/>
          </w:r>
        </w:p>
        <w:p w14:paraId="5C879514" w14:textId="77777777" w:rsidR="00A91932" w:rsidRPr="00A91932" w:rsidRDefault="00A91932">
          <w:pPr>
            <w:pStyle w:val="TOC2"/>
            <w:rPr>
              <w:rFonts w:asciiTheme="minorHAnsi" w:hAnsiTheme="minorHAnsi"/>
              <w:lang w:eastAsia="ja-JP"/>
            </w:rPr>
          </w:pPr>
          <w:r w:rsidRPr="00A91932">
            <w:t>3. Change Setup Methods</w:t>
          </w:r>
          <w:r w:rsidRPr="00A91932">
            <w:tab/>
          </w:r>
          <w:r w:rsidRPr="00A91932">
            <w:fldChar w:fldCharType="begin"/>
          </w:r>
          <w:r w:rsidRPr="00A91932">
            <w:instrText xml:space="preserve"> PAGEREF _Toc277587758 \h </w:instrText>
          </w:r>
          <w:r w:rsidRPr="00A91932">
            <w:fldChar w:fldCharType="separate"/>
          </w:r>
          <w:r w:rsidR="00CE1FF3">
            <w:t>21</w:t>
          </w:r>
          <w:r w:rsidRPr="00A91932">
            <w:fldChar w:fldCharType="end"/>
          </w:r>
        </w:p>
        <w:p w14:paraId="586F0245" w14:textId="77777777" w:rsidR="00A91932" w:rsidRPr="00A91932" w:rsidRDefault="00A91932">
          <w:pPr>
            <w:pStyle w:val="TOC2"/>
            <w:rPr>
              <w:rFonts w:asciiTheme="minorHAnsi" w:hAnsiTheme="minorHAnsi"/>
              <w:lang w:eastAsia="ja-JP"/>
            </w:rPr>
          </w:pPr>
          <w:r w:rsidRPr="00A91932">
            <w:t>4. Add a new PushButton</w:t>
          </w:r>
          <w:r w:rsidRPr="00A91932">
            <w:tab/>
          </w:r>
          <w:r w:rsidRPr="00A91932">
            <w:fldChar w:fldCharType="begin"/>
          </w:r>
          <w:r w:rsidRPr="00A91932">
            <w:instrText xml:space="preserve"> PAGEREF _Toc277587759 \h </w:instrText>
          </w:r>
          <w:r w:rsidRPr="00A91932">
            <w:fldChar w:fldCharType="separate"/>
          </w:r>
          <w:r w:rsidR="00CE1FF3">
            <w:t>23</w:t>
          </w:r>
          <w:r w:rsidRPr="00A91932">
            <w:fldChar w:fldCharType="end"/>
          </w:r>
        </w:p>
        <w:p w14:paraId="35B70163" w14:textId="77777777" w:rsidR="00A91932" w:rsidRDefault="00A91932">
          <w:pPr>
            <w:pStyle w:val="TOC1"/>
            <w:tabs>
              <w:tab w:val="left" w:pos="960"/>
            </w:tabs>
            <w:rPr>
              <w:rFonts w:asciiTheme="minorHAnsi" w:hAnsiTheme="minorHAnsi"/>
              <w:color w:val="auto"/>
              <w:sz w:val="24"/>
              <w:szCs w:val="24"/>
              <w:lang w:eastAsia="ja-JP"/>
            </w:rPr>
          </w:pPr>
          <w:r w:rsidRPr="00F65AD0">
            <w:t>IXII.</w:t>
          </w:r>
          <w:r>
            <w:rPr>
              <w:rFonts w:asciiTheme="minorHAnsi" w:hAnsiTheme="minorHAnsi"/>
              <w:color w:val="auto"/>
              <w:sz w:val="24"/>
              <w:szCs w:val="24"/>
              <w:lang w:eastAsia="ja-JP"/>
            </w:rPr>
            <w:tab/>
          </w:r>
          <w:r>
            <w:t>Appendix: OOP Structure:</w:t>
          </w:r>
          <w:r>
            <w:tab/>
          </w:r>
          <w:r>
            <w:fldChar w:fldCharType="begin"/>
          </w:r>
          <w:r>
            <w:instrText xml:space="preserve"> PAGEREF _Toc277587760 \h </w:instrText>
          </w:r>
          <w:r>
            <w:fldChar w:fldCharType="separate"/>
          </w:r>
          <w:r w:rsidR="00CE1FF3">
            <w:t>24</w:t>
          </w:r>
          <w:r>
            <w:fldChar w:fldCharType="end"/>
          </w:r>
        </w:p>
        <w:p w14:paraId="48BCF128" w14:textId="77777777" w:rsidR="00A91932" w:rsidRDefault="00A91932">
          <w:pPr>
            <w:pStyle w:val="TOC1"/>
            <w:rPr>
              <w:rFonts w:asciiTheme="minorHAnsi" w:hAnsiTheme="minorHAnsi"/>
              <w:color w:val="auto"/>
              <w:sz w:val="24"/>
              <w:szCs w:val="24"/>
              <w:lang w:eastAsia="ja-JP"/>
            </w:rPr>
          </w:pPr>
          <w:r>
            <w:t>Custom Event Definition Structure:</w:t>
          </w:r>
          <w:r>
            <w:tab/>
          </w:r>
          <w:r>
            <w:fldChar w:fldCharType="begin"/>
          </w:r>
          <w:r>
            <w:instrText xml:space="preserve"> PAGEREF _Toc277587761 \h </w:instrText>
          </w:r>
          <w:r>
            <w:fldChar w:fldCharType="separate"/>
          </w:r>
          <w:r w:rsidR="00CE1FF3">
            <w:t>25</w:t>
          </w:r>
          <w:r>
            <w:fldChar w:fldCharType="end"/>
          </w:r>
        </w:p>
        <w:p w14:paraId="08440276" w14:textId="247B4423" w:rsidR="0057453B" w:rsidRPr="007F3426" w:rsidRDefault="00CF1438">
          <w:pPr>
            <w:rPr>
              <w:b/>
              <w:bCs/>
            </w:rPr>
          </w:pPr>
          <w:r w:rsidRPr="002F6EDF">
            <w:rPr>
              <w:rFonts w:ascii="Helvetica" w:hAnsi="Helvetica"/>
              <w:bCs/>
              <w:noProof/>
            </w:rPr>
            <w:fldChar w:fldCharType="end"/>
          </w:r>
        </w:p>
      </w:sdtContent>
    </w:sdt>
    <w:p w14:paraId="21647914" w14:textId="77777777" w:rsidR="00A91932" w:rsidRDefault="00A91932">
      <w:pPr>
        <w:rPr>
          <w:rFonts w:ascii="Helvetica" w:eastAsiaTheme="majorEastAsia" w:hAnsi="Helvetica" w:cstheme="majorBidi"/>
          <w:bCs/>
          <w:color w:val="345A8A" w:themeColor="accent1" w:themeShade="B5"/>
          <w:sz w:val="32"/>
          <w:szCs w:val="32"/>
          <w:u w:val="single"/>
        </w:rPr>
      </w:pPr>
      <w:bookmarkStart w:id="0" w:name="_Toc277587734"/>
      <w:r>
        <w:br w:type="page"/>
      </w:r>
    </w:p>
    <w:p w14:paraId="0CFA4D4C" w14:textId="4235B4C3" w:rsidR="00D149B7" w:rsidRPr="00220D23" w:rsidRDefault="00A95E09" w:rsidP="00F934E6">
      <w:pPr>
        <w:pStyle w:val="Heading1"/>
        <w:numPr>
          <w:ilvl w:val="0"/>
          <w:numId w:val="4"/>
        </w:numPr>
        <w:ind w:left="180"/>
      </w:pPr>
      <w:r w:rsidRPr="00220D23">
        <w:t>Project</w:t>
      </w:r>
      <w:r w:rsidR="009052BE" w:rsidRPr="00220D23">
        <w:t xml:space="preserve"> </w:t>
      </w:r>
      <w:r w:rsidR="00063E16" w:rsidRPr="00220D23">
        <w:t>Information</w:t>
      </w:r>
      <w:bookmarkEnd w:id="0"/>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A50FD4"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A50FD4"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3"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7BDD7065" w:rsidR="006662FD" w:rsidRDefault="00D13A7D" w:rsidP="005D0BE6">
            <w:pPr>
              <w:rPr>
                <w:rFonts w:ascii="Helvetica" w:hAnsi="Helvetica"/>
              </w:rPr>
            </w:pPr>
            <w:r>
              <w:rPr>
                <w:rFonts w:ascii="Helvetica" w:hAnsi="Helvetica"/>
              </w:rPr>
              <w:t xml:space="preserve">Code </w:t>
            </w:r>
            <w:r w:rsidR="006662FD">
              <w:rPr>
                <w:rFonts w:ascii="Helvetica" w:hAnsi="Helvetica"/>
              </w:rPr>
              <w:t>Contributors:</w:t>
            </w:r>
          </w:p>
        </w:tc>
        <w:tc>
          <w:tcPr>
            <w:tcW w:w="5409" w:type="dxa"/>
            <w:vAlign w:val="center"/>
          </w:tcPr>
          <w:p w14:paraId="0D639393" w14:textId="586CF396"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r w:rsidR="00D13A7D" w14:paraId="4935D0BA"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00C6A65" w14:textId="79465E8F" w:rsidR="00D13A7D" w:rsidRDefault="00D13A7D" w:rsidP="005D0BE6">
            <w:pPr>
              <w:rPr>
                <w:rFonts w:ascii="Helvetica" w:hAnsi="Helvetica"/>
              </w:rPr>
            </w:pPr>
            <w:r>
              <w:rPr>
                <w:rFonts w:ascii="Helvetica" w:hAnsi="Helvetica"/>
              </w:rPr>
              <w:t>Doc Contributors</w:t>
            </w:r>
          </w:p>
        </w:tc>
        <w:tc>
          <w:tcPr>
            <w:tcW w:w="5409" w:type="dxa"/>
            <w:vAlign w:val="center"/>
          </w:tcPr>
          <w:p w14:paraId="575A95E8" w14:textId="1F96B35B" w:rsidR="00D13A7D" w:rsidRDefault="00D13A7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Gavin Smith</w:t>
            </w:r>
          </w:p>
        </w:tc>
      </w:tr>
      <w:tr w:rsidR="00E851C5" w14:paraId="3B28D36E"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0A134E5B" w14:textId="6FA787B5" w:rsidR="00E851C5" w:rsidRDefault="00E851C5" w:rsidP="005D0BE6">
            <w:pPr>
              <w:rPr>
                <w:rFonts w:ascii="Helvetica" w:hAnsi="Helvetica"/>
              </w:rPr>
            </w:pPr>
            <w:r>
              <w:rPr>
                <w:rFonts w:ascii="Helvetica" w:hAnsi="Helvetica"/>
              </w:rPr>
              <w:t xml:space="preserve">Last </w:t>
            </w:r>
            <w:r w:rsidR="003057B4">
              <w:rPr>
                <w:rFonts w:ascii="Helvetica" w:hAnsi="Helvetica"/>
              </w:rPr>
              <w:t xml:space="preserve">Doc </w:t>
            </w:r>
            <w:r>
              <w:rPr>
                <w:rFonts w:ascii="Helvetica" w:hAnsi="Helvetica"/>
              </w:rPr>
              <w:t>Update:</w:t>
            </w:r>
          </w:p>
        </w:tc>
        <w:tc>
          <w:tcPr>
            <w:tcW w:w="5409" w:type="dxa"/>
            <w:vAlign w:val="center"/>
          </w:tcPr>
          <w:p w14:paraId="21B1C03E" w14:textId="2699E2AD" w:rsidR="00E851C5" w:rsidRDefault="00346812"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January 29, 2015</w:t>
            </w:r>
          </w:p>
        </w:tc>
      </w:tr>
    </w:tbl>
    <w:p w14:paraId="21CAB886" w14:textId="7C387E87" w:rsidR="00A95E09" w:rsidRDefault="00A95E09">
      <w:pPr>
        <w:rPr>
          <w:rFonts w:ascii="Helvetica" w:hAnsi="Helvetica"/>
        </w:rPr>
      </w:pPr>
      <w:r>
        <w:rPr>
          <w:rFonts w:ascii="Helvetica" w:hAnsi="Helvetica"/>
        </w:rPr>
        <w:br w:type="page"/>
      </w:r>
    </w:p>
    <w:p w14:paraId="17B910E1" w14:textId="4CC89576" w:rsidR="00A35EFF" w:rsidRDefault="00077A60" w:rsidP="00A35EFF">
      <w:pPr>
        <w:pStyle w:val="Heading1"/>
        <w:numPr>
          <w:ilvl w:val="0"/>
          <w:numId w:val="4"/>
        </w:numPr>
        <w:ind w:left="180"/>
      </w:pPr>
      <w:bookmarkStart w:id="1" w:name="_Toc277587735"/>
      <w:r>
        <w:t xml:space="preserve">Document </w:t>
      </w:r>
      <w:r w:rsidR="00A35EFF">
        <w:t>Version History</w:t>
      </w:r>
      <w:bookmarkEnd w:id="1"/>
    </w:p>
    <w:p w14:paraId="3710242D" w14:textId="77777777" w:rsidR="00A35EFF" w:rsidRPr="00A35EFF" w:rsidRDefault="00A35EFF" w:rsidP="00A35EFF"/>
    <w:p w14:paraId="22280FF1" w14:textId="77777777" w:rsidR="00A35EFF" w:rsidRDefault="00A35EFF">
      <w:pPr>
        <w:rPr>
          <w:rFonts w:ascii="Helvetica" w:hAnsi="Helvetica"/>
        </w:rPr>
      </w:pPr>
    </w:p>
    <w:tbl>
      <w:tblPr>
        <w:tblStyle w:val="LightGrid-Accent1"/>
        <w:tblW w:w="10663" w:type="dxa"/>
        <w:tblLook w:val="04A0" w:firstRow="1" w:lastRow="0" w:firstColumn="1" w:lastColumn="0" w:noHBand="0" w:noVBand="1"/>
      </w:tblPr>
      <w:tblGrid>
        <w:gridCol w:w="1783"/>
        <w:gridCol w:w="2285"/>
        <w:gridCol w:w="6595"/>
      </w:tblGrid>
      <w:tr w:rsidR="00EB1BC3" w:rsidRPr="00A5300B" w14:paraId="622C9C22" w14:textId="77777777" w:rsidTr="00EB1BC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59D541CB" w14:textId="3979F39B" w:rsidR="00EB1BC3" w:rsidRPr="00EB1BC3" w:rsidRDefault="00EB1BC3" w:rsidP="00A35EFF">
            <w:pPr>
              <w:rPr>
                <w:rFonts w:ascii="Helvetica" w:hAnsi="Helvetica"/>
                <w:b w:val="0"/>
              </w:rPr>
            </w:pPr>
            <w:r w:rsidRPr="00EB1BC3">
              <w:rPr>
                <w:rFonts w:ascii="Helvetica" w:hAnsi="Helvetica"/>
                <w:b w:val="0"/>
              </w:rPr>
              <w:t>Version 1.0.1</w:t>
            </w:r>
          </w:p>
        </w:tc>
        <w:tc>
          <w:tcPr>
            <w:tcW w:w="2285" w:type="dxa"/>
            <w:vAlign w:val="center"/>
          </w:tcPr>
          <w:p w14:paraId="509A77AC" w14:textId="4315F792" w:rsidR="00EB1BC3" w:rsidRPr="00EB1BC3" w:rsidRDefault="00EB1BC3" w:rsidP="00EB1BC3">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0"/>
                <w:szCs w:val="20"/>
              </w:rPr>
            </w:pPr>
            <w:r>
              <w:rPr>
                <w:rFonts w:ascii="Helvetica" w:hAnsi="Helvetica"/>
                <w:b w:val="0"/>
                <w:sz w:val="20"/>
                <w:szCs w:val="20"/>
              </w:rPr>
              <w:t>May 5</w:t>
            </w:r>
            <w:r w:rsidRPr="00EB1BC3">
              <w:rPr>
                <w:rFonts w:ascii="Helvetica" w:hAnsi="Helvetica"/>
                <w:b w:val="0"/>
                <w:sz w:val="20"/>
                <w:szCs w:val="20"/>
              </w:rPr>
              <w:t>, 2014</w:t>
            </w:r>
          </w:p>
        </w:tc>
        <w:tc>
          <w:tcPr>
            <w:tcW w:w="6595" w:type="dxa"/>
            <w:vAlign w:val="center"/>
          </w:tcPr>
          <w:p w14:paraId="6549FAEF" w14:textId="7E0CEAD9" w:rsidR="00EB1BC3" w:rsidRPr="00710386" w:rsidRDefault="00EB1BC3" w:rsidP="0071038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sz w:val="20"/>
                <w:szCs w:val="20"/>
              </w:rPr>
              <w:t>Initial documentation</w:t>
            </w:r>
          </w:p>
        </w:tc>
      </w:tr>
      <w:tr w:rsidR="00EB1BC3" w:rsidRPr="00EA7671" w14:paraId="23C21016" w14:textId="77777777" w:rsidTr="00EB1BC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46EA11C" w14:textId="4943C75B" w:rsidR="00EB1BC3" w:rsidRPr="00A35EFF" w:rsidRDefault="00EB1BC3" w:rsidP="00A35EFF">
            <w:pPr>
              <w:rPr>
                <w:rFonts w:ascii="Helvetica" w:hAnsi="Helvetica"/>
                <w:b w:val="0"/>
              </w:rPr>
            </w:pPr>
            <w:r>
              <w:rPr>
                <w:rFonts w:ascii="Helvetica" w:hAnsi="Helvetica"/>
                <w:b w:val="0"/>
              </w:rPr>
              <w:t>Version 1.0.2</w:t>
            </w:r>
          </w:p>
        </w:tc>
        <w:tc>
          <w:tcPr>
            <w:tcW w:w="2285" w:type="dxa"/>
            <w:vAlign w:val="center"/>
          </w:tcPr>
          <w:p w14:paraId="53342C18" w14:textId="6B4FAABC" w:rsidR="00EB1BC3" w:rsidRP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B1BC3">
              <w:rPr>
                <w:rFonts w:ascii="Helvetica" w:hAnsi="Helvetica"/>
                <w:sz w:val="20"/>
                <w:szCs w:val="20"/>
              </w:rPr>
              <w:t>May 5, 2014</w:t>
            </w:r>
          </w:p>
        </w:tc>
        <w:tc>
          <w:tcPr>
            <w:tcW w:w="6595" w:type="dxa"/>
            <w:vAlign w:val="center"/>
          </w:tcPr>
          <w:p w14:paraId="0327AA6F" w14:textId="50EDF09A" w:rsidR="00EB1BC3" w:rsidRPr="005D3072"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Pr>
                <w:rFonts w:ascii="Helvetica" w:hAnsi="Helvetica"/>
                <w:sz w:val="20"/>
                <w:szCs w:val="20"/>
              </w:rPr>
              <w:t xml:space="preserve">Added more content and images to most sections </w:t>
            </w:r>
          </w:p>
        </w:tc>
      </w:tr>
      <w:tr w:rsidR="00EB1BC3" w:rsidRPr="00EA7671" w14:paraId="15450E05"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6EFD277" w14:textId="69E8A4C7" w:rsidR="00EB1BC3" w:rsidRPr="00A35EFF" w:rsidRDefault="00EB1BC3" w:rsidP="00A35EFF">
            <w:pPr>
              <w:rPr>
                <w:rFonts w:ascii="Helvetica" w:hAnsi="Helvetica"/>
                <w:b w:val="0"/>
              </w:rPr>
            </w:pPr>
            <w:r>
              <w:rPr>
                <w:rFonts w:ascii="Helvetica" w:hAnsi="Helvetica"/>
                <w:b w:val="0"/>
              </w:rPr>
              <w:t>Version 1.0.3</w:t>
            </w:r>
          </w:p>
        </w:tc>
        <w:tc>
          <w:tcPr>
            <w:tcW w:w="2285" w:type="dxa"/>
            <w:vAlign w:val="center"/>
          </w:tcPr>
          <w:p w14:paraId="103D55CF" w14:textId="26CD29EA" w:rsidR="00EB1BC3" w:rsidRDefault="00EB1BC3"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196A1219" w14:textId="138C80FE" w:rsidR="00EB1BC3" w:rsidRPr="00EA7671" w:rsidRDefault="00EB1BC3" w:rsidP="00710386">
            <w:pPr>
              <w:cnfStyle w:val="000000010000" w:firstRow="0" w:lastRow="0" w:firstColumn="0" w:lastColumn="0" w:oddVBand="0" w:evenVBand="0" w:oddHBand="0" w:evenHBand="1" w:firstRowFirstColumn="0" w:firstRowLastColumn="0" w:lastRowFirstColumn="0" w:lastRowLastColumn="0"/>
              <w:rPr>
                <w:rFonts w:ascii="Helvetica" w:hAnsi="Helvetica"/>
              </w:rPr>
            </w:pPr>
            <w:r>
              <w:rPr>
                <w:rFonts w:ascii="Helvetica" w:hAnsi="Helvetica"/>
                <w:sz w:val="20"/>
                <w:szCs w:val="20"/>
              </w:rPr>
              <w:t>Added section “IV”</w:t>
            </w:r>
          </w:p>
        </w:tc>
      </w:tr>
      <w:tr w:rsidR="00EB1BC3" w:rsidRPr="00EA7671" w14:paraId="0427E1A4"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15378D7E" w14:textId="1815B924" w:rsidR="00EB1BC3" w:rsidRPr="00A35EFF" w:rsidRDefault="00EB1BC3" w:rsidP="00A35EFF">
            <w:pPr>
              <w:rPr>
                <w:rFonts w:ascii="Helvetica" w:hAnsi="Helvetica"/>
                <w:b w:val="0"/>
              </w:rPr>
            </w:pPr>
            <w:r>
              <w:rPr>
                <w:rFonts w:ascii="Helvetica" w:hAnsi="Helvetica"/>
                <w:b w:val="0"/>
              </w:rPr>
              <w:t>Version 1.0.4</w:t>
            </w:r>
          </w:p>
        </w:tc>
        <w:tc>
          <w:tcPr>
            <w:tcW w:w="2285" w:type="dxa"/>
            <w:vAlign w:val="center"/>
          </w:tcPr>
          <w:p w14:paraId="6D7D2E45" w14:textId="3FCF2435"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0F3BCCAE" w14:textId="1C11AF42" w:rsidR="00EB1BC3" w:rsidRPr="00EA7671"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section “XII” and updated a few images</w:t>
            </w:r>
          </w:p>
        </w:tc>
      </w:tr>
      <w:tr w:rsidR="00EB1BC3" w14:paraId="7CF1C632"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9080D6C" w14:textId="1C1B78EA" w:rsidR="00EB1BC3" w:rsidRPr="00A35EFF" w:rsidRDefault="00EB1BC3" w:rsidP="00A35EFF">
            <w:pPr>
              <w:rPr>
                <w:rFonts w:ascii="Helvetica" w:hAnsi="Helvetica"/>
                <w:b w:val="0"/>
              </w:rPr>
            </w:pPr>
            <w:r>
              <w:rPr>
                <w:rFonts w:ascii="Helvetica" w:hAnsi="Helvetica"/>
                <w:b w:val="0"/>
              </w:rPr>
              <w:t>Version 1.0.5</w:t>
            </w:r>
          </w:p>
        </w:tc>
        <w:tc>
          <w:tcPr>
            <w:tcW w:w="2285" w:type="dxa"/>
            <w:vAlign w:val="center"/>
          </w:tcPr>
          <w:p w14:paraId="1E059E74" w14:textId="08018B7B" w:rsidR="00EB1BC3" w:rsidRDefault="00A21AE4"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00EB1BC3" w:rsidRPr="00EB1BC3">
              <w:rPr>
                <w:rFonts w:ascii="Helvetica" w:hAnsi="Helvetica"/>
                <w:sz w:val="20"/>
                <w:szCs w:val="20"/>
              </w:rPr>
              <w:t>, 2014</w:t>
            </w:r>
          </w:p>
        </w:tc>
        <w:tc>
          <w:tcPr>
            <w:tcW w:w="6595" w:type="dxa"/>
            <w:vAlign w:val="center"/>
          </w:tcPr>
          <w:p w14:paraId="14F7AE98" w14:textId="76650F37" w:rsidR="00EB1BC3" w:rsidRPr="00077A60" w:rsidRDefault="00EB1BC3" w:rsidP="00077A60">
            <w:pPr>
              <w:cnfStyle w:val="000000010000" w:firstRow="0" w:lastRow="0" w:firstColumn="0" w:lastColumn="0" w:oddVBand="0" w:evenVBand="0" w:oddHBand="0" w:evenHBand="1" w:firstRowFirstColumn="0" w:firstRowLastColumn="0" w:lastRowFirstColumn="0" w:lastRowLastColumn="0"/>
              <w:rPr>
                <w:rFonts w:ascii="Times" w:eastAsia="Times New Roman" w:hAnsi="Times" w:cs="Times New Roman"/>
                <w:sz w:val="20"/>
                <w:szCs w:val="20"/>
              </w:rPr>
            </w:pPr>
            <w:r>
              <w:rPr>
                <w:rFonts w:ascii="Helvetica" w:hAnsi="Helvetica"/>
                <w:sz w:val="20"/>
                <w:szCs w:val="20"/>
              </w:rPr>
              <w:t xml:space="preserve">Added section “VIII” and image </w:t>
            </w:r>
          </w:p>
        </w:tc>
      </w:tr>
      <w:tr w:rsidR="00EB1BC3" w14:paraId="6B69A72A"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6E03055" w14:textId="75F2B594" w:rsidR="00EB1BC3" w:rsidRDefault="00EB1BC3" w:rsidP="00A35EFF">
            <w:pPr>
              <w:rPr>
                <w:rFonts w:ascii="Helvetica" w:hAnsi="Helvetica"/>
                <w:b w:val="0"/>
              </w:rPr>
            </w:pPr>
            <w:r>
              <w:rPr>
                <w:rFonts w:ascii="Helvetica" w:hAnsi="Helvetica"/>
                <w:b w:val="0"/>
              </w:rPr>
              <w:t>Version 1.0.6</w:t>
            </w:r>
          </w:p>
        </w:tc>
        <w:tc>
          <w:tcPr>
            <w:tcW w:w="2285" w:type="dxa"/>
            <w:vAlign w:val="center"/>
          </w:tcPr>
          <w:p w14:paraId="086CD4FC" w14:textId="06750247"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12, 2014</w:t>
            </w:r>
          </w:p>
        </w:tc>
        <w:tc>
          <w:tcPr>
            <w:tcW w:w="6595" w:type="dxa"/>
            <w:vAlign w:val="center"/>
          </w:tcPr>
          <w:p w14:paraId="11AB15A2" w14:textId="589C8A27" w:rsidR="00EB1BC3" w:rsidRDefault="00EB1BC3"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Gavin Smith’s recommendations (Thanks Gavin!)</w:t>
            </w:r>
          </w:p>
        </w:tc>
      </w:tr>
      <w:tr w:rsidR="002D0469" w14:paraId="3F6066CE"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325C658" w14:textId="6262B832" w:rsidR="002D0469" w:rsidRDefault="002D0469" w:rsidP="00A35EFF">
            <w:pPr>
              <w:rPr>
                <w:rFonts w:ascii="Helvetica" w:hAnsi="Helvetica"/>
              </w:rPr>
            </w:pPr>
            <w:r>
              <w:rPr>
                <w:rFonts w:ascii="Helvetica" w:hAnsi="Helvetica"/>
                <w:b w:val="0"/>
              </w:rPr>
              <w:t>Version 1.0.9</w:t>
            </w:r>
          </w:p>
        </w:tc>
        <w:tc>
          <w:tcPr>
            <w:tcW w:w="2285" w:type="dxa"/>
            <w:vAlign w:val="center"/>
          </w:tcPr>
          <w:p w14:paraId="5B36CBAC" w14:textId="358BF269" w:rsidR="002D0469" w:rsidRDefault="002D0469"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August 25, 2014</w:t>
            </w:r>
          </w:p>
        </w:tc>
        <w:tc>
          <w:tcPr>
            <w:tcW w:w="6595" w:type="dxa"/>
            <w:vAlign w:val="center"/>
          </w:tcPr>
          <w:p w14:paraId="7515AF92" w14:textId="77777777"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Added gradient fill and color wheel chooser</w:t>
            </w:r>
          </w:p>
          <w:p w14:paraId="60307E0B" w14:textId="64937609"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Fixed the lack of native feel on the clock time chooser</w:t>
            </w:r>
          </w:p>
        </w:tc>
      </w:tr>
      <w:tr w:rsidR="007E1D78" w14:paraId="4D8AC59C"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01BD525" w14:textId="32F2835F" w:rsidR="007E1D78" w:rsidRDefault="007E1D78" w:rsidP="00A35EFF">
            <w:pPr>
              <w:rPr>
                <w:rFonts w:ascii="Helvetica" w:hAnsi="Helvetica"/>
              </w:rPr>
            </w:pPr>
            <w:r>
              <w:rPr>
                <w:rFonts w:ascii="Helvetica" w:hAnsi="Helvetica"/>
                <w:b w:val="0"/>
              </w:rPr>
              <w:t>Version 2.0.2</w:t>
            </w:r>
          </w:p>
        </w:tc>
        <w:tc>
          <w:tcPr>
            <w:tcW w:w="2285" w:type="dxa"/>
            <w:vAlign w:val="center"/>
          </w:tcPr>
          <w:p w14:paraId="76CCDAA8" w14:textId="599549FA" w:rsidR="007E1D78" w:rsidRDefault="007E1D78"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November 14, 2014</w:t>
            </w:r>
          </w:p>
        </w:tc>
        <w:tc>
          <w:tcPr>
            <w:tcW w:w="6595" w:type="dxa"/>
            <w:vAlign w:val="center"/>
          </w:tcPr>
          <w:p w14:paraId="40F08BE5"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Fixed Bugs</w:t>
            </w:r>
          </w:p>
          <w:p w14:paraId="49BC16D8"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Improved documentation</w:t>
            </w:r>
          </w:p>
          <w:p w14:paraId="460F7C1E" w14:textId="7AB89B9E" w:rsidR="005C2E86" w:rsidRDefault="00F82542"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Custom Event Structure Diagram in Appendix</w:t>
            </w:r>
          </w:p>
          <w:p w14:paraId="1DFAD31F" w14:textId="5B19755F" w:rsidR="005C2E86" w:rsidRDefault="005C2E86"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two new Feature sections:</w:t>
            </w:r>
          </w:p>
          <w:p w14:paraId="569AAC0D" w14:textId="06C7615E" w:rsidR="005C2E86" w:rsidRPr="005C2E86" w:rsidRDefault="005C2E86" w:rsidP="005C2E86">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5C2E86">
              <w:rPr>
                <w:rFonts w:ascii="Helvetica" w:hAnsi="Helvetica"/>
                <w:sz w:val="20"/>
                <w:szCs w:val="20"/>
              </w:rPr>
              <w:t>How Do I Set a Custom Date When The Calendar Starts?</w:t>
            </w:r>
          </w:p>
          <w:p w14:paraId="2BED66BA" w14:textId="494F8F6D" w:rsidR="005C2E86" w:rsidRPr="005C2E86" w:rsidRDefault="005C2E86" w:rsidP="005C2E86">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5C2E86">
              <w:rPr>
                <w:rFonts w:ascii="Helvetica" w:hAnsi="Helvetica"/>
                <w:sz w:val="20"/>
                <w:szCs w:val="20"/>
              </w:rPr>
              <w:t>How Do I Set the Calendars Starting Year and Ending Year?</w:t>
            </w:r>
          </w:p>
        </w:tc>
      </w:tr>
      <w:tr w:rsidR="00AA5FC2" w14:paraId="0DC4DBE0"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320830AC" w14:textId="59C67F19" w:rsidR="00AA5FC2" w:rsidRDefault="00AA5FC2" w:rsidP="00A35EFF">
            <w:pPr>
              <w:rPr>
                <w:rFonts w:ascii="Helvetica" w:hAnsi="Helvetica"/>
                <w:b w:val="0"/>
              </w:rPr>
            </w:pPr>
            <w:r>
              <w:rPr>
                <w:rFonts w:ascii="Helvetica" w:hAnsi="Helvetica"/>
                <w:b w:val="0"/>
              </w:rPr>
              <w:t>Version 2.0.4</w:t>
            </w:r>
          </w:p>
        </w:tc>
        <w:tc>
          <w:tcPr>
            <w:tcW w:w="2285" w:type="dxa"/>
            <w:vAlign w:val="center"/>
          </w:tcPr>
          <w:p w14:paraId="7F3FFC9D" w14:textId="309ABBF3" w:rsidR="00AA5FC2" w:rsidRDefault="00AA5FC2"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January 29, 2015</w:t>
            </w:r>
          </w:p>
        </w:tc>
        <w:tc>
          <w:tcPr>
            <w:tcW w:w="6595" w:type="dxa"/>
            <w:vAlign w:val="center"/>
          </w:tcPr>
          <w:p w14:paraId="54CB13D6" w14:textId="657458F9" w:rsidR="00AA5FC2" w:rsidRDefault="00AA5FC2"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Changed page 14 to reflect the new parameters created in order to allow programmatic setting of the calendar date, starting year, and ending year.</w:t>
            </w:r>
            <w:bookmarkStart w:id="2" w:name="_GoBack"/>
            <w:bookmarkEnd w:id="2"/>
          </w:p>
        </w:tc>
      </w:tr>
    </w:tbl>
    <w:p w14:paraId="255CB36D" w14:textId="3A8215EB" w:rsidR="00A35EFF" w:rsidRDefault="00A35EFF">
      <w:pPr>
        <w:rPr>
          <w:rFonts w:ascii="Helvetica" w:eastAsiaTheme="majorEastAsia" w:hAnsi="Helvetica" w:cstheme="majorBidi"/>
          <w:bCs/>
          <w:color w:val="345A8A" w:themeColor="accent1" w:themeShade="B5"/>
          <w:sz w:val="32"/>
          <w:szCs w:val="32"/>
          <w:u w:val="single"/>
        </w:rPr>
      </w:pPr>
      <w:r>
        <w:br w:type="page"/>
      </w:r>
    </w:p>
    <w:p w14:paraId="04D9464F" w14:textId="1E5B085E" w:rsidR="00A5300B" w:rsidRPr="00220D23" w:rsidRDefault="00A75E7F" w:rsidP="008F7D51">
      <w:pPr>
        <w:pStyle w:val="Heading1"/>
        <w:numPr>
          <w:ilvl w:val="0"/>
          <w:numId w:val="43"/>
        </w:numPr>
      </w:pPr>
      <w:bookmarkStart w:id="3" w:name="_Toc277587736"/>
      <w:r w:rsidRPr="00220D23">
        <w:t>P</w:t>
      </w:r>
      <w:r w:rsidR="00B8777C" w:rsidRPr="00220D23">
        <w:t xml:space="preserve">roject </w:t>
      </w:r>
      <w:r w:rsidR="00A13DC3" w:rsidRPr="00220D23">
        <w:t>Purpose</w:t>
      </w:r>
      <w:r w:rsidR="007D1576" w:rsidRPr="00220D23">
        <w:t xml:space="preserve"> (Please Read)</w:t>
      </w:r>
      <w:bookmarkEnd w:id="3"/>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4" w:name="_Toc277587737"/>
      <w:r w:rsidRPr="005A757D">
        <w:rPr>
          <w:rFonts w:ascii="Helvetica" w:hAnsi="Helvetica"/>
          <w:b w:val="0"/>
          <w:color w:val="auto"/>
          <w:u w:val="single"/>
        </w:rPr>
        <w:t>What this Project IS:</w:t>
      </w:r>
      <w:bookmarkEnd w:id="4"/>
      <w:r w:rsidRPr="005A757D">
        <w:rPr>
          <w:rFonts w:ascii="Helvetica" w:hAnsi="Helvetica"/>
          <w:b w:val="0"/>
          <w:color w:val="auto"/>
          <w:u w:val="single"/>
        </w:rPr>
        <w:t xml:space="preserve"> </w:t>
      </w:r>
    </w:p>
    <w:p w14:paraId="46A4872C" w14:textId="77777777" w:rsidR="00C66865" w:rsidRPr="00C66865" w:rsidRDefault="00C66865" w:rsidP="00C66865"/>
    <w:p w14:paraId="2D9DC018" w14:textId="56D269EB" w:rsidR="00E2346B" w:rsidRDefault="006133FF" w:rsidP="00A13DC3">
      <w:pPr>
        <w:rPr>
          <w:rFonts w:ascii="Helvetica" w:hAnsi="Helvetica"/>
        </w:rPr>
      </w:pPr>
      <w:r>
        <w:rPr>
          <w:rFonts w:ascii="Helvetica" w:hAnsi="Helvetica"/>
        </w:rPr>
        <w:t xml:space="preserve">This project is a </w:t>
      </w:r>
      <w:r w:rsidR="00D13A7D">
        <w:rPr>
          <w:rFonts w:ascii="Helvetica" w:hAnsi="Helvetica"/>
        </w:rPr>
        <w:t>multi-</w:t>
      </w:r>
      <w:r>
        <w:rPr>
          <w:rFonts w:ascii="Helvetica" w:hAnsi="Helvetica"/>
        </w:rPr>
        <w:t>featured Calendar and Time Chooser control tool.</w:t>
      </w:r>
      <w:r w:rsidR="005047BF">
        <w:rPr>
          <w:rFonts w:ascii="Helvetica" w:hAnsi="Helvetica"/>
        </w:rPr>
        <w:t xml:space="preserve"> The f</w:t>
      </w:r>
      <w:r w:rsidR="00A90DE4">
        <w:rPr>
          <w:rFonts w:ascii="Helvetica" w:hAnsi="Helvetica"/>
        </w:rPr>
        <w:t>ollowin</w:t>
      </w:r>
      <w:r w:rsidR="00D13A7D">
        <w:rPr>
          <w:rFonts w:ascii="Helvetica" w:hAnsi="Helvetica"/>
        </w:rPr>
        <w:t>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23F902C8" w:rsidR="006133FF" w:rsidRPr="007A7489" w:rsidRDefault="00DE76F8" w:rsidP="00A13DC3">
      <w:pPr>
        <w:pStyle w:val="ListParagraph"/>
        <w:numPr>
          <w:ilvl w:val="0"/>
          <w:numId w:val="2"/>
        </w:numPr>
        <w:rPr>
          <w:rFonts w:ascii="Helvetica" w:hAnsi="Helvetica"/>
        </w:rPr>
      </w:pPr>
      <w:r>
        <w:rPr>
          <w:rFonts w:ascii="Helvetica" w:hAnsi="Helvetica"/>
        </w:rPr>
        <w:t xml:space="preserve">Recurring event </w:t>
      </w:r>
      <w:r w:rsidR="007A7489">
        <w:rPr>
          <w:rFonts w:ascii="Helvetica" w:hAnsi="Helvetica"/>
        </w:rPr>
        <w:t>behavior</w:t>
      </w: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5" w:name="_Toc277587738"/>
      <w:r w:rsidRPr="005A757D">
        <w:rPr>
          <w:rFonts w:ascii="Helvetica" w:hAnsi="Helvetica"/>
          <w:b w:val="0"/>
          <w:color w:val="auto"/>
          <w:u w:val="single"/>
        </w:rPr>
        <w:t>What this Project ISNT:</w:t>
      </w:r>
      <w:bookmarkEnd w:id="5"/>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 xml:space="preserve">This project does not employ </w:t>
      </w:r>
      <w:r w:rsidRPr="006D384E">
        <w:rPr>
          <w:rFonts w:ascii="Helvetica" w:hAnsi="Helvetica"/>
          <w:color w:val="FF0000"/>
        </w:rPr>
        <w:t>SQLite</w:t>
      </w:r>
      <w:r>
        <w:rPr>
          <w:rFonts w:ascii="Helvetica" w:hAnsi="Helvetica"/>
        </w:rPr>
        <w:t xml:space="preserv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8F7D51">
      <w:pPr>
        <w:pStyle w:val="Heading1"/>
        <w:numPr>
          <w:ilvl w:val="0"/>
          <w:numId w:val="43"/>
        </w:numPr>
      </w:pPr>
      <w:bookmarkStart w:id="6" w:name="_Toc277587739"/>
      <w:r w:rsidRPr="00220D23">
        <w:t>Quick Start</w:t>
      </w:r>
      <w:r w:rsidR="00F50774" w:rsidRPr="00220D23">
        <w:t xml:space="preserve"> </w:t>
      </w:r>
      <w:r w:rsidR="00937489" w:rsidRPr="00220D23">
        <w:t>Setup</w:t>
      </w:r>
      <w:bookmarkEnd w:id="6"/>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7" w:name="_Toc277587740"/>
      <w:r w:rsidRPr="000E5BFD">
        <w:rPr>
          <w:rFonts w:ascii="Helvetica" w:hAnsi="Helvetica"/>
          <w:sz w:val="28"/>
          <w:szCs w:val="28"/>
          <w:u w:val="single"/>
        </w:rPr>
        <w:t>Download Project, Copy folders, and Enable GDI</w:t>
      </w:r>
      <w:bookmarkEnd w:id="7"/>
    </w:p>
    <w:p w14:paraId="1744BA3C" w14:textId="77777777" w:rsidR="00784575" w:rsidRPr="00C66865" w:rsidRDefault="00784575" w:rsidP="00A13DC3">
      <w:pPr>
        <w:rPr>
          <w:rFonts w:ascii="Helvetica" w:hAnsi="Helvetica"/>
          <w:b/>
        </w:rPr>
      </w:pPr>
    </w:p>
    <w:p w14:paraId="7219AA7A" w14:textId="3649BEF9" w:rsidR="00E3002C" w:rsidRPr="00E54ED6" w:rsidRDefault="007D1576" w:rsidP="00E54ED6">
      <w:pPr>
        <w:pStyle w:val="ListParagraph"/>
        <w:numPr>
          <w:ilvl w:val="0"/>
          <w:numId w:val="5"/>
        </w:numPr>
        <w:rPr>
          <w:rStyle w:val="Hyperlink"/>
          <w:rFonts w:ascii="Helvetica" w:hAnsi="Helvetica"/>
          <w:color w:val="auto"/>
          <w:u w:val="none"/>
        </w:rPr>
      </w:pPr>
      <w:r w:rsidRPr="00E54ED6">
        <w:rPr>
          <w:rFonts w:ascii="Helvetica" w:hAnsi="Helvetica"/>
        </w:rPr>
        <w:t xml:space="preserve">Download the project at </w:t>
      </w:r>
      <w:hyperlink r:id="rId14" w:history="1">
        <w:r w:rsidRPr="00E54ED6">
          <w:rPr>
            <w:rStyle w:val="Hyperlink"/>
            <w:rFonts w:ascii="Helvetica" w:hAnsi="Helvetica"/>
            <w:sz w:val="20"/>
            <w:szCs w:val="20"/>
          </w:rPr>
          <w:t>https://github.com/mikecotrone/CalendarTimeChooser</w:t>
        </w:r>
      </w:hyperlink>
      <w:r w:rsidR="00E54ED6">
        <w:rPr>
          <w:rStyle w:val="Hyperlink"/>
          <w:rFonts w:ascii="Helvetica" w:hAnsi="Helvetica"/>
          <w:color w:val="auto"/>
          <w:sz w:val="20"/>
          <w:szCs w:val="20"/>
          <w:u w:val="none"/>
        </w:rPr>
        <w:t xml:space="preserve"> </w:t>
      </w:r>
      <w:r w:rsidR="00E54ED6" w:rsidRPr="00E54ED6">
        <w:rPr>
          <w:rStyle w:val="Hyperlink"/>
          <w:rFonts w:ascii="Helvetica" w:hAnsi="Helvetica"/>
          <w:color w:val="auto"/>
          <w:u w:val="none"/>
        </w:rPr>
        <w:t>by clicking the “Download ZIP” button on the bottom right hand side of the page</w:t>
      </w:r>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3106384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009142E1">
        <w:rPr>
          <w:rFonts w:ascii="Helvetica" w:hAnsi="Helvetica"/>
        </w:rPr>
        <w:t xml:space="preserve"> with “1 – 6</w:t>
      </w:r>
      <w:r w:rsidRPr="00E3002C">
        <w:rPr>
          <w:rFonts w:ascii="Helvetica" w:hAnsi="Helvetica"/>
        </w:rPr>
        <w:t>”</w:t>
      </w:r>
      <w:r w:rsidR="009142E1">
        <w:rPr>
          <w:rFonts w:ascii="Helvetica" w:hAnsi="Helvetica"/>
        </w:rPr>
        <w:t xml:space="preserve"> AND the one “Images” folder</w:t>
      </w:r>
      <w:r w:rsidRPr="00E3002C">
        <w:rPr>
          <w:rFonts w:ascii="Helvetica" w:hAnsi="Helvetica"/>
        </w:rPr>
        <w:t xml:space="preserve">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2323742E" w14:textId="4F47E8E4" w:rsidR="00D26E8B" w:rsidRDefault="006D384E" w:rsidP="00072356">
      <w:pPr>
        <w:rPr>
          <w:rFonts w:ascii="Helvetica" w:hAnsi="Helvetica"/>
        </w:rPr>
      </w:pPr>
      <w:r>
        <w:rPr>
          <w:rFonts w:ascii="Helvetica" w:hAnsi="Helvetica"/>
          <w:noProof/>
        </w:rPr>
        <w:drawing>
          <wp:inline distT="0" distB="0" distL="0" distR="0" wp14:anchorId="659DC6C6" wp14:editId="70FD006C">
            <wp:extent cx="3926078" cy="4061460"/>
            <wp:effectExtent l="25400" t="25400" r="36830" b="279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078" cy="4061460"/>
                    </a:xfrm>
                    <a:prstGeom prst="rect">
                      <a:avLst/>
                    </a:prstGeom>
                    <a:noFill/>
                    <a:ln w="6350">
                      <a:solidFill>
                        <a:schemeClr val="tx1"/>
                      </a:solid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w:t>
      </w:r>
      <w:proofErr w:type="gramStart"/>
      <w:r w:rsidRPr="006B6FE8">
        <w:rPr>
          <w:rFonts w:ascii="Helvetica" w:hAnsi="Helvetica"/>
          <w:i/>
        </w:rPr>
        <w:t>app.UseGDIPlus</w:t>
      </w:r>
      <w:proofErr w:type="gramEnd"/>
      <w:r w:rsidRPr="006B6FE8">
        <w:rPr>
          <w:rFonts w:ascii="Helvetica" w:hAnsi="Helvetica"/>
          <w:i/>
        </w:rPr>
        <w:t>=True”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8" w:name="_Toc277587741"/>
      <w:r w:rsidR="00BF5D90" w:rsidRPr="00B646B2">
        <w:rPr>
          <w:rFonts w:ascii="Helvetica" w:hAnsi="Helvetica"/>
          <w:sz w:val="28"/>
          <w:szCs w:val="28"/>
          <w:u w:val="single"/>
        </w:rPr>
        <w:t>Create instantiation of Options and DateTimeWindow</w:t>
      </w:r>
      <w:bookmarkEnd w:id="8"/>
    </w:p>
    <w:p w14:paraId="632C4F9D" w14:textId="77777777" w:rsidR="00BF5D90" w:rsidRDefault="00BF5D90" w:rsidP="00BF5D90">
      <w:pPr>
        <w:ind w:firstLine="360"/>
        <w:rPr>
          <w:rFonts w:ascii="Helvetica" w:hAnsi="Helvetica"/>
          <w:b/>
          <w:u w:val="single"/>
        </w:rPr>
      </w:pPr>
    </w:p>
    <w:p w14:paraId="35F713CD" w14:textId="301D712E"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853AE7">
        <w:rPr>
          <w:rFonts w:ascii="Helvetica" w:hAnsi="Helvetica"/>
        </w:rPr>
        <w:t>ll use a “Push</w:t>
      </w:r>
      <w:r w:rsidR="00AF3A0B">
        <w:rPr>
          <w:rFonts w:ascii="Helvetica" w:hAnsi="Helvetica"/>
        </w:rPr>
        <w:t>Button” control that will be responsible for instantiat</w:t>
      </w:r>
      <w:r w:rsidR="00047D01">
        <w:rPr>
          <w:rFonts w:ascii="Helvetica" w:hAnsi="Helvetica"/>
        </w:rPr>
        <w:t>ing the “DateTimeWindow” and it</w:t>
      </w:r>
      <w:r w:rsidR="00AF3A0B">
        <w:rPr>
          <w:rFonts w:ascii="Helvetica" w:hAnsi="Helvetica"/>
        </w:rPr>
        <w: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264AA860"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w:t>
      </w:r>
      <w:r w:rsidR="00A37DAD">
        <w:rPr>
          <w:rFonts w:ascii="Helvetica" w:hAnsi="Helvetica"/>
        </w:rPr>
        <w:t>on</w:t>
      </w:r>
      <w:r w:rsidR="00724696">
        <w:rPr>
          <w:rFonts w:ascii="Helvetica" w:hAnsi="Helvetica"/>
        </w:rPr>
        <w:t xml:space="preserve"> page 9)</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615B50A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CalTimeChooser.VisiblePickers=Date_Time_Container.PickerElements.CalendarAndClock</w:t>
      </w:r>
    </w:p>
    <w:p w14:paraId="0731BA56"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w:t>
      </w:r>
      <w:proofErr w:type="gramStart"/>
      <w:r w:rsidRPr="00BA6EED">
        <w:rPr>
          <w:rFonts w:ascii="Helvetica" w:hAnsi="Helvetica"/>
          <w:sz w:val="22"/>
          <w:szCs w:val="22"/>
        </w:rPr>
        <w:t>RGB(</w:t>
      </w:r>
      <w:proofErr w:type="gramEnd"/>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Date_Time_Container.ClockFaceType.Chrome</w:t>
      </w:r>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w:t>
      </w:r>
      <w:proofErr w:type="gramStart"/>
      <w:r w:rsidRPr="00A840C3">
        <w:rPr>
          <w:rFonts w:ascii="Helvetica" w:hAnsi="Helvetica"/>
          <w:color w:val="FF0000"/>
          <w:sz w:val="22"/>
          <w:szCs w:val="22"/>
        </w:rPr>
        <w:t>::</w:t>
      </w:r>
      <w:proofErr w:type="gramEnd"/>
      <w:r w:rsidRPr="00A840C3">
        <w:rPr>
          <w:rFonts w:ascii="Helvetica" w:hAnsi="Helvetica"/>
          <w:color w:val="FF0000"/>
          <w:sz w:val="22"/>
          <w:szCs w:val="22"/>
        </w:rPr>
        <w:t xml:space="preserve">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w:t>
      </w:r>
      <w:proofErr w:type="gramStart"/>
      <w:r w:rsidRPr="00BA6EED">
        <w:rPr>
          <w:rFonts w:ascii="Helvetica" w:hAnsi="Helvetica"/>
          <w:sz w:val="22"/>
          <w:szCs w:val="22"/>
        </w:rPr>
        <w:t xml:space="preserve">=  </w:t>
      </w:r>
      <w:r w:rsidRPr="00C44CA6">
        <w:rPr>
          <w:rFonts w:ascii="Helvetica" w:hAnsi="Helvetica"/>
          <w:color w:val="3366FF"/>
          <w:sz w:val="22"/>
          <w:szCs w:val="22"/>
        </w:rPr>
        <w:t>2052</w:t>
      </w:r>
      <w:proofErr w:type="gramEnd"/>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proofErr w:type="gramStart"/>
      <w:r w:rsidR="0082529B" w:rsidRPr="0082529B">
        <w:rPr>
          <w:rFonts w:ascii="Helvetica" w:hAnsi="Helvetica"/>
          <w:sz w:val="22"/>
          <w:szCs w:val="22"/>
        </w:rPr>
        <w:t>mSetOptions</w:t>
      </w:r>
      <w:proofErr w:type="gramEnd"/>
    </w:p>
    <w:p w14:paraId="4A7C0080" w14:textId="77777777" w:rsidR="0082529B" w:rsidRPr="00BC4632" w:rsidRDefault="0082529B" w:rsidP="00BC4632">
      <w:pPr>
        <w:rPr>
          <w:rFonts w:ascii="Helvetica" w:hAnsi="Helvetica"/>
        </w:rPr>
      </w:pPr>
    </w:p>
    <w:p w14:paraId="45DDA0A0" w14:textId="491CA5A1" w:rsidR="0017040B" w:rsidRDefault="008A71F7" w:rsidP="00F934E6">
      <w:pPr>
        <w:pStyle w:val="ListParagraph"/>
        <w:numPr>
          <w:ilvl w:val="0"/>
          <w:numId w:val="5"/>
        </w:numPr>
        <w:rPr>
          <w:rFonts w:ascii="Helvetica" w:hAnsi="Helvetica"/>
        </w:rPr>
      </w:pPr>
      <w:r>
        <w:rPr>
          <w:rFonts w:ascii="Helvetica" w:hAnsi="Helvetica"/>
        </w:rPr>
        <w:t>Drag your newly-</w:t>
      </w:r>
      <w:r w:rsidR="0017040B" w:rsidRPr="00932E03">
        <w:rPr>
          <w:rFonts w:ascii="Helvetica" w:hAnsi="Helvetica"/>
        </w:rPr>
        <w:t xml:space="preserve">created custom </w:t>
      </w:r>
      <w:r w:rsidR="00EA605F">
        <w:rPr>
          <w:rFonts w:ascii="Helvetica" w:hAnsi="Helvetica"/>
        </w:rPr>
        <w:t>“PushB</w:t>
      </w:r>
      <w:r w:rsidR="0017040B" w:rsidRPr="00932E03">
        <w:rPr>
          <w:rFonts w:ascii="Helvetica" w:hAnsi="Helvetica"/>
        </w:rPr>
        <w:t>utton</w:t>
      </w:r>
      <w:r w:rsidR="00EA605F">
        <w:rPr>
          <w:rFonts w:ascii="Helvetica" w:hAnsi="Helvetica"/>
        </w:rPr>
        <w:t>”</w:t>
      </w:r>
      <w:r w:rsidR="0017040B" w:rsidRPr="00932E03">
        <w:rPr>
          <w:rFonts w:ascii="Helvetica" w:hAnsi="Helvetica"/>
        </w:rPr>
        <w:t xml:space="preserve">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8F7D51">
      <w:pPr>
        <w:pStyle w:val="Heading1"/>
        <w:numPr>
          <w:ilvl w:val="0"/>
          <w:numId w:val="43"/>
        </w:numPr>
      </w:pPr>
      <w:bookmarkStart w:id="9" w:name="_Toc277587742"/>
      <w:r w:rsidRPr="00220D23">
        <w:t>Project Option Definitions</w:t>
      </w:r>
      <w:bookmarkEnd w:id="9"/>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10" w:name="_Toc277587743"/>
      <w:r w:rsidRPr="00CF1438">
        <w:rPr>
          <w:rFonts w:ascii="Helvetica" w:hAnsi="Helvetica"/>
          <w:sz w:val="28"/>
          <w:szCs w:val="28"/>
          <w:u w:val="single"/>
        </w:rPr>
        <w:t>General Options</w:t>
      </w:r>
      <w:bookmarkEnd w:id="10"/>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521C80C"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C047B88"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4303DDF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0666D9C6"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32BD2545"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proofErr w:type="gramStart"/>
            <w:r w:rsidRPr="00F22883">
              <w:rPr>
                <w:rFonts w:ascii="Helvetica" w:hAnsi="Helvetica"/>
                <w:color w:val="0000FF"/>
                <w:sz w:val="20"/>
                <w:szCs w:val="20"/>
              </w:rPr>
              <w:t>RGB(</w:t>
            </w:r>
            <w:proofErr w:type="gramEnd"/>
            <w:r w:rsidRPr="00F22883">
              <w:rPr>
                <w:rFonts w:ascii="Helvetica" w:hAnsi="Helvetica"/>
                <w:color w:val="0000FF"/>
                <w:sz w:val="20"/>
                <w:szCs w:val="20"/>
              </w:rPr>
              <w:t>239,239,239)</w:t>
            </w:r>
          </w:p>
        </w:tc>
      </w:tr>
    </w:tbl>
    <w:p w14:paraId="40E1C207" w14:textId="77777777" w:rsidR="00852804" w:rsidRDefault="00852804" w:rsidP="005E0E4B">
      <w:pPr>
        <w:pStyle w:val="TOC2"/>
      </w:pPr>
    </w:p>
    <w:p w14:paraId="0EB22F2D" w14:textId="7B19F7B8" w:rsidR="00852804" w:rsidRPr="00CF1438" w:rsidRDefault="00852804" w:rsidP="00CF1438">
      <w:pPr>
        <w:pStyle w:val="Heading2"/>
        <w:rPr>
          <w:rFonts w:ascii="Helvetica" w:hAnsi="Helvetica"/>
          <w:sz w:val="28"/>
          <w:szCs w:val="28"/>
          <w:u w:val="single"/>
        </w:rPr>
      </w:pPr>
      <w:bookmarkStart w:id="11" w:name="_Toc277587744"/>
      <w:r w:rsidRPr="00CF1438">
        <w:rPr>
          <w:rFonts w:ascii="Helvetica" w:hAnsi="Helvetica"/>
          <w:sz w:val="28"/>
          <w:szCs w:val="28"/>
          <w:u w:val="single"/>
        </w:rPr>
        <w:t>Clock / Time Options</w:t>
      </w:r>
      <w:bookmarkEnd w:id="11"/>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BE9A92F" w:rsidR="00852804" w:rsidRPr="000931D2" w:rsidRDefault="00E66639" w:rsidP="00FE4096">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4E0C79A4"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4FA3754C"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4CD7D3F4"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0EEB0E56"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6A91B2C9"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7284B60A"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6848827C"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40C2BBC5"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09AA3D8D"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6307FA8D"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2D678603" w:rsidR="00DC7DCE" w:rsidRPr="000931D2" w:rsidRDefault="00DC7DCE"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778CDF94"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6BF44DB9" w:rsidR="00EE6C02" w:rsidRPr="000931D2" w:rsidRDefault="00EE6C02"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16569830"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proofErr w:type="gramStart"/>
            <w:r w:rsidRPr="00EE6C02">
              <w:rPr>
                <w:rFonts w:ascii="Helvetica" w:hAnsi="Helvetica"/>
                <w:color w:val="0000FF"/>
                <w:sz w:val="20"/>
                <w:szCs w:val="20"/>
              </w:rPr>
              <w:t>RGB(</w:t>
            </w:r>
            <w:proofErr w:type="gramEnd"/>
            <w:r w:rsidRPr="00EE6C02">
              <w:rPr>
                <w:rFonts w:ascii="Helvetica" w:hAnsi="Helvetica"/>
                <w:color w:val="0000FF"/>
                <w:sz w:val="20"/>
                <w:szCs w:val="20"/>
              </w:rPr>
              <w:t>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2" w:name="_Toc277587745"/>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2"/>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13192529"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46B34074"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65BC8292"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5AA81024" w:rsidR="00BB39DF" w:rsidRPr="000931D2" w:rsidRDefault="00BB39DF" w:rsidP="00BB39DF">
            <w:pPr>
              <w:rPr>
                <w:rFonts w:ascii="Helvetica" w:hAnsi="Helvetica"/>
                <w:sz w:val="22"/>
                <w:szCs w:val="22"/>
              </w:rPr>
            </w:pPr>
            <w:r w:rsidRPr="000931D2">
              <w:rPr>
                <w:rFonts w:ascii="Helvetica" w:hAnsi="Helvetica"/>
                <w:b w:val="0"/>
                <w:sz w:val="22"/>
                <w:szCs w:val="22"/>
              </w:rPr>
              <w:t>Descriptio</w:t>
            </w:r>
            <w:r w:rsidR="00E66639">
              <w:rPr>
                <w:rFonts w:ascii="Helvetica" w:hAnsi="Helvetica"/>
                <w:b w:val="0"/>
                <w:sz w:val="22"/>
                <w:szCs w:val="22"/>
              </w:rPr>
              <w:t>n</w:t>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BEA127A"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7C802159"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5A8C3F3A"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5162837D"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4B5B3012"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044FFE55"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0BDCA38D"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2A7B1331"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4E9C16C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5522407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1E10A260"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7F3201BB"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r w:rsidR="00C84B24" w14:paraId="7393BE73"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50D5430" w14:textId="192C0C33" w:rsidR="00C84B24" w:rsidRDefault="00C84B24" w:rsidP="0054690E">
            <w:pPr>
              <w:rPr>
                <w:rFonts w:ascii="Helvetica" w:hAnsi="Helvetica"/>
                <w:sz w:val="22"/>
                <w:szCs w:val="22"/>
              </w:rPr>
            </w:pPr>
            <w:r>
              <w:rPr>
                <w:rFonts w:ascii="Helvetica" w:hAnsi="Helvetica"/>
                <w:b w:val="0"/>
                <w:sz w:val="22"/>
                <w:szCs w:val="22"/>
              </w:rPr>
              <w:t>Portuguese</w:t>
            </w:r>
          </w:p>
        </w:tc>
        <w:tc>
          <w:tcPr>
            <w:tcW w:w="8568" w:type="dxa"/>
            <w:tcBorders>
              <w:left w:val="single" w:sz="4" w:space="0" w:color="8DB3E2" w:themeColor="text2" w:themeTint="66"/>
            </w:tcBorders>
            <w:vAlign w:val="center"/>
          </w:tcPr>
          <w:p w14:paraId="3B63828A" w14:textId="1548DF9C" w:rsidR="00C84B24" w:rsidRPr="009D72D5" w:rsidRDefault="00C84B24"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9</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3C79605D"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772AC53"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2549AC25"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31F6C2C6"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629AE8EA"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156A071" w:rsidR="00C9119D" w:rsidRPr="000931D2" w:rsidRDefault="00C9119D" w:rsidP="0054690E">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2355FD59"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4F468D24" w14:textId="2C741033" w:rsidR="00256317" w:rsidRDefault="00256317" w:rsidP="008F7D51">
      <w:pPr>
        <w:pStyle w:val="Heading1"/>
        <w:numPr>
          <w:ilvl w:val="0"/>
          <w:numId w:val="43"/>
        </w:numPr>
      </w:pPr>
      <w:bookmarkStart w:id="13" w:name="_Toc277587746"/>
      <w:r w:rsidRPr="003E6782">
        <w:t xml:space="preserve">How Do I </w:t>
      </w:r>
      <w:r>
        <w:t>Set a Custom Date When The Calendar Starts?</w:t>
      </w:r>
      <w:bookmarkEnd w:id="13"/>
    </w:p>
    <w:p w14:paraId="77DB49AC" w14:textId="15A59F8A" w:rsidR="00256317" w:rsidRDefault="00256317"/>
    <w:p w14:paraId="3F1D1DA3" w14:textId="3154E8FA" w:rsidR="00256317" w:rsidRDefault="00256317" w:rsidP="00256317">
      <w:pPr>
        <w:rPr>
          <w:rFonts w:ascii="Helvetica" w:hAnsi="Helvetica"/>
        </w:rPr>
      </w:pPr>
      <w:r>
        <w:rPr>
          <w:rFonts w:ascii="Helvetica" w:hAnsi="Helvetica"/>
        </w:rPr>
        <w:t xml:space="preserve">You are able to preset a custom date for the calendar to open and select upon opening. </w:t>
      </w:r>
      <w:r w:rsidR="00777E37">
        <w:rPr>
          <w:rFonts w:ascii="Helvetica" w:hAnsi="Helvetica"/>
        </w:rPr>
        <w:t>This modification is made in a method that has a commented format example.</w:t>
      </w:r>
    </w:p>
    <w:p w14:paraId="4406A9C3" w14:textId="77777777" w:rsidR="00D93496" w:rsidRDefault="00D93496" w:rsidP="00256317">
      <w:pPr>
        <w:rPr>
          <w:rFonts w:ascii="Helvetica" w:hAnsi="Helvetica"/>
        </w:rPr>
      </w:pPr>
    </w:p>
    <w:p w14:paraId="4EAB8025" w14:textId="035B4803" w:rsidR="00D93496" w:rsidRDefault="00D93496" w:rsidP="00256317">
      <w:pPr>
        <w:rPr>
          <w:rFonts w:ascii="Helvetica" w:hAnsi="Helvetica"/>
        </w:rPr>
      </w:pPr>
      <w:r>
        <w:rPr>
          <w:rFonts w:ascii="Helvetica" w:hAnsi="Helvetica"/>
        </w:rPr>
        <w:t xml:space="preserve">The default behavior is that the calendar will show open and start showing today’s date. </w:t>
      </w:r>
    </w:p>
    <w:p w14:paraId="7A000C1F" w14:textId="0791A186" w:rsidR="00777E37" w:rsidRDefault="00777E37" w:rsidP="00256317">
      <w:pPr>
        <w:rPr>
          <w:rFonts w:ascii="Helvetica" w:hAnsi="Helvetica"/>
        </w:rPr>
      </w:pPr>
      <w:r>
        <w:rPr>
          <w:rFonts w:ascii="Helvetica" w:hAnsi="Helvetica"/>
        </w:rPr>
        <w:br/>
      </w:r>
      <w:r w:rsidR="00D93496">
        <w:rPr>
          <w:rFonts w:ascii="Helvetica" w:hAnsi="Helvetica"/>
        </w:rPr>
        <w:t>If you would like to change this default behavior please follow the</w:t>
      </w:r>
      <w:r>
        <w:rPr>
          <w:rFonts w:ascii="Helvetica" w:hAnsi="Helvetica"/>
        </w:rPr>
        <w:t xml:space="preserve"> steps in the Xojo IDE left navigation panel</w:t>
      </w:r>
      <w:r w:rsidR="001E6D3E">
        <w:rPr>
          <w:rFonts w:ascii="Helvetica" w:hAnsi="Helvetica"/>
        </w:rPr>
        <w:t xml:space="preserve"> to </w:t>
      </w:r>
      <w:r w:rsidR="00D93496">
        <w:rPr>
          <w:rFonts w:ascii="Helvetica" w:hAnsi="Helvetica"/>
        </w:rPr>
        <w:t>make the changes</w:t>
      </w:r>
      <w:r w:rsidR="001E6D3E">
        <w:rPr>
          <w:rFonts w:ascii="Helvetica" w:hAnsi="Helvetica"/>
        </w:rPr>
        <w:t>.</w:t>
      </w:r>
    </w:p>
    <w:p w14:paraId="01C6591A" w14:textId="77777777" w:rsidR="00777E37" w:rsidRDefault="00777E37" w:rsidP="00256317">
      <w:pPr>
        <w:rPr>
          <w:rFonts w:ascii="Helvetica" w:hAnsi="Helvetica"/>
        </w:rPr>
      </w:pPr>
    </w:p>
    <w:p w14:paraId="217A90F2" w14:textId="68514AD1" w:rsidR="00777E37" w:rsidRPr="00777E37" w:rsidRDefault="00777E37" w:rsidP="00777E37">
      <w:pPr>
        <w:pStyle w:val="ListParagraph"/>
        <w:numPr>
          <w:ilvl w:val="0"/>
          <w:numId w:val="26"/>
        </w:numPr>
        <w:rPr>
          <w:rFonts w:ascii="Helvetica" w:hAnsi="Helvetica"/>
        </w:rPr>
      </w:pPr>
      <w:r>
        <w:rPr>
          <w:rFonts w:ascii="Helvetica" w:hAnsi="Helvetica"/>
        </w:rPr>
        <w:t xml:space="preserve">Select on </w:t>
      </w:r>
      <w:r w:rsidR="00E54130">
        <w:rPr>
          <w:rFonts w:ascii="Helvetica" w:hAnsi="Helvetica"/>
        </w:rPr>
        <w:t xml:space="preserve">the folder named </w:t>
      </w:r>
      <w:r w:rsidRPr="00777E37">
        <w:rPr>
          <w:rFonts w:ascii="Helvetica" w:hAnsi="Helvetica"/>
        </w:rPr>
        <w:t>“3_Cal-Time Chooser Custom Classes</w:t>
      </w:r>
      <w:r>
        <w:rPr>
          <w:rFonts w:ascii="Helvetica" w:hAnsi="Helvetica"/>
        </w:rPr>
        <w:t>”</w:t>
      </w:r>
    </w:p>
    <w:p w14:paraId="7F73B367" w14:textId="168AC39C" w:rsidR="00777E37" w:rsidRDefault="00777E37" w:rsidP="00777E37">
      <w:pPr>
        <w:pStyle w:val="ListParagraph"/>
        <w:numPr>
          <w:ilvl w:val="0"/>
          <w:numId w:val="26"/>
        </w:numPr>
        <w:rPr>
          <w:rFonts w:ascii="Helvetica" w:hAnsi="Helvetica"/>
        </w:rPr>
      </w:pPr>
      <w:r>
        <w:rPr>
          <w:rFonts w:ascii="Helvetica" w:hAnsi="Helvetica"/>
        </w:rPr>
        <w:t>Expand Calendar</w:t>
      </w:r>
    </w:p>
    <w:p w14:paraId="4CCAAE3A" w14:textId="173B1159" w:rsidR="00777E37" w:rsidRDefault="00777E37" w:rsidP="00777E37">
      <w:pPr>
        <w:pStyle w:val="ListParagraph"/>
        <w:numPr>
          <w:ilvl w:val="0"/>
          <w:numId w:val="26"/>
        </w:numPr>
        <w:rPr>
          <w:rFonts w:ascii="Helvetica" w:hAnsi="Helvetica"/>
        </w:rPr>
      </w:pPr>
      <w:r>
        <w:rPr>
          <w:rFonts w:ascii="Helvetica" w:hAnsi="Helvetica"/>
        </w:rPr>
        <w:t>Then Expand Calendar’s Methods</w:t>
      </w:r>
    </w:p>
    <w:p w14:paraId="3377D535" w14:textId="0B15EF29" w:rsidR="00777E37" w:rsidRDefault="00777E37" w:rsidP="00777E37">
      <w:pPr>
        <w:pStyle w:val="ListParagraph"/>
        <w:numPr>
          <w:ilvl w:val="0"/>
          <w:numId w:val="26"/>
        </w:numPr>
        <w:rPr>
          <w:rFonts w:ascii="Helvetica" w:hAnsi="Helvetica"/>
        </w:rPr>
      </w:pPr>
      <w:r>
        <w:rPr>
          <w:rFonts w:ascii="Helvetica" w:hAnsi="Helvetica"/>
        </w:rPr>
        <w:t>Select the Set</w:t>
      </w:r>
      <w:r w:rsidR="001E6D3E">
        <w:rPr>
          <w:rFonts w:ascii="Helvetica" w:hAnsi="Helvetica"/>
        </w:rPr>
        <w:t>CustomCalendarStartDate method (this method is yellow)</w:t>
      </w:r>
    </w:p>
    <w:p w14:paraId="015CBC92" w14:textId="2BEBD923" w:rsidR="001E6D3E" w:rsidRDefault="001E6D3E" w:rsidP="001E6D3E">
      <w:pPr>
        <w:rPr>
          <w:rFonts w:ascii="Helvetica" w:hAnsi="Helvetica"/>
        </w:rPr>
      </w:pPr>
      <w:r>
        <w:rPr>
          <w:rFonts w:ascii="Helvetica" w:hAnsi="Helvetica"/>
        </w:rPr>
        <w:br/>
      </w:r>
      <w:r w:rsidR="0039618A">
        <w:rPr>
          <w:rFonts w:ascii="Helvetica" w:hAnsi="Helvetica"/>
        </w:rPr>
        <w:t>The</w:t>
      </w:r>
      <w:r w:rsidRPr="001E6D3E">
        <w:rPr>
          <w:rFonts w:ascii="Helvetica" w:hAnsi="Helvetica"/>
        </w:rPr>
        <w:t xml:space="preserve"> </w:t>
      </w:r>
      <w:r>
        <w:rPr>
          <w:rFonts w:ascii="Helvetica" w:hAnsi="Helvetica"/>
        </w:rPr>
        <w:t>Se</w:t>
      </w:r>
      <w:r w:rsidR="00FC7AF5">
        <w:rPr>
          <w:rFonts w:ascii="Helvetica" w:hAnsi="Helvetica"/>
        </w:rPr>
        <w:t>tCustomCalendarStartDate method has three (3) optional parameters you may pass in. The following describes these three optional parameters.</w:t>
      </w:r>
    </w:p>
    <w:p w14:paraId="282EF14D" w14:textId="77777777" w:rsidR="00FC7AF5" w:rsidRDefault="00FC7AF5" w:rsidP="001E6D3E">
      <w:pPr>
        <w:rPr>
          <w:rFonts w:ascii="Helvetica" w:hAnsi="Helvetica"/>
        </w:rPr>
      </w:pPr>
    </w:p>
    <w:p w14:paraId="1F237ABD" w14:textId="77777777" w:rsidR="00FC7AF5" w:rsidRDefault="00FC7AF5" w:rsidP="00FC7AF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3240"/>
        <w:gridCol w:w="7128"/>
      </w:tblGrid>
      <w:tr w:rsidR="00FC7AF5" w14:paraId="3D4DBFE8" w14:textId="77777777" w:rsidTr="00A50FD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F286F97" w14:textId="37D9C4C1" w:rsidR="00FC7AF5" w:rsidRPr="00273C9D" w:rsidRDefault="00FC7AF5" w:rsidP="00FC7AF5">
            <w:pPr>
              <w:pStyle w:val="Heading2"/>
              <w:outlineLvl w:val="1"/>
              <w:rPr>
                <w:rFonts w:ascii="Helvetica" w:hAnsi="Helvetica"/>
                <w:b/>
                <w:color w:val="FFFF00"/>
                <w:sz w:val="28"/>
                <w:szCs w:val="28"/>
              </w:rPr>
            </w:pPr>
            <w:r>
              <w:rPr>
                <w:rFonts w:ascii="Helvetica" w:hAnsi="Helvetica"/>
                <w:b/>
                <w:color w:val="FFFF00"/>
                <w:sz w:val="28"/>
                <w:szCs w:val="28"/>
              </w:rPr>
              <w:t xml:space="preserve">OPTIONAL Parameters for:  </w:t>
            </w:r>
            <w:proofErr w:type="gramStart"/>
            <w:r w:rsidRPr="00FC7AF5">
              <w:rPr>
                <w:rFonts w:ascii="Helvetica" w:hAnsi="Helvetica"/>
                <w:b/>
                <w:color w:val="FFFFFF" w:themeColor="background1"/>
                <w:sz w:val="28"/>
                <w:szCs w:val="28"/>
              </w:rPr>
              <w:t>SetCustomCalendarStartDate(</w:t>
            </w:r>
            <w:proofErr w:type="gramEnd"/>
            <w:r w:rsidRPr="00FC7AF5">
              <w:rPr>
                <w:rFonts w:ascii="Helvetica" w:hAnsi="Helvetica"/>
                <w:b/>
                <w:color w:val="FFFFFF" w:themeColor="background1"/>
                <w:sz w:val="28"/>
                <w:szCs w:val="28"/>
              </w:rPr>
              <w:t>)</w:t>
            </w:r>
          </w:p>
        </w:tc>
      </w:tr>
      <w:tr w:rsidR="00FC7AF5" w14:paraId="5441AAD7" w14:textId="77777777" w:rsidTr="00FC7AF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240" w:type="dxa"/>
            <w:tcBorders>
              <w:top w:val="nil"/>
              <w:right w:val="single" w:sz="4" w:space="0" w:color="8DB3E2" w:themeColor="text2" w:themeTint="66"/>
            </w:tcBorders>
            <w:vAlign w:val="center"/>
          </w:tcPr>
          <w:p w14:paraId="6AC80F21" w14:textId="2E2E0789" w:rsidR="00FC7AF5" w:rsidRPr="000931D2" w:rsidRDefault="00FC7AF5" w:rsidP="00A50FD4">
            <w:pPr>
              <w:rPr>
                <w:rFonts w:ascii="Helvetica" w:hAnsi="Helvetica"/>
                <w:sz w:val="22"/>
                <w:szCs w:val="22"/>
              </w:rPr>
            </w:pPr>
            <w:r>
              <w:rPr>
                <w:rFonts w:ascii="Helvetica" w:hAnsi="Helvetica"/>
                <w:b w:val="0"/>
                <w:sz w:val="22"/>
                <w:szCs w:val="22"/>
              </w:rPr>
              <w:t>inPassedDate as Date</w:t>
            </w:r>
          </w:p>
        </w:tc>
        <w:tc>
          <w:tcPr>
            <w:tcW w:w="7128" w:type="dxa"/>
            <w:tcBorders>
              <w:top w:val="nil"/>
              <w:left w:val="single" w:sz="4" w:space="0" w:color="8DB3E2" w:themeColor="text2" w:themeTint="66"/>
            </w:tcBorders>
            <w:vAlign w:val="center"/>
          </w:tcPr>
          <w:p w14:paraId="17F95BC1" w14:textId="2C99EA91" w:rsidR="00FC7AF5" w:rsidRPr="00EE6C02" w:rsidRDefault="00F66AA2" w:rsidP="00A50FD4">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is the Xojo date class that you wish to have the calendar use as the starting date</w:t>
            </w:r>
          </w:p>
        </w:tc>
      </w:tr>
      <w:tr w:rsidR="00FC7AF5" w14:paraId="2168F27D" w14:textId="77777777" w:rsidTr="00FC7AF5">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3240" w:type="dxa"/>
            <w:tcBorders>
              <w:right w:val="single" w:sz="4" w:space="0" w:color="8DB3E2" w:themeColor="text2" w:themeTint="66"/>
            </w:tcBorders>
            <w:vAlign w:val="center"/>
          </w:tcPr>
          <w:p w14:paraId="7643EEFE" w14:textId="5F9A3E1F" w:rsidR="00FC7AF5" w:rsidRPr="00FE4096" w:rsidRDefault="00FC7AF5" w:rsidP="00A50FD4">
            <w:pPr>
              <w:rPr>
                <w:rFonts w:ascii="Helvetica" w:hAnsi="Helvetica"/>
                <w:b w:val="0"/>
                <w:sz w:val="22"/>
                <w:szCs w:val="22"/>
              </w:rPr>
            </w:pPr>
            <w:r>
              <w:rPr>
                <w:rFonts w:ascii="Helvetica" w:hAnsi="Helvetica"/>
                <w:b w:val="0"/>
                <w:sz w:val="22"/>
                <w:szCs w:val="22"/>
              </w:rPr>
              <w:t>InPassedStartYear as Integer</w:t>
            </w:r>
          </w:p>
        </w:tc>
        <w:tc>
          <w:tcPr>
            <w:tcW w:w="7128" w:type="dxa"/>
            <w:tcBorders>
              <w:left w:val="single" w:sz="4" w:space="0" w:color="8DB3E2" w:themeColor="text2" w:themeTint="66"/>
            </w:tcBorders>
            <w:vAlign w:val="center"/>
          </w:tcPr>
          <w:p w14:paraId="27346DE7" w14:textId="3EA3B386" w:rsidR="00FC7AF5" w:rsidRPr="007157EF" w:rsidRDefault="00F66AA2" w:rsidP="00F66AA2">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is the integer value of the STARTING year that you would like the calendar to use</w:t>
            </w:r>
          </w:p>
        </w:tc>
      </w:tr>
      <w:tr w:rsidR="00FC7AF5" w14:paraId="45C98D79" w14:textId="77777777" w:rsidTr="00FC7AF5">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3240" w:type="dxa"/>
            <w:tcBorders>
              <w:right w:val="single" w:sz="4" w:space="0" w:color="8DB3E2" w:themeColor="text2" w:themeTint="66"/>
            </w:tcBorders>
            <w:vAlign w:val="center"/>
          </w:tcPr>
          <w:p w14:paraId="522B6865" w14:textId="3BB081E9" w:rsidR="00FC7AF5" w:rsidRDefault="00FC7AF5" w:rsidP="00A50FD4">
            <w:pPr>
              <w:rPr>
                <w:rFonts w:ascii="Helvetica" w:hAnsi="Helvetica"/>
                <w:b w:val="0"/>
                <w:sz w:val="22"/>
                <w:szCs w:val="22"/>
              </w:rPr>
            </w:pPr>
            <w:r>
              <w:rPr>
                <w:rFonts w:ascii="Helvetica" w:hAnsi="Helvetica"/>
                <w:b w:val="0"/>
                <w:sz w:val="22"/>
                <w:szCs w:val="22"/>
              </w:rPr>
              <w:t>InPassedEndYear as Integer</w:t>
            </w:r>
          </w:p>
        </w:tc>
        <w:tc>
          <w:tcPr>
            <w:tcW w:w="7128" w:type="dxa"/>
            <w:tcBorders>
              <w:left w:val="single" w:sz="4" w:space="0" w:color="8DB3E2" w:themeColor="text2" w:themeTint="66"/>
            </w:tcBorders>
            <w:vAlign w:val="center"/>
          </w:tcPr>
          <w:p w14:paraId="6650D35D" w14:textId="7EF4593F" w:rsidR="00FC7AF5" w:rsidRDefault="00F66AA2" w:rsidP="00F66AA2">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This is the integer value of the ENDING year that you would like the calendar to use</w:t>
            </w:r>
          </w:p>
        </w:tc>
      </w:tr>
    </w:tbl>
    <w:p w14:paraId="01FD8664" w14:textId="77777777" w:rsidR="00FC7AF5" w:rsidRDefault="00FC7AF5" w:rsidP="00FC7AF5">
      <w:pPr>
        <w:rPr>
          <w:rFonts w:ascii="Helvetica" w:hAnsi="Helvetica"/>
        </w:rPr>
      </w:pPr>
    </w:p>
    <w:p w14:paraId="11F5D61B" w14:textId="77777777" w:rsidR="00FC7AF5" w:rsidRPr="001E6D3E" w:rsidRDefault="00FC7AF5" w:rsidP="001E6D3E">
      <w:pPr>
        <w:rPr>
          <w:rFonts w:ascii="Helvetica" w:hAnsi="Helvetica"/>
        </w:rPr>
      </w:pPr>
    </w:p>
    <w:p w14:paraId="1193DB2D" w14:textId="6DC528DE" w:rsidR="00A50FD4" w:rsidRDefault="00A50FD4" w:rsidP="00F66AA2">
      <w:pPr>
        <w:rPr>
          <w:rFonts w:ascii="Helvetica" w:hAnsi="Helvetica"/>
        </w:rPr>
      </w:pPr>
      <w:r>
        <w:rPr>
          <w:rFonts w:ascii="Helvetica" w:hAnsi="Helvetica"/>
        </w:rPr>
        <w:t xml:space="preserve">Example: Set date, starting year, and ending year   </w:t>
      </w:r>
    </w:p>
    <w:p w14:paraId="2DEB1A49" w14:textId="77777777" w:rsidR="00A50FD4" w:rsidRDefault="00A50FD4" w:rsidP="00F66AA2">
      <w:pPr>
        <w:rPr>
          <w:rFonts w:ascii="Helvetica" w:hAnsi="Helvetica"/>
        </w:rPr>
      </w:pPr>
    </w:p>
    <w:p w14:paraId="2F5C2009" w14:textId="1E7B8271" w:rsidR="00A50FD4" w:rsidRDefault="00A50FD4" w:rsidP="00F66AA2">
      <w:pPr>
        <w:rPr>
          <w:rFonts w:ascii="Helvetica" w:hAnsi="Helvetica"/>
        </w:rPr>
      </w:pPr>
      <w:r>
        <w:rPr>
          <w:rFonts w:ascii="Helvetica" w:hAnsi="Helvetica"/>
        </w:rPr>
        <w:t>Dim sqlDateFromDB as New Date</w:t>
      </w:r>
    </w:p>
    <w:p w14:paraId="5BE3056F" w14:textId="67FF704B" w:rsidR="00A50FD4" w:rsidRDefault="00A50FD4" w:rsidP="00F66AA2">
      <w:pPr>
        <w:rPr>
          <w:rFonts w:ascii="Helvetica" w:hAnsi="Helvetica"/>
        </w:rPr>
      </w:pPr>
      <w:r>
        <w:rPr>
          <w:rFonts w:ascii="Helvetica" w:hAnsi="Helvetica"/>
        </w:rPr>
        <w:t>Dim sqlStartYear as Integer = 1980</w:t>
      </w:r>
    </w:p>
    <w:p w14:paraId="2F545A0D" w14:textId="4D83E774" w:rsidR="00A50FD4" w:rsidRDefault="00A50FD4" w:rsidP="00F66AA2">
      <w:pPr>
        <w:rPr>
          <w:rFonts w:ascii="Helvetica" w:hAnsi="Helvetica"/>
        </w:rPr>
      </w:pPr>
      <w:r>
        <w:rPr>
          <w:rFonts w:ascii="Helvetica" w:hAnsi="Helvetica"/>
        </w:rPr>
        <w:t>Dim sqlEndYear as Integer = 2020</w:t>
      </w:r>
    </w:p>
    <w:p w14:paraId="7C45D7FA" w14:textId="77777777" w:rsidR="00A50FD4" w:rsidRDefault="00A50FD4" w:rsidP="00F66AA2">
      <w:pPr>
        <w:rPr>
          <w:rFonts w:ascii="Helvetica" w:hAnsi="Helvetica"/>
        </w:rPr>
      </w:pPr>
    </w:p>
    <w:p w14:paraId="0768B5D2" w14:textId="701AD0EC" w:rsidR="00587C76" w:rsidRPr="001E6D3E" w:rsidRDefault="00A50FD4" w:rsidP="00F66AA2">
      <w:pPr>
        <w:rPr>
          <w:rFonts w:ascii="Helvetica" w:hAnsi="Helvetica"/>
        </w:rPr>
      </w:pPr>
      <w:r>
        <w:rPr>
          <w:rFonts w:ascii="Helvetica" w:hAnsi="Helvetica"/>
        </w:rPr>
        <w:t xml:space="preserve">SetCustomCalendarStartDate( </w:t>
      </w:r>
      <w:r w:rsidRPr="00A50FD4">
        <w:rPr>
          <w:rFonts w:ascii="Helvetica" w:hAnsi="Helvetica"/>
          <w:i/>
        </w:rPr>
        <w:t>sqlDateFromDB, sqlStartYear, sqlEndYear</w:t>
      </w:r>
      <w:r>
        <w:rPr>
          <w:rFonts w:ascii="Helvetica" w:hAnsi="Helvetica"/>
        </w:rPr>
        <w:t xml:space="preserve"> )</w:t>
      </w:r>
    </w:p>
    <w:p w14:paraId="7B9E51A9" w14:textId="654EFB63" w:rsidR="00683CB1" w:rsidRDefault="00683CB1"/>
    <w:p w14:paraId="31B6DD4A" w14:textId="77777777" w:rsidR="00C471FD" w:rsidRDefault="00C471FD">
      <w:pPr>
        <w:rPr>
          <w:rFonts w:ascii="Helvetica" w:eastAsiaTheme="majorEastAsia" w:hAnsi="Helvetica" w:cstheme="majorBidi"/>
          <w:bCs/>
          <w:color w:val="345A8A" w:themeColor="accent1" w:themeShade="B5"/>
          <w:sz w:val="32"/>
          <w:szCs w:val="32"/>
          <w:u w:val="single"/>
        </w:rPr>
      </w:pPr>
      <w:r>
        <w:br w:type="page"/>
      </w:r>
    </w:p>
    <w:p w14:paraId="5F01419D" w14:textId="220EED6B" w:rsidR="00683CB1" w:rsidRDefault="00683CB1" w:rsidP="0084486D">
      <w:pPr>
        <w:pStyle w:val="Heading1"/>
        <w:numPr>
          <w:ilvl w:val="0"/>
          <w:numId w:val="43"/>
        </w:numPr>
      </w:pPr>
      <w:bookmarkStart w:id="14" w:name="_Toc277587747"/>
      <w:r w:rsidRPr="003E6782">
        <w:t xml:space="preserve">How Do I </w:t>
      </w:r>
      <w:r>
        <w:t>Set the Calendars Starting Year and Ending Year?</w:t>
      </w:r>
      <w:bookmarkEnd w:id="14"/>
    </w:p>
    <w:p w14:paraId="4E3F145A" w14:textId="77777777" w:rsidR="00683CB1" w:rsidRDefault="00683CB1" w:rsidP="00683CB1"/>
    <w:p w14:paraId="64FCA53F" w14:textId="5CFE3613" w:rsidR="00683CB1" w:rsidRDefault="00683CB1" w:rsidP="00683CB1">
      <w:pPr>
        <w:rPr>
          <w:rFonts w:ascii="Helvetica" w:hAnsi="Helvetica"/>
        </w:rPr>
      </w:pPr>
      <w:r>
        <w:rPr>
          <w:rFonts w:ascii="Helvetica" w:hAnsi="Helvetica"/>
        </w:rPr>
        <w:t xml:space="preserve">Beginning with version 2.0.2 you are </w:t>
      </w:r>
      <w:r w:rsidR="006134A8">
        <w:rPr>
          <w:rFonts w:ascii="Helvetica" w:hAnsi="Helvetica"/>
        </w:rPr>
        <w:t xml:space="preserve">no longer </w:t>
      </w:r>
      <w:r>
        <w:rPr>
          <w:rFonts w:ascii="Helvetica" w:hAnsi="Helvetica"/>
        </w:rPr>
        <w:t xml:space="preserve">able to set the start/end dates through the demo window and will be able to set these values in code. </w:t>
      </w:r>
      <w:r w:rsidR="006134A8">
        <w:rPr>
          <w:rFonts w:ascii="Helvetica" w:hAnsi="Helvetica"/>
        </w:rPr>
        <w:t xml:space="preserve">This was originally for demo purposes to showcase the feature, however keeping the “demo” option for this proved to be an OOP hassle. </w:t>
      </w:r>
      <w:r w:rsidR="0091388E">
        <w:rPr>
          <w:rFonts w:ascii="Helvetica" w:hAnsi="Helvetica"/>
        </w:rPr>
        <w:t>The following steps show in detail how to make these changes.</w:t>
      </w:r>
    </w:p>
    <w:p w14:paraId="24AD8017" w14:textId="77777777" w:rsidR="006134A8" w:rsidRDefault="006134A8" w:rsidP="00683CB1">
      <w:pPr>
        <w:rPr>
          <w:rFonts w:ascii="Helvetica" w:hAnsi="Helvetica"/>
        </w:rPr>
      </w:pPr>
    </w:p>
    <w:p w14:paraId="2F17B711" w14:textId="7B896DA6" w:rsidR="006134A8" w:rsidRDefault="006134A8" w:rsidP="00683CB1">
      <w:pPr>
        <w:rPr>
          <w:rFonts w:ascii="Helvetica" w:hAnsi="Helvetica"/>
        </w:rPr>
      </w:pPr>
      <w:r>
        <w:rPr>
          <w:rFonts w:ascii="Helvetica" w:hAnsi="Helvetica"/>
        </w:rPr>
        <w:t xml:space="preserve">The </w:t>
      </w:r>
      <w:r w:rsidRPr="0026392A">
        <w:rPr>
          <w:rFonts w:ascii="Helvetica" w:hAnsi="Helvetica"/>
          <w:u w:val="single"/>
        </w:rPr>
        <w:t>default behavior</w:t>
      </w:r>
      <w:r>
        <w:rPr>
          <w:rFonts w:ascii="Helvetica" w:hAnsi="Helvetica"/>
        </w:rPr>
        <w:t xml:space="preserve"> is that the calendar will show starting year of “1905” and an ending year of “2061”. </w:t>
      </w:r>
    </w:p>
    <w:p w14:paraId="38BAFB64" w14:textId="77777777" w:rsidR="005E1C2C" w:rsidRDefault="005E1C2C" w:rsidP="00683CB1">
      <w:pPr>
        <w:rPr>
          <w:rFonts w:ascii="Helvetica" w:hAnsi="Helvetica"/>
        </w:rPr>
      </w:pPr>
    </w:p>
    <w:p w14:paraId="4B5C58F3" w14:textId="00F1A4D9" w:rsidR="00683CB1" w:rsidRDefault="005E1C2C" w:rsidP="00683CB1">
      <w:pPr>
        <w:rPr>
          <w:rFonts w:ascii="Helvetica" w:hAnsi="Helvetica"/>
        </w:rPr>
      </w:pPr>
      <w:r>
        <w:rPr>
          <w:rFonts w:ascii="Helvetica" w:hAnsi="Helvetica"/>
        </w:rPr>
        <w:t>If you would like to change this default behavior please following these</w:t>
      </w:r>
      <w:r w:rsidR="00683CB1">
        <w:rPr>
          <w:rFonts w:ascii="Helvetica" w:hAnsi="Helvetica"/>
        </w:rPr>
        <w:t xml:space="preserve"> steps in the Xojo IDE left navigation panel </w:t>
      </w:r>
      <w:r>
        <w:rPr>
          <w:rFonts w:ascii="Helvetica" w:hAnsi="Helvetica"/>
        </w:rPr>
        <w:t>to make then changes.</w:t>
      </w:r>
    </w:p>
    <w:p w14:paraId="30CD2DCE" w14:textId="77777777" w:rsidR="00683CB1" w:rsidRDefault="00683CB1" w:rsidP="00683CB1">
      <w:pPr>
        <w:rPr>
          <w:rFonts w:ascii="Helvetica" w:hAnsi="Helvetica"/>
        </w:rPr>
      </w:pPr>
    </w:p>
    <w:p w14:paraId="4A631545" w14:textId="77777777" w:rsidR="00683CB1" w:rsidRPr="00777E37" w:rsidRDefault="00683CB1" w:rsidP="00683CB1">
      <w:pPr>
        <w:pStyle w:val="ListParagraph"/>
        <w:numPr>
          <w:ilvl w:val="0"/>
          <w:numId w:val="27"/>
        </w:numPr>
        <w:rPr>
          <w:rFonts w:ascii="Helvetica" w:hAnsi="Helvetica"/>
        </w:rPr>
      </w:pPr>
      <w:r>
        <w:rPr>
          <w:rFonts w:ascii="Helvetica" w:hAnsi="Helvetica"/>
        </w:rPr>
        <w:t xml:space="preserve">Select on the folder named </w:t>
      </w:r>
      <w:r w:rsidRPr="00777E37">
        <w:rPr>
          <w:rFonts w:ascii="Helvetica" w:hAnsi="Helvetica"/>
        </w:rPr>
        <w:t>“3_Cal-Time Chooser Custom Classes</w:t>
      </w:r>
      <w:r>
        <w:rPr>
          <w:rFonts w:ascii="Helvetica" w:hAnsi="Helvetica"/>
        </w:rPr>
        <w:t>”</w:t>
      </w:r>
    </w:p>
    <w:p w14:paraId="5633E550" w14:textId="77777777" w:rsidR="00683CB1" w:rsidRDefault="00683CB1" w:rsidP="00683CB1">
      <w:pPr>
        <w:pStyle w:val="ListParagraph"/>
        <w:numPr>
          <w:ilvl w:val="0"/>
          <w:numId w:val="27"/>
        </w:numPr>
        <w:rPr>
          <w:rFonts w:ascii="Helvetica" w:hAnsi="Helvetica"/>
        </w:rPr>
      </w:pPr>
      <w:r>
        <w:rPr>
          <w:rFonts w:ascii="Helvetica" w:hAnsi="Helvetica"/>
        </w:rPr>
        <w:t>Expand Calendar</w:t>
      </w:r>
    </w:p>
    <w:p w14:paraId="1FF10176" w14:textId="77777777" w:rsidR="00683CB1" w:rsidRDefault="00683CB1" w:rsidP="00683CB1">
      <w:pPr>
        <w:pStyle w:val="ListParagraph"/>
        <w:numPr>
          <w:ilvl w:val="0"/>
          <w:numId w:val="27"/>
        </w:numPr>
        <w:rPr>
          <w:rFonts w:ascii="Helvetica" w:hAnsi="Helvetica"/>
        </w:rPr>
      </w:pPr>
      <w:r>
        <w:rPr>
          <w:rFonts w:ascii="Helvetica" w:hAnsi="Helvetica"/>
        </w:rPr>
        <w:t>Then Expand Calendar’s Methods</w:t>
      </w:r>
    </w:p>
    <w:p w14:paraId="7BD1C5B5" w14:textId="77777777" w:rsidR="00683CB1" w:rsidRDefault="00683CB1" w:rsidP="00683CB1">
      <w:pPr>
        <w:pStyle w:val="ListParagraph"/>
        <w:numPr>
          <w:ilvl w:val="0"/>
          <w:numId w:val="27"/>
        </w:numPr>
        <w:rPr>
          <w:rFonts w:ascii="Helvetica" w:hAnsi="Helvetica"/>
        </w:rPr>
      </w:pPr>
      <w:r>
        <w:rPr>
          <w:rFonts w:ascii="Helvetica" w:hAnsi="Helvetica"/>
        </w:rPr>
        <w:t>Select the SetCustomCalendarStartDate method (this method is yellow)</w:t>
      </w:r>
    </w:p>
    <w:p w14:paraId="7FD0E9BF" w14:textId="77777777" w:rsidR="00683CB1" w:rsidRPr="001E6D3E" w:rsidRDefault="00683CB1" w:rsidP="00683CB1">
      <w:pPr>
        <w:rPr>
          <w:rFonts w:ascii="Helvetica" w:hAnsi="Helvetica"/>
        </w:rPr>
      </w:pPr>
      <w:r>
        <w:rPr>
          <w:rFonts w:ascii="Helvetica" w:hAnsi="Helvetica"/>
        </w:rPr>
        <w:br/>
        <w:t>Now that you have this method that we will modify please take note on the following example that is provided to you (commented out) in the</w:t>
      </w:r>
      <w:r w:rsidRPr="001E6D3E">
        <w:rPr>
          <w:rFonts w:ascii="Helvetica" w:hAnsi="Helvetica"/>
        </w:rPr>
        <w:t xml:space="preserve"> </w:t>
      </w:r>
      <w:r>
        <w:rPr>
          <w:rFonts w:ascii="Helvetica" w:hAnsi="Helvetica"/>
        </w:rPr>
        <w:t>SetCustomCalendarStartDate method.</w:t>
      </w:r>
    </w:p>
    <w:p w14:paraId="0CA4396E" w14:textId="77777777" w:rsidR="00683CB1" w:rsidRDefault="00683CB1" w:rsidP="00683CB1">
      <w:pPr>
        <w:ind w:left="360"/>
        <w:rPr>
          <w:rFonts w:ascii="Helvetica" w:hAnsi="Helvetica"/>
        </w:rPr>
      </w:pPr>
    </w:p>
    <w:p w14:paraId="133BD9F3" w14:textId="77777777" w:rsidR="00683CB1" w:rsidRDefault="00683CB1" w:rsidP="00683CB1">
      <w:pPr>
        <w:ind w:left="360"/>
        <w:rPr>
          <w:rFonts w:ascii="Helvetica" w:hAnsi="Helvetica"/>
        </w:rPr>
      </w:pPr>
      <w:r>
        <w:rPr>
          <w:rFonts w:ascii="Helvetica" w:hAnsi="Helvetica"/>
        </w:rPr>
        <w:t>1, Uncomment the following code block in the SetCustomCalendarStartDate</w:t>
      </w:r>
    </w:p>
    <w:p w14:paraId="7A250076" w14:textId="77777777" w:rsidR="00683CB1" w:rsidRDefault="00683CB1" w:rsidP="00683CB1">
      <w:pPr>
        <w:ind w:left="360"/>
        <w:rPr>
          <w:rFonts w:ascii="Helvetica" w:hAnsi="Helvetica"/>
        </w:rPr>
      </w:pPr>
    </w:p>
    <w:p w14:paraId="788FB01E" w14:textId="77777777" w:rsidR="00683CB1" w:rsidRDefault="00683CB1" w:rsidP="00683CB1">
      <w:pPr>
        <w:ind w:left="360"/>
        <w:rPr>
          <w:rFonts w:ascii="Helvetica" w:hAnsi="Helvetica"/>
        </w:rPr>
      </w:pPr>
      <w:r>
        <w:rPr>
          <w:rFonts w:ascii="Helvetica" w:hAnsi="Helvetica"/>
        </w:rPr>
        <w:t>CurrentDate.Month = 5  // May</w:t>
      </w:r>
    </w:p>
    <w:p w14:paraId="3B64557A" w14:textId="77777777" w:rsidR="00683CB1" w:rsidRDefault="00683CB1" w:rsidP="00683CB1">
      <w:pPr>
        <w:ind w:left="360"/>
        <w:rPr>
          <w:rFonts w:ascii="Helvetica" w:hAnsi="Helvetica"/>
        </w:rPr>
      </w:pPr>
      <w:r>
        <w:rPr>
          <w:rFonts w:ascii="Helvetica" w:hAnsi="Helvetica"/>
        </w:rPr>
        <w:t>CurrentDate.Day = 6</w:t>
      </w:r>
    </w:p>
    <w:p w14:paraId="132FF66D" w14:textId="77777777" w:rsidR="00683CB1" w:rsidRDefault="00683CB1" w:rsidP="00683CB1">
      <w:pPr>
        <w:ind w:left="360"/>
        <w:rPr>
          <w:rFonts w:ascii="Helvetica" w:hAnsi="Helvetica"/>
        </w:rPr>
      </w:pPr>
      <w:r>
        <w:rPr>
          <w:rFonts w:ascii="Helvetica" w:hAnsi="Helvetica"/>
        </w:rPr>
        <w:t>CurrentDate.Year = 2042</w:t>
      </w:r>
    </w:p>
    <w:p w14:paraId="320D638E" w14:textId="77777777" w:rsidR="00683CB1" w:rsidRDefault="00683CB1" w:rsidP="00683CB1">
      <w:pPr>
        <w:ind w:left="360"/>
        <w:rPr>
          <w:rFonts w:ascii="Helvetica" w:hAnsi="Helvetica"/>
        </w:rPr>
      </w:pPr>
    </w:p>
    <w:p w14:paraId="46B0FBA7" w14:textId="77777777" w:rsidR="00683CB1" w:rsidRDefault="00683CB1" w:rsidP="00683CB1">
      <w:pPr>
        <w:ind w:left="360"/>
        <w:rPr>
          <w:rFonts w:ascii="Helvetica" w:hAnsi="Helvetica"/>
        </w:rPr>
      </w:pPr>
      <w:r>
        <w:rPr>
          <w:rFonts w:ascii="Helvetica" w:hAnsi="Helvetica"/>
        </w:rPr>
        <w:t>2. Make the appropriate integer value changes you desire.</w:t>
      </w:r>
    </w:p>
    <w:p w14:paraId="0EB310EF" w14:textId="77777777" w:rsidR="00683CB1" w:rsidRDefault="00683CB1" w:rsidP="00683CB1">
      <w:pPr>
        <w:ind w:left="360"/>
        <w:rPr>
          <w:rFonts w:ascii="Helvetica" w:hAnsi="Helvetica"/>
        </w:rPr>
      </w:pPr>
    </w:p>
    <w:p w14:paraId="069D5D72" w14:textId="77777777" w:rsidR="00683CB1" w:rsidRDefault="00683CB1" w:rsidP="00683CB1">
      <w:pPr>
        <w:ind w:left="360"/>
        <w:rPr>
          <w:rFonts w:ascii="Helvetica" w:hAnsi="Helvetica"/>
        </w:rPr>
      </w:pPr>
      <w:r>
        <w:rPr>
          <w:rFonts w:ascii="Helvetica" w:hAnsi="Helvetica"/>
        </w:rPr>
        <w:t>3. Save you project and run it to see your new calendar starting date</w:t>
      </w:r>
    </w:p>
    <w:p w14:paraId="5E168FDD" w14:textId="77777777" w:rsidR="00683CB1" w:rsidRDefault="00683CB1" w:rsidP="00683CB1">
      <w:pPr>
        <w:ind w:left="360"/>
        <w:rPr>
          <w:rFonts w:ascii="Helvetica" w:hAnsi="Helvetica"/>
        </w:rPr>
      </w:pPr>
    </w:p>
    <w:p w14:paraId="229A0CFE" w14:textId="77777777" w:rsidR="00683CB1" w:rsidRDefault="00683CB1" w:rsidP="00683CB1">
      <w:pPr>
        <w:ind w:left="360"/>
        <w:rPr>
          <w:rFonts w:ascii="Helvetica" w:hAnsi="Helvetica"/>
        </w:rPr>
      </w:pPr>
      <w:r w:rsidRPr="00587C76">
        <w:rPr>
          <w:rFonts w:ascii="Helvetica" w:hAnsi="Helvetica"/>
          <w:color w:val="3366FF"/>
        </w:rPr>
        <w:t>Please Note:</w:t>
      </w:r>
      <w:r>
        <w:rPr>
          <w:rFonts w:ascii="Helvetica" w:hAnsi="Helvetica"/>
        </w:rPr>
        <w:t xml:space="preserve"> All three values in this example are the data type of “INTEGER”.</w:t>
      </w:r>
    </w:p>
    <w:p w14:paraId="0AF141D8" w14:textId="77777777" w:rsidR="00683CB1" w:rsidRDefault="00683CB1" w:rsidP="00683CB1">
      <w:pPr>
        <w:ind w:left="360"/>
        <w:rPr>
          <w:rFonts w:ascii="Helvetica" w:hAnsi="Helvetica"/>
        </w:rPr>
      </w:pPr>
    </w:p>
    <w:p w14:paraId="785B3B5C" w14:textId="77777777" w:rsidR="00256317" w:rsidRDefault="00256317"/>
    <w:p w14:paraId="0737AE05" w14:textId="77777777" w:rsidR="00256317" w:rsidRDefault="00256317"/>
    <w:p w14:paraId="32D44358" w14:textId="14284457" w:rsidR="00256317" w:rsidRDefault="00683CB1">
      <w:pPr>
        <w:rPr>
          <w:rFonts w:ascii="Helvetica" w:eastAsiaTheme="majorEastAsia" w:hAnsi="Helvetica" w:cstheme="majorBidi"/>
          <w:bCs/>
          <w:color w:val="345A8A" w:themeColor="accent1" w:themeShade="B5"/>
          <w:sz w:val="32"/>
          <w:szCs w:val="32"/>
          <w:u w:val="single"/>
        </w:rPr>
      </w:pPr>
      <w:r>
        <w:rPr>
          <w:rFonts w:ascii="Helvetica" w:eastAsiaTheme="majorEastAsia" w:hAnsi="Helvetica" w:cstheme="majorBidi"/>
          <w:bCs/>
          <w:color w:val="345A8A" w:themeColor="accent1" w:themeShade="B5"/>
          <w:sz w:val="32"/>
          <w:szCs w:val="32"/>
          <w:u w:val="single"/>
        </w:rPr>
        <w:br w:type="page"/>
      </w:r>
    </w:p>
    <w:p w14:paraId="29455CAE" w14:textId="5120F170" w:rsidR="007157EF" w:rsidRDefault="008A4CD9" w:rsidP="008064F1">
      <w:pPr>
        <w:pStyle w:val="Heading1"/>
        <w:numPr>
          <w:ilvl w:val="0"/>
          <w:numId w:val="43"/>
        </w:numPr>
        <w:ind w:left="810"/>
      </w:pPr>
      <w:bookmarkStart w:id="15" w:name="_Toc277587748"/>
      <w:r w:rsidRPr="003E6782">
        <w:t>How Do I Get the User Selected Results?</w:t>
      </w:r>
      <w:bookmarkEnd w:id="15"/>
    </w:p>
    <w:p w14:paraId="3C60562A" w14:textId="77777777" w:rsidR="003E6782" w:rsidRPr="003E6782" w:rsidRDefault="003E6782" w:rsidP="003E6782"/>
    <w:p w14:paraId="14609007" w14:textId="77777777" w:rsidR="002B54A9" w:rsidRDefault="004C27CF" w:rsidP="009D72D5">
      <w:pPr>
        <w:rPr>
          <w:rFonts w:ascii="Helvetica" w:hAnsi="Helvetica"/>
        </w:rPr>
      </w:pPr>
      <w:r>
        <w:rPr>
          <w:rFonts w:ascii="Helvetica" w:hAnsi="Helvetica"/>
        </w:rPr>
        <w:t>There are three custom event definitions, which will provide you the user selection results.</w:t>
      </w:r>
      <w:r w:rsidR="002B54A9">
        <w:rPr>
          <w:rFonts w:ascii="Helvetica" w:hAnsi="Helvetica"/>
        </w:rPr>
        <w:t xml:space="preserve"> </w:t>
      </w:r>
    </w:p>
    <w:p w14:paraId="007B8E88" w14:textId="34095D5A" w:rsidR="007F2D88" w:rsidRPr="002B54A9" w:rsidRDefault="002B54A9" w:rsidP="009D72D5">
      <w:pPr>
        <w:rPr>
          <w:rFonts w:ascii="Helvetica" w:hAnsi="Helvetica"/>
          <w:i/>
        </w:rPr>
      </w:pPr>
      <w:r>
        <w:rPr>
          <w:rFonts w:ascii="Helvetica" w:hAnsi="Helvetica"/>
        </w:rPr>
        <w:t xml:space="preserve">** </w:t>
      </w:r>
      <w:r w:rsidRPr="002B54A9">
        <w:rPr>
          <w:rFonts w:ascii="Helvetica" w:hAnsi="Helvetica"/>
          <w:i/>
        </w:rPr>
        <w:t>Please see Appendix for a visual representation of these Custom Events</w:t>
      </w:r>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 xml:space="preserve">Calendar: </w:t>
      </w:r>
      <w:r w:rsidRPr="0087490A">
        <w:rPr>
          <w:rFonts w:ascii="Helvetica" w:hAnsi="Helvetica"/>
          <w:color w:val="3366FF"/>
        </w:rPr>
        <w:t>Selected Date</w:t>
      </w:r>
      <w:r w:rsidRPr="007F2D88">
        <w:rPr>
          <w:rFonts w:ascii="Helvetica" w:hAnsi="Helvetica"/>
        </w:rPr>
        <w:t>(s)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 xml:space="preserve">Calendar: </w:t>
      </w:r>
      <w:r w:rsidRPr="0087490A">
        <w:rPr>
          <w:rFonts w:ascii="Helvetica" w:hAnsi="Helvetica"/>
          <w:color w:val="3366FF"/>
        </w:rPr>
        <w:t>Selected</w:t>
      </w:r>
      <w:r>
        <w:rPr>
          <w:rFonts w:ascii="Helvetica" w:hAnsi="Helvetica"/>
        </w:rPr>
        <w:t xml:space="preserve"> </w:t>
      </w:r>
      <w:r w:rsidRPr="0087490A">
        <w:rPr>
          <w:rFonts w:ascii="Helvetica" w:hAnsi="Helvetica"/>
          <w:color w:val="3366FF"/>
        </w:rPr>
        <w:t>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 xml:space="preserve">Clock/Time: </w:t>
      </w:r>
      <w:r w:rsidRPr="0087490A">
        <w:rPr>
          <w:rFonts w:ascii="Helvetica" w:hAnsi="Helvetica"/>
          <w:color w:val="3366FF"/>
        </w:rPr>
        <w:t>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6" w:name="_Toc277587749"/>
            <w:r w:rsidRPr="00273C9D">
              <w:rPr>
                <w:rFonts w:ascii="Helvetica" w:hAnsi="Helvetica"/>
                <w:b/>
                <w:color w:val="FFFF00"/>
                <w:sz w:val="28"/>
                <w:szCs w:val="28"/>
              </w:rPr>
              <w:t>Calendar Date(s) Selection</w:t>
            </w:r>
            <w:bookmarkEnd w:id="16"/>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4920C1E"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31E7AAA0"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1F8979CB"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78122707"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7" w:name="_Toc277587750"/>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7"/>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3B2E082F" w:rsidR="004445EB" w:rsidRDefault="002E6851" w:rsidP="004445EB">
            <w:pPr>
              <w:rPr>
                <w:rFonts w:ascii="Helvetica" w:hAnsi="Helvetica"/>
                <w:b w:val="0"/>
                <w:sz w:val="22"/>
                <w:szCs w:val="22"/>
              </w:rPr>
            </w:pPr>
            <w:proofErr w:type="spellStart"/>
            <w:r>
              <w:rPr>
                <w:rFonts w:ascii="Helvetica" w:hAnsi="Helvetica"/>
                <w:b w:val="0"/>
                <w:sz w:val="22"/>
                <w:szCs w:val="22"/>
              </w:rPr>
              <w:t>Name</w:t>
            </w:r>
            <w:r w:rsidR="004445EB">
              <w:rPr>
                <w:rFonts w:ascii="Helvetica" w:hAnsi="Helvetica"/>
                <w:b w:val="0"/>
                <w:sz w:val="22"/>
                <w:szCs w:val="22"/>
              </w:rPr>
              <w:t>Space</w:t>
            </w:r>
            <w:proofErr w:type="spellEnd"/>
            <w:r w:rsidR="004445EB">
              <w:rPr>
                <w:rFonts w:ascii="Helvetica" w:hAnsi="Helvetica"/>
                <w:b w:val="0"/>
                <w:sz w:val="22"/>
                <w:szCs w:val="22"/>
              </w:rPr>
              <w:t>:</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8" w:name="_Toc277587751"/>
            <w:r w:rsidRPr="00273C9D">
              <w:rPr>
                <w:rFonts w:ascii="Helvetica" w:hAnsi="Helvetica"/>
                <w:b/>
                <w:color w:val="FFFF00"/>
                <w:sz w:val="28"/>
                <w:szCs w:val="28"/>
              </w:rPr>
              <w:t>User Time Selection</w:t>
            </w:r>
            <w:bookmarkEnd w:id="18"/>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4DF81994" w:rsidR="001C32B7" w:rsidRDefault="002E6851" w:rsidP="00A64BCB">
            <w:pPr>
              <w:rPr>
                <w:rFonts w:ascii="Helvetica" w:hAnsi="Helvetica"/>
                <w:b w:val="0"/>
                <w:sz w:val="22"/>
                <w:szCs w:val="22"/>
              </w:rPr>
            </w:pPr>
            <w:proofErr w:type="spellStart"/>
            <w:r>
              <w:rPr>
                <w:rFonts w:ascii="Helvetica" w:hAnsi="Helvetica"/>
                <w:b w:val="0"/>
                <w:sz w:val="22"/>
                <w:szCs w:val="22"/>
              </w:rPr>
              <w:t>Name</w:t>
            </w:r>
            <w:r w:rsidR="001C32B7">
              <w:rPr>
                <w:rFonts w:ascii="Helvetica" w:hAnsi="Helvetica"/>
                <w:b w:val="0"/>
                <w:sz w:val="22"/>
                <w:szCs w:val="22"/>
              </w:rPr>
              <w:t>Space</w:t>
            </w:r>
            <w:proofErr w:type="spellEnd"/>
            <w:r w:rsidR="001C32B7">
              <w:rPr>
                <w:rFonts w:ascii="Helvetica" w:hAnsi="Helvetica"/>
                <w:b w:val="0"/>
                <w:sz w:val="22"/>
                <w:szCs w:val="22"/>
              </w:rPr>
              <w:t>:</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8064F1">
      <w:pPr>
        <w:pStyle w:val="Heading1"/>
        <w:numPr>
          <w:ilvl w:val="0"/>
          <w:numId w:val="43"/>
        </w:numPr>
        <w:ind w:left="1080"/>
      </w:pPr>
      <w:bookmarkStart w:id="19" w:name="_Toc277587752"/>
      <w:r>
        <w:t xml:space="preserve">How </w:t>
      </w:r>
      <w:r w:rsidR="00D5018A">
        <w:t>Do I Use</w:t>
      </w:r>
      <w:r>
        <w:t xml:space="preserve"> the “SelectedTime” Custom Event?</w:t>
      </w:r>
      <w:bookmarkEnd w:id="19"/>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A25E6D" w:rsidRDefault="008D4D4C" w:rsidP="008D4D4C">
      <w:pPr>
        <w:pStyle w:val="Heading2"/>
        <w:rPr>
          <w:rFonts w:ascii="Helvetica" w:hAnsi="Helvetica"/>
          <w:sz w:val="28"/>
          <w:szCs w:val="28"/>
          <w:u w:val="single"/>
        </w:rPr>
      </w:pPr>
      <w:bookmarkStart w:id="20" w:name="_Toc277587753"/>
      <w:r w:rsidRPr="00A25E6D">
        <w:rPr>
          <w:rFonts w:ascii="Helvetica" w:hAnsi="Helvetica"/>
          <w:sz w:val="28"/>
          <w:szCs w:val="28"/>
          <w:u w:val="single"/>
        </w:rPr>
        <w:t>SelectedTime Parameters</w:t>
      </w:r>
      <w:bookmarkEnd w:id="20"/>
    </w:p>
    <w:p w14:paraId="399AA988" w14:textId="77777777" w:rsidR="008D4D4C" w:rsidRPr="008D4D4C" w:rsidRDefault="008D4D4C" w:rsidP="008D4D4C"/>
    <w:p w14:paraId="528AB492" w14:textId="77777777" w:rsidR="00F17327" w:rsidRPr="00F17327" w:rsidRDefault="00BE6978" w:rsidP="00F17327">
      <w:r>
        <w:t xml:space="preserve">The “SelectedTime” event expects two (2) mandatory parameters with one (1) optional parameter. </w:t>
      </w:r>
      <w:r w:rsidR="00F17327" w:rsidRPr="00F17327">
        <w:t>The goal was to provide as much flexibility to the coder by separating each time field. This allows the coder to choose exactly how they want to reassemble the time, instead of being forced into an unwanted format representation.</w:t>
      </w:r>
    </w:p>
    <w:p w14:paraId="2978034A" w14:textId="1838B529" w:rsidR="00BE6978" w:rsidRDefault="00BE6978" w:rsidP="00BE6978"/>
    <w:p w14:paraId="65CCA2CF" w14:textId="77777777" w:rsidR="00BE6978" w:rsidRDefault="00BE6978" w:rsidP="00BE6978"/>
    <w:p w14:paraId="0B7397F0" w14:textId="4A651A76" w:rsidR="00BE6978" w:rsidRDefault="002A1C42" w:rsidP="00BE6978">
      <w:r>
        <w:t xml:space="preserve">The following parameters </w:t>
      </w:r>
      <w:r w:rsidR="00BE6978">
        <w:t>as follow</w:t>
      </w:r>
      <w:r w:rsidR="005B64A5">
        <w:t>s</w:t>
      </w:r>
      <w:r w:rsidR="00BE6978">
        <w:t xml:space="preserve">: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proofErr w:type="gramStart"/>
      <w:r>
        <w:t>inHours</w:t>
      </w:r>
      <w:proofErr w:type="gramEnd"/>
      <w:r>
        <w:t xml:space="preserve">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proofErr w:type="gramStart"/>
      <w:r>
        <w:t>inMinutes</w:t>
      </w:r>
      <w:proofErr w:type="gramEnd"/>
      <w:r>
        <w:t xml:space="preserve"> </w:t>
      </w:r>
      <w:r>
        <w:tab/>
        <w:t>as String (mandatory)</w:t>
      </w:r>
    </w:p>
    <w:p w14:paraId="4F497285" w14:textId="77777777" w:rsidR="008C19EA" w:rsidRPr="008C19EA" w:rsidRDefault="008C19EA" w:rsidP="008C19EA">
      <w:pPr>
        <w:pStyle w:val="ListParagraph"/>
        <w:ind w:left="1080"/>
        <w:rPr>
          <w:sz w:val="12"/>
          <w:szCs w:val="12"/>
        </w:rPr>
      </w:pPr>
    </w:p>
    <w:p w14:paraId="5D3C12DB" w14:textId="2F38AC54" w:rsidR="00BE6978" w:rsidRDefault="001B7E18" w:rsidP="00BE6978">
      <w:pPr>
        <w:pStyle w:val="ListParagraph"/>
        <w:numPr>
          <w:ilvl w:val="0"/>
          <w:numId w:val="1"/>
        </w:numPr>
      </w:pPr>
      <w:proofErr w:type="gramStart"/>
      <w:r>
        <w:t>i</w:t>
      </w:r>
      <w:r w:rsidR="00BE6978">
        <w:t>nAMPM</w:t>
      </w:r>
      <w:proofErr w:type="gramEnd"/>
      <w:r w:rsidR="00BE6978">
        <w:tab/>
      </w:r>
      <w:r w:rsidR="00BE6978">
        <w:tab/>
        <w:t>as String (optional and for 12 hour format only)</w:t>
      </w:r>
    </w:p>
    <w:p w14:paraId="63944317" w14:textId="77777777" w:rsidR="008C19EA" w:rsidRDefault="008C19EA" w:rsidP="008C19EA"/>
    <w:p w14:paraId="31FE6855" w14:textId="07F54625" w:rsidR="008D4D4C" w:rsidRPr="00A25E6D" w:rsidRDefault="008D4D4C" w:rsidP="008D4D4C">
      <w:pPr>
        <w:pStyle w:val="Heading2"/>
        <w:rPr>
          <w:rFonts w:ascii="Helvetica" w:hAnsi="Helvetica"/>
          <w:sz w:val="28"/>
          <w:szCs w:val="28"/>
          <w:u w:val="single"/>
        </w:rPr>
      </w:pPr>
      <w:bookmarkStart w:id="21" w:name="_Toc277587754"/>
      <w:r w:rsidRPr="00A25E6D">
        <w:rPr>
          <w:rFonts w:ascii="Helvetica" w:hAnsi="Helvetica"/>
          <w:sz w:val="28"/>
          <w:szCs w:val="28"/>
          <w:u w:val="single"/>
        </w:rPr>
        <w:t>Example Code</w:t>
      </w:r>
      <w:bookmarkEnd w:id="21"/>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Now I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w:t>
      </w:r>
      <w:proofErr w:type="gramStart"/>
      <w:r w:rsidRPr="0057336B">
        <w:rPr>
          <w:color w:val="FF0000"/>
        </w:rPr>
        <w:t>Now  I</w:t>
      </w:r>
      <w:proofErr w:type="gramEnd"/>
      <w:r w:rsidRPr="0057336B">
        <w:rPr>
          <w:color w:val="FF0000"/>
        </w:rPr>
        <w:t xml:space="preserve">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2EEB770E" w14:textId="30E96A5D" w:rsidR="00AB3013" w:rsidRDefault="00AB3013" w:rsidP="00450C95">
      <w:pPr>
        <w:pStyle w:val="Heading1"/>
        <w:numPr>
          <w:ilvl w:val="0"/>
          <w:numId w:val="43"/>
        </w:numPr>
        <w:ind w:left="990"/>
      </w:pPr>
      <w:bookmarkStart w:id="22" w:name="_Toc277587755"/>
      <w:r>
        <w:t>How Do I Close This Chooser Now That It</w:t>
      </w:r>
      <w:r w:rsidR="00A25E6D">
        <w:t>’</w:t>
      </w:r>
      <w:r>
        <w:t>s Open?</w:t>
      </w:r>
      <w:bookmarkEnd w:id="22"/>
    </w:p>
    <w:p w14:paraId="54285808" w14:textId="77777777" w:rsidR="00AB3013" w:rsidRDefault="00AB3013"/>
    <w:p w14:paraId="59CD35CA" w14:textId="67759213" w:rsidR="00AB3013" w:rsidRDefault="00AB3013" w:rsidP="00AB3013">
      <w:r>
        <w:t>I purposely left it to you</w:t>
      </w:r>
      <w:r w:rsidR="001D3D9A">
        <w:t>,</w:t>
      </w:r>
      <w:r>
        <w:t xml:space="preserve"> the coder</w:t>
      </w:r>
      <w:r w:rsidR="001D3D9A">
        <w:t>,</w:t>
      </w:r>
      <w:r>
        <w:t xml:space="preserve"> on how to handle dismissing or closing the chooser when finished. I knew that some coders would like to have a “Cancel” and ”Close” button, while othe</w:t>
      </w:r>
      <w:r w:rsidR="00E93077">
        <w:t>rs may only want to enable the K</w:t>
      </w:r>
      <w:r>
        <w:t>eydown event for the “Escape key” or “Enter key”. Either way</w:t>
      </w:r>
      <w:r w:rsidR="004A55A1">
        <w:t>,</w:t>
      </w:r>
      <w:r>
        <w:t xml:space="preserve"> this is the reason that this is not built in by default.</w:t>
      </w:r>
    </w:p>
    <w:p w14:paraId="6F1A6B0C" w14:textId="77777777" w:rsidR="00AB3013" w:rsidRDefault="00AB3013" w:rsidP="00AB3013"/>
    <w:p w14:paraId="6835020D" w14:textId="31AB3146" w:rsidR="00AB3013" w:rsidRDefault="002B7299" w:rsidP="00AB3013">
      <w:r>
        <w:t xml:space="preserve">The following is an </w:t>
      </w:r>
      <w:r w:rsidR="00A25E6D">
        <w:t xml:space="preserve">example </w:t>
      </w:r>
      <w:r>
        <w:t xml:space="preserve">that </w:t>
      </w:r>
      <w:r w:rsidR="00AB3013">
        <w:t>accomplish</w:t>
      </w:r>
      <w:r w:rsidR="00A25E6D">
        <w:t>es</w:t>
      </w:r>
      <w:r w:rsidR="00AB3013">
        <w:t xml:space="preserve"> adding a “Close”</w:t>
      </w:r>
      <w:r w:rsidR="00A25E6D">
        <w:t xml:space="preserve"> but</w:t>
      </w:r>
      <w:r w:rsidR="00771396">
        <w:t>ton to</w:t>
      </w:r>
      <w:r w:rsidR="00A25E6D">
        <w:t xml:space="preserve"> this project along with resizing the proper window and containers</w:t>
      </w:r>
    </w:p>
    <w:p w14:paraId="15D17DBE" w14:textId="77777777" w:rsidR="00AB3013" w:rsidRDefault="00AB3013" w:rsidP="00AB3013"/>
    <w:p w14:paraId="3A1C33C9" w14:textId="7DEB554D" w:rsidR="00A25E6D" w:rsidRDefault="00111487" w:rsidP="00A25E6D">
      <w:pPr>
        <w:pStyle w:val="Heading2"/>
        <w:rPr>
          <w:rFonts w:ascii="Helvetica" w:hAnsi="Helvetica"/>
          <w:sz w:val="28"/>
          <w:szCs w:val="28"/>
          <w:u w:val="single"/>
        </w:rPr>
      </w:pPr>
      <w:bookmarkStart w:id="23" w:name="_Toc277587756"/>
      <w:r>
        <w:rPr>
          <w:rFonts w:ascii="Helvetica" w:hAnsi="Helvetica"/>
          <w:sz w:val="28"/>
          <w:szCs w:val="28"/>
          <w:u w:val="single"/>
        </w:rPr>
        <w:t xml:space="preserve">1. </w:t>
      </w:r>
      <w:r w:rsidR="001019AA">
        <w:rPr>
          <w:rFonts w:ascii="Helvetica" w:hAnsi="Helvetica"/>
          <w:sz w:val="28"/>
          <w:szCs w:val="28"/>
          <w:u w:val="single"/>
        </w:rPr>
        <w:t>Resizing</w:t>
      </w:r>
      <w:r w:rsidR="002B7299">
        <w:rPr>
          <w:rFonts w:ascii="Helvetica" w:hAnsi="Helvetica"/>
          <w:sz w:val="28"/>
          <w:szCs w:val="28"/>
          <w:u w:val="single"/>
        </w:rPr>
        <w:t xml:space="preserve"> </w:t>
      </w:r>
      <w:r w:rsidR="00A3487F">
        <w:rPr>
          <w:rFonts w:ascii="Helvetica" w:hAnsi="Helvetica"/>
          <w:sz w:val="28"/>
          <w:szCs w:val="28"/>
          <w:u w:val="single"/>
        </w:rPr>
        <w:t>the DateTimeWindow</w:t>
      </w:r>
      <w:bookmarkEnd w:id="23"/>
    </w:p>
    <w:p w14:paraId="0448AAE7" w14:textId="77777777" w:rsidR="001019AA" w:rsidRDefault="001019AA" w:rsidP="001019AA"/>
    <w:p w14:paraId="72D110D8" w14:textId="24AD6524" w:rsidR="001019AA" w:rsidRPr="001019AA" w:rsidRDefault="001019AA" w:rsidP="001019AA">
      <w:r>
        <w:t xml:space="preserve">We will first need to </w:t>
      </w:r>
      <w:r w:rsidR="00A3487F">
        <w:t xml:space="preserve">resize the </w:t>
      </w:r>
      <w:r w:rsidR="00FB3D7B">
        <w:t>“</w:t>
      </w:r>
      <w:r w:rsidR="00A3487F">
        <w:t>DateTimeWindow</w:t>
      </w:r>
      <w:r w:rsidR="00FB3D7B">
        <w:t>”</w:t>
      </w:r>
      <w:r>
        <w:t xml:space="preserve"> </w:t>
      </w:r>
      <w:r w:rsidR="00736BC4">
        <w:t>h</w:t>
      </w:r>
      <w:r w:rsidR="00FB3D7B">
        <w:t xml:space="preserve">eight to </w:t>
      </w:r>
      <w:r w:rsidR="00FB3D7B" w:rsidRPr="00FB3D7B">
        <w:rPr>
          <w:color w:val="0000FF"/>
        </w:rPr>
        <w:t>286</w:t>
      </w:r>
      <w:r w:rsidR="00FB3D7B">
        <w:t xml:space="preserve"> </w:t>
      </w:r>
      <w:r>
        <w:t xml:space="preserve">in order to make room for our controls to fit. </w:t>
      </w:r>
    </w:p>
    <w:p w14:paraId="095B63FD" w14:textId="77777777" w:rsidR="00A25E6D" w:rsidRDefault="00A25E6D" w:rsidP="00A25E6D"/>
    <w:p w14:paraId="6EA8F1E0" w14:textId="62541EF3" w:rsidR="00A25E6D" w:rsidRDefault="00A25E6D" w:rsidP="00A25E6D">
      <w:r>
        <w:rPr>
          <w:noProof/>
        </w:rPr>
        <w:drawing>
          <wp:inline distT="0" distB="0" distL="0" distR="0" wp14:anchorId="081E102F" wp14:editId="68356DB7">
            <wp:extent cx="3543300" cy="2030375"/>
            <wp:effectExtent l="0" t="0" r="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14" cy="2030383"/>
                    </a:xfrm>
                    <a:prstGeom prst="rect">
                      <a:avLst/>
                    </a:prstGeom>
                    <a:noFill/>
                    <a:ln>
                      <a:noFill/>
                    </a:ln>
                  </pic:spPr>
                </pic:pic>
              </a:graphicData>
            </a:graphic>
          </wp:inline>
        </w:drawing>
      </w:r>
    </w:p>
    <w:p w14:paraId="0A7932E5" w14:textId="772D048F" w:rsidR="00450EF2" w:rsidRDefault="00A25E6D" w:rsidP="00A25E6D">
      <w:pPr>
        <w:rPr>
          <w:i/>
        </w:rPr>
      </w:pPr>
      <w:r w:rsidRPr="00A25E6D">
        <w:rPr>
          <w:i/>
        </w:rPr>
        <w:t>Figure 7.1</w:t>
      </w:r>
    </w:p>
    <w:p w14:paraId="66A2308A" w14:textId="77777777" w:rsidR="00450EF2" w:rsidRPr="00A25E6D" w:rsidRDefault="00450EF2" w:rsidP="00A25E6D">
      <w:pPr>
        <w:rPr>
          <w:i/>
        </w:rPr>
      </w:pPr>
    </w:p>
    <w:p w14:paraId="4D7F5331" w14:textId="7B8B159C" w:rsidR="00A25E6D" w:rsidRDefault="00450EF2" w:rsidP="00A25E6D">
      <w:r>
        <w:rPr>
          <w:noProof/>
        </w:rPr>
        <w:drawing>
          <wp:inline distT="0" distB="0" distL="0" distR="0" wp14:anchorId="20BC2C00" wp14:editId="01CE7653">
            <wp:extent cx="3543300" cy="1309041"/>
            <wp:effectExtent l="0" t="0" r="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222" cy="1309382"/>
                    </a:xfrm>
                    <a:prstGeom prst="rect">
                      <a:avLst/>
                    </a:prstGeom>
                    <a:noFill/>
                    <a:ln>
                      <a:noFill/>
                    </a:ln>
                  </pic:spPr>
                </pic:pic>
              </a:graphicData>
            </a:graphic>
          </wp:inline>
        </w:drawing>
      </w:r>
    </w:p>
    <w:p w14:paraId="503444CA" w14:textId="66B32280" w:rsidR="00A25E6D" w:rsidRPr="00A25E6D" w:rsidRDefault="00A25E6D" w:rsidP="00A25E6D">
      <w:pPr>
        <w:rPr>
          <w:i/>
        </w:rPr>
      </w:pPr>
      <w:r>
        <w:rPr>
          <w:i/>
        </w:rPr>
        <w:t>Figure 7.2</w:t>
      </w:r>
    </w:p>
    <w:p w14:paraId="0A642753" w14:textId="77777777" w:rsidR="00A25E6D" w:rsidRDefault="00A25E6D" w:rsidP="00A25E6D"/>
    <w:p w14:paraId="70837480" w14:textId="00343D51" w:rsidR="00A3487F" w:rsidRPr="00FB3D7B" w:rsidRDefault="00FB3D7B" w:rsidP="00FB3D7B">
      <w:pPr>
        <w:rPr>
          <w:i/>
        </w:rPr>
      </w:pPr>
      <w:r>
        <w:t>First c</w:t>
      </w:r>
      <w:r w:rsidR="00A25E6D">
        <w:t xml:space="preserve">hange the height </w:t>
      </w:r>
      <w:r>
        <w:t xml:space="preserve">of the “DateTimeWindow” </w:t>
      </w:r>
      <w:r w:rsidR="00A25E6D">
        <w:t xml:space="preserve">from </w:t>
      </w:r>
      <w:r w:rsidR="00A25E6D" w:rsidRPr="00FB3D7B">
        <w:rPr>
          <w:color w:val="FF0000"/>
        </w:rPr>
        <w:t>252</w:t>
      </w:r>
      <w:r w:rsidR="00A25E6D">
        <w:t xml:space="preserve"> to </w:t>
      </w:r>
      <w:r w:rsidR="00A25E6D" w:rsidRPr="00FB3D7B">
        <w:rPr>
          <w:color w:val="0000FF"/>
        </w:rPr>
        <w:t>286</w:t>
      </w:r>
      <w:r w:rsidR="00A25E6D">
        <w:t xml:space="preserve"> as shown above in </w:t>
      </w:r>
      <w:r w:rsidR="00A25E6D" w:rsidRPr="00FB3D7B">
        <w:rPr>
          <w:i/>
        </w:rPr>
        <w:t>Figure 7.2</w:t>
      </w:r>
    </w:p>
    <w:p w14:paraId="0B6C6976" w14:textId="54CB5C63" w:rsidR="00FB3D7B" w:rsidRDefault="00A3487F" w:rsidP="00FB3D7B">
      <w:pPr>
        <w:pStyle w:val="Heading2"/>
        <w:rPr>
          <w:rFonts w:ascii="Helvetica" w:hAnsi="Helvetica"/>
          <w:sz w:val="28"/>
          <w:szCs w:val="28"/>
          <w:u w:val="single"/>
        </w:rPr>
      </w:pPr>
      <w:r>
        <w:rPr>
          <w:i/>
        </w:rPr>
        <w:br w:type="page"/>
      </w:r>
      <w:bookmarkStart w:id="24" w:name="_Toc277587757"/>
      <w:r w:rsidR="00111487">
        <w:rPr>
          <w:rFonts w:ascii="Helvetica" w:hAnsi="Helvetica"/>
          <w:sz w:val="28"/>
          <w:szCs w:val="28"/>
          <w:u w:val="single"/>
        </w:rPr>
        <w:t>2. R</w:t>
      </w:r>
      <w:r w:rsidR="00FB3D7B">
        <w:rPr>
          <w:rFonts w:ascii="Helvetica" w:hAnsi="Helvetica"/>
          <w:sz w:val="28"/>
          <w:szCs w:val="28"/>
          <w:u w:val="single"/>
        </w:rPr>
        <w:t>esizing the Date_Time_Container</w:t>
      </w:r>
      <w:bookmarkEnd w:id="24"/>
    </w:p>
    <w:p w14:paraId="591683BF" w14:textId="77777777" w:rsidR="00FB3D7B" w:rsidRDefault="00FB3D7B" w:rsidP="00FB3D7B"/>
    <w:p w14:paraId="4FC912D9" w14:textId="2EFE4566" w:rsidR="00FB3D7B" w:rsidRDefault="00FB3D7B" w:rsidP="00FB3D7B">
      <w:r>
        <w:t>Next we will need to re</w:t>
      </w:r>
      <w:r w:rsidR="002E6851">
        <w:t>size the “Date_Time_Container” h</w:t>
      </w:r>
      <w:r>
        <w:t xml:space="preserve">eight from </w:t>
      </w:r>
      <w:r w:rsidRPr="00FB3D7B">
        <w:rPr>
          <w:color w:val="FF0000"/>
        </w:rPr>
        <w:t>252</w:t>
      </w:r>
      <w:r>
        <w:t xml:space="preserve"> to </w:t>
      </w:r>
      <w:r w:rsidRPr="00FB3D7B">
        <w:rPr>
          <w:color w:val="0000FF"/>
        </w:rPr>
        <w:t>286</w:t>
      </w:r>
      <w:r>
        <w:t>.</w:t>
      </w:r>
    </w:p>
    <w:p w14:paraId="382D3DC9" w14:textId="77777777" w:rsidR="00FB3D7B" w:rsidRDefault="00FB3D7B" w:rsidP="00FB3D7B"/>
    <w:p w14:paraId="3D11A5BF" w14:textId="3E1E92DA" w:rsidR="00FB3D7B" w:rsidRDefault="00FB3D7B" w:rsidP="00A237AE">
      <w:r>
        <w:rPr>
          <w:noProof/>
        </w:rPr>
        <w:drawing>
          <wp:inline distT="0" distB="0" distL="0" distR="0" wp14:anchorId="1C703BF6" wp14:editId="05841BDA">
            <wp:extent cx="6400800" cy="239681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396816"/>
                    </a:xfrm>
                    <a:prstGeom prst="rect">
                      <a:avLst/>
                    </a:prstGeom>
                    <a:noFill/>
                    <a:ln>
                      <a:noFill/>
                    </a:ln>
                  </pic:spPr>
                </pic:pic>
              </a:graphicData>
            </a:graphic>
          </wp:inline>
        </w:drawing>
      </w:r>
    </w:p>
    <w:p w14:paraId="5BEE6FB2" w14:textId="20BDA340" w:rsidR="00FB3D7B" w:rsidRPr="009105B2" w:rsidRDefault="009105B2" w:rsidP="00FB3D7B">
      <w:pPr>
        <w:rPr>
          <w:i/>
        </w:rPr>
      </w:pPr>
      <w:r w:rsidRPr="009105B2">
        <w:rPr>
          <w:i/>
        </w:rPr>
        <w:t>Figure 7.3</w:t>
      </w:r>
    </w:p>
    <w:p w14:paraId="653FF6CC" w14:textId="77777777" w:rsidR="00FB3D7B" w:rsidRPr="001019AA" w:rsidRDefault="00FB3D7B" w:rsidP="00FB3D7B"/>
    <w:p w14:paraId="6323E6BB" w14:textId="18A446CF" w:rsidR="00A237AE" w:rsidRDefault="00111487" w:rsidP="00A237AE">
      <w:pPr>
        <w:pStyle w:val="Heading2"/>
        <w:rPr>
          <w:rFonts w:ascii="Helvetica" w:hAnsi="Helvetica"/>
          <w:sz w:val="28"/>
          <w:szCs w:val="28"/>
          <w:u w:val="single"/>
        </w:rPr>
      </w:pPr>
      <w:bookmarkStart w:id="25" w:name="_Toc277587758"/>
      <w:r>
        <w:rPr>
          <w:rFonts w:ascii="Helvetica" w:hAnsi="Helvetica"/>
          <w:sz w:val="28"/>
          <w:szCs w:val="28"/>
          <w:u w:val="single"/>
        </w:rPr>
        <w:t xml:space="preserve">3. Change </w:t>
      </w:r>
      <w:r w:rsidR="00684EE1">
        <w:rPr>
          <w:rFonts w:ascii="Helvetica" w:hAnsi="Helvetica"/>
          <w:sz w:val="28"/>
          <w:szCs w:val="28"/>
          <w:u w:val="single"/>
        </w:rPr>
        <w:t>Setup Methods</w:t>
      </w:r>
      <w:bookmarkEnd w:id="25"/>
    </w:p>
    <w:p w14:paraId="7E877F06" w14:textId="77777777" w:rsidR="00684EE1" w:rsidRDefault="00684EE1" w:rsidP="00684EE1"/>
    <w:p w14:paraId="4F8D3660" w14:textId="7E572630" w:rsidR="00F64AC2" w:rsidRDefault="00684EE1" w:rsidP="00684EE1">
      <w:pPr>
        <w:rPr>
          <w:color w:val="0000FF"/>
        </w:rPr>
      </w:pPr>
      <w:r>
        <w:t>When you select one of the following options  “</w:t>
      </w:r>
      <w:r w:rsidR="00F64AC2">
        <w:t>CalendarAndClock</w:t>
      </w:r>
      <w:r>
        <w:t xml:space="preserve">, </w:t>
      </w:r>
      <w:r w:rsidR="00F64AC2">
        <w:t>ClockOnly, or Calendar</w:t>
      </w:r>
      <w:r>
        <w:t xml:space="preserve">Only” during your implementation either one of the three below methods are launched. We must adjust their “Window.Height” line from </w:t>
      </w:r>
      <w:r w:rsidRPr="00684EE1">
        <w:rPr>
          <w:color w:val="FF0000"/>
        </w:rPr>
        <w:t>252</w:t>
      </w:r>
      <w:r>
        <w:t xml:space="preserve"> to </w:t>
      </w:r>
      <w:r w:rsidRPr="00684EE1">
        <w:rPr>
          <w:color w:val="0000FF"/>
        </w:rPr>
        <w:t>286</w:t>
      </w:r>
    </w:p>
    <w:p w14:paraId="715858A3" w14:textId="77777777" w:rsidR="00A237AE" w:rsidRDefault="00A237AE" w:rsidP="00A237AE"/>
    <w:p w14:paraId="79F781FE" w14:textId="2742E097" w:rsidR="00684EE1" w:rsidRDefault="00684EE1" w:rsidP="00A237AE">
      <w:pPr>
        <w:rPr>
          <w:color w:val="0000FF"/>
          <w:u w:val="single"/>
        </w:rPr>
      </w:pPr>
      <w:r w:rsidRPr="00684EE1">
        <w:rPr>
          <w:u w:val="single"/>
        </w:rPr>
        <w:t xml:space="preserve">Change: </w:t>
      </w:r>
      <w:r w:rsidRPr="00111487">
        <w:rPr>
          <w:color w:val="0000FF"/>
          <w:u w:val="single"/>
        </w:rPr>
        <w:t>mSetupForBothPickers</w:t>
      </w:r>
    </w:p>
    <w:p w14:paraId="5080F2B1" w14:textId="77777777" w:rsidR="00111487" w:rsidRPr="00111487" w:rsidRDefault="00111487" w:rsidP="00A237AE">
      <w:pPr>
        <w:rPr>
          <w:sz w:val="16"/>
          <w:szCs w:val="16"/>
          <w:u w:val="single"/>
        </w:rPr>
      </w:pPr>
    </w:p>
    <w:p w14:paraId="0B6DCE58" w14:textId="77777777" w:rsidR="00684EE1" w:rsidRDefault="00A237AE" w:rsidP="00A237AE">
      <w:r>
        <w:rPr>
          <w:noProof/>
        </w:rPr>
        <w:drawing>
          <wp:inline distT="0" distB="0" distL="0" distR="0" wp14:anchorId="1E926EE6" wp14:editId="45E15741">
            <wp:extent cx="6400800" cy="2816767"/>
            <wp:effectExtent l="0" t="0" r="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816767"/>
                    </a:xfrm>
                    <a:prstGeom prst="rect">
                      <a:avLst/>
                    </a:prstGeom>
                    <a:noFill/>
                    <a:ln>
                      <a:noFill/>
                    </a:ln>
                  </pic:spPr>
                </pic:pic>
              </a:graphicData>
            </a:graphic>
          </wp:inline>
        </w:drawing>
      </w:r>
      <w:r w:rsidRPr="00A237AE">
        <w:t xml:space="preserve"> </w:t>
      </w:r>
    </w:p>
    <w:p w14:paraId="06FFE20A" w14:textId="4189CAC2" w:rsidR="00684EE1" w:rsidRPr="009105B2" w:rsidRDefault="009105B2">
      <w:pPr>
        <w:rPr>
          <w:i/>
        </w:rPr>
      </w:pPr>
      <w:r w:rsidRPr="009105B2">
        <w:rPr>
          <w:i/>
        </w:rPr>
        <w:t>Figure 7.</w:t>
      </w:r>
      <w:r>
        <w:rPr>
          <w:i/>
        </w:rPr>
        <w:t>4</w:t>
      </w:r>
      <w:r w:rsidR="00684EE1">
        <w:br w:type="page"/>
      </w:r>
    </w:p>
    <w:p w14:paraId="0D42DFCC" w14:textId="489CE266" w:rsidR="00684EE1" w:rsidRDefault="00684EE1" w:rsidP="00684EE1">
      <w:pPr>
        <w:rPr>
          <w:u w:val="single"/>
        </w:rPr>
      </w:pPr>
      <w:r w:rsidRPr="00684EE1">
        <w:rPr>
          <w:u w:val="single"/>
        </w:rPr>
        <w:t xml:space="preserve">Change: </w:t>
      </w:r>
      <w:r w:rsidRPr="00111487">
        <w:rPr>
          <w:color w:val="0000FF"/>
          <w:u w:val="single"/>
        </w:rPr>
        <w:t>mSetupForCalendarPickerOnly</w:t>
      </w:r>
    </w:p>
    <w:p w14:paraId="576ECB7A" w14:textId="77777777" w:rsidR="00111487" w:rsidRPr="00111487" w:rsidRDefault="00111487" w:rsidP="00684EE1">
      <w:pPr>
        <w:rPr>
          <w:sz w:val="16"/>
          <w:szCs w:val="16"/>
          <w:u w:val="single"/>
        </w:rPr>
      </w:pPr>
    </w:p>
    <w:p w14:paraId="45A63BC5" w14:textId="77777777" w:rsidR="00684EE1" w:rsidRDefault="00684EE1" w:rsidP="00A237AE">
      <w:r>
        <w:rPr>
          <w:noProof/>
        </w:rPr>
        <w:drawing>
          <wp:inline distT="0" distB="0" distL="0" distR="0" wp14:anchorId="00A03268" wp14:editId="4848C0FF">
            <wp:extent cx="6400800" cy="2776292"/>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776292"/>
                    </a:xfrm>
                    <a:prstGeom prst="rect">
                      <a:avLst/>
                    </a:prstGeom>
                    <a:noFill/>
                    <a:ln>
                      <a:noFill/>
                    </a:ln>
                  </pic:spPr>
                </pic:pic>
              </a:graphicData>
            </a:graphic>
          </wp:inline>
        </w:drawing>
      </w:r>
    </w:p>
    <w:p w14:paraId="320A3951" w14:textId="16F4608F" w:rsidR="00684EE1" w:rsidRDefault="009105B2" w:rsidP="00A237AE">
      <w:pPr>
        <w:rPr>
          <w:i/>
        </w:rPr>
      </w:pPr>
      <w:r>
        <w:rPr>
          <w:i/>
        </w:rPr>
        <w:t>Figure 7.5</w:t>
      </w:r>
    </w:p>
    <w:p w14:paraId="7765C99C" w14:textId="77777777" w:rsidR="009105B2" w:rsidRPr="009105B2" w:rsidRDefault="009105B2" w:rsidP="00A237AE">
      <w:pPr>
        <w:rPr>
          <w:i/>
        </w:rPr>
      </w:pPr>
    </w:p>
    <w:p w14:paraId="179C0BE0" w14:textId="77777777" w:rsidR="009105B2" w:rsidRDefault="009105B2" w:rsidP="00A237AE"/>
    <w:p w14:paraId="4D45A108" w14:textId="734AC84B" w:rsidR="00684EE1" w:rsidRDefault="00684EE1" w:rsidP="00684EE1">
      <w:pPr>
        <w:rPr>
          <w:color w:val="0000FF"/>
          <w:u w:val="single"/>
        </w:rPr>
      </w:pPr>
      <w:r w:rsidRPr="00684EE1">
        <w:rPr>
          <w:u w:val="single"/>
        </w:rPr>
        <w:t xml:space="preserve">Change: </w:t>
      </w:r>
      <w:r w:rsidRPr="00111487">
        <w:rPr>
          <w:color w:val="0000FF"/>
          <w:u w:val="single"/>
        </w:rPr>
        <w:t>mSetupForTimePickerOnly</w:t>
      </w:r>
    </w:p>
    <w:p w14:paraId="2DCAC831" w14:textId="77777777" w:rsidR="00111487" w:rsidRPr="00111487" w:rsidRDefault="00111487" w:rsidP="00684EE1">
      <w:pPr>
        <w:rPr>
          <w:sz w:val="16"/>
          <w:szCs w:val="16"/>
          <w:u w:val="single"/>
        </w:rPr>
      </w:pPr>
    </w:p>
    <w:p w14:paraId="2613B33E" w14:textId="77777777" w:rsidR="009105B2" w:rsidRDefault="00CF1A52">
      <w:r>
        <w:rPr>
          <w:noProof/>
        </w:rPr>
        <w:drawing>
          <wp:inline distT="0" distB="0" distL="0" distR="0" wp14:anchorId="408B82E8" wp14:editId="266913E2">
            <wp:extent cx="6400800" cy="2834690"/>
            <wp:effectExtent l="0" t="0" r="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834690"/>
                    </a:xfrm>
                    <a:prstGeom prst="rect">
                      <a:avLst/>
                    </a:prstGeom>
                    <a:noFill/>
                    <a:ln>
                      <a:noFill/>
                    </a:ln>
                  </pic:spPr>
                </pic:pic>
              </a:graphicData>
            </a:graphic>
          </wp:inline>
        </w:drawing>
      </w:r>
    </w:p>
    <w:p w14:paraId="3AA80C58" w14:textId="33BE8557" w:rsidR="00746712" w:rsidRPr="009105B2" w:rsidRDefault="009105B2">
      <w:pPr>
        <w:rPr>
          <w:i/>
        </w:rPr>
      </w:pPr>
      <w:r w:rsidRPr="009105B2">
        <w:rPr>
          <w:i/>
        </w:rPr>
        <w:t>Figure 7.</w:t>
      </w:r>
      <w:r>
        <w:rPr>
          <w:i/>
        </w:rPr>
        <w:t>6</w:t>
      </w:r>
      <w:r w:rsidR="00746712">
        <w:br w:type="page"/>
      </w:r>
    </w:p>
    <w:p w14:paraId="63F78036" w14:textId="4A508040" w:rsidR="00746712" w:rsidRDefault="00746712" w:rsidP="00746712">
      <w:pPr>
        <w:pStyle w:val="Heading2"/>
        <w:rPr>
          <w:rFonts w:ascii="Helvetica" w:hAnsi="Helvetica"/>
          <w:sz w:val="28"/>
          <w:szCs w:val="28"/>
          <w:u w:val="single"/>
        </w:rPr>
      </w:pPr>
      <w:bookmarkStart w:id="26" w:name="_Toc277587759"/>
      <w:r>
        <w:rPr>
          <w:rFonts w:ascii="Helvetica" w:hAnsi="Helvetica"/>
          <w:sz w:val="28"/>
          <w:szCs w:val="28"/>
          <w:u w:val="single"/>
        </w:rPr>
        <w:t>4. Add a new PushButton</w:t>
      </w:r>
      <w:bookmarkEnd w:id="26"/>
    </w:p>
    <w:p w14:paraId="15F2EBC4" w14:textId="77777777" w:rsidR="00746712" w:rsidRDefault="00746712" w:rsidP="00746712"/>
    <w:p w14:paraId="0D54FE6E" w14:textId="562E7CE5" w:rsidR="00746712" w:rsidRDefault="00746712" w:rsidP="00746712">
      <w:r>
        <w:t xml:space="preserve">In the Xojo IDE we will need to drag a new PushButton onto the project so we can turn it into the “Close” button for the Calendar/Time chooser tool. After all we need to close this after the user is finished right? </w:t>
      </w:r>
      <w:r>
        <w:sym w:font="Wingdings" w:char="F04A"/>
      </w:r>
    </w:p>
    <w:p w14:paraId="4084704E" w14:textId="77777777" w:rsidR="00746712" w:rsidRDefault="00746712" w:rsidP="00746712"/>
    <w:p w14:paraId="17B80FEB" w14:textId="77777777" w:rsidR="00746712" w:rsidRDefault="00746712" w:rsidP="00746712">
      <w:pPr>
        <w:pStyle w:val="ListParagraph"/>
        <w:numPr>
          <w:ilvl w:val="0"/>
          <w:numId w:val="21"/>
        </w:numPr>
      </w:pPr>
      <w:r>
        <w:t>In the Xojo IDE prepare to drag the “PushButton” control onto your project</w:t>
      </w:r>
    </w:p>
    <w:p w14:paraId="0B475BE7" w14:textId="77777777" w:rsidR="00746712" w:rsidRDefault="00746712" w:rsidP="00746712">
      <w:pPr>
        <w:pStyle w:val="ListParagraph"/>
      </w:pPr>
    </w:p>
    <w:p w14:paraId="4B9D62DE" w14:textId="77777777" w:rsidR="00746712" w:rsidRDefault="00746712" w:rsidP="00746712">
      <w:pPr>
        <w:pStyle w:val="ListParagraph"/>
        <w:numPr>
          <w:ilvl w:val="0"/>
          <w:numId w:val="21"/>
        </w:numPr>
      </w:pPr>
      <w:r>
        <w:t>Place the “PushButton” control onto the “Date_Time_Container” control (Looking on page 18 you see that this container is the Parent and a great place for this control)</w:t>
      </w:r>
    </w:p>
    <w:p w14:paraId="599FD81F" w14:textId="77777777" w:rsidR="00746712" w:rsidRDefault="00746712" w:rsidP="00746712"/>
    <w:p w14:paraId="29CDF04D" w14:textId="1B35440C" w:rsidR="009105B2" w:rsidRDefault="009105B2" w:rsidP="00746712">
      <w:pPr>
        <w:pStyle w:val="ListParagraph"/>
        <w:numPr>
          <w:ilvl w:val="0"/>
          <w:numId w:val="21"/>
        </w:numPr>
      </w:pPr>
      <w:r>
        <w:t>Change the name of your new “PushButton” to “FinishedButton” and change its text to “Finished”</w:t>
      </w:r>
    </w:p>
    <w:p w14:paraId="7ACA1034" w14:textId="77777777" w:rsidR="009105B2" w:rsidRDefault="009105B2" w:rsidP="009105B2"/>
    <w:p w14:paraId="3EEB0807" w14:textId="7BF5DCB1" w:rsidR="00746712" w:rsidRDefault="009105B2" w:rsidP="00746712">
      <w:pPr>
        <w:pStyle w:val="ListParagraph"/>
        <w:numPr>
          <w:ilvl w:val="0"/>
          <w:numId w:val="21"/>
        </w:numPr>
      </w:pPr>
      <w:r>
        <w:t>Add the “Action” event to the “FinishedButton”</w:t>
      </w:r>
    </w:p>
    <w:p w14:paraId="595CFEEE" w14:textId="77777777" w:rsidR="00171074" w:rsidRDefault="00171074" w:rsidP="00171074"/>
    <w:p w14:paraId="6BAFFBD5" w14:textId="350C3EA8" w:rsidR="00171074" w:rsidRDefault="00171074" w:rsidP="00746712">
      <w:pPr>
        <w:pStyle w:val="ListParagraph"/>
        <w:numPr>
          <w:ilvl w:val="0"/>
          <w:numId w:val="21"/>
        </w:numPr>
      </w:pPr>
      <w:r>
        <w:t>To “Close” the control add the “Self.Close” code to the action event (see figure 7.7 below)</w:t>
      </w:r>
    </w:p>
    <w:p w14:paraId="0C345BFE" w14:textId="77777777" w:rsidR="00171074" w:rsidRDefault="00171074" w:rsidP="00171074"/>
    <w:p w14:paraId="2E549C47" w14:textId="2AE7552C" w:rsidR="009105B2" w:rsidRDefault="00171074" w:rsidP="00171074">
      <w:r>
        <w:rPr>
          <w:noProof/>
        </w:rPr>
        <w:drawing>
          <wp:inline distT="0" distB="0" distL="0" distR="0" wp14:anchorId="16529139" wp14:editId="79BEE1BF">
            <wp:extent cx="4457700" cy="2206916"/>
            <wp:effectExtent l="0" t="0" r="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059" cy="2207094"/>
                    </a:xfrm>
                    <a:prstGeom prst="rect">
                      <a:avLst/>
                    </a:prstGeom>
                    <a:noFill/>
                    <a:ln>
                      <a:noFill/>
                    </a:ln>
                  </pic:spPr>
                </pic:pic>
              </a:graphicData>
            </a:graphic>
          </wp:inline>
        </w:drawing>
      </w:r>
    </w:p>
    <w:p w14:paraId="2F0E2977" w14:textId="57FEF954" w:rsidR="009105B2" w:rsidRPr="009105B2" w:rsidRDefault="009105B2" w:rsidP="00171074">
      <w:pPr>
        <w:rPr>
          <w:i/>
        </w:rPr>
      </w:pPr>
      <w:r>
        <w:rPr>
          <w:i/>
        </w:rPr>
        <w:t>Figure 7.</w:t>
      </w:r>
      <w:r w:rsidR="00171074">
        <w:rPr>
          <w:i/>
        </w:rPr>
        <w:t>7</w:t>
      </w:r>
    </w:p>
    <w:p w14:paraId="6E26DCF4" w14:textId="77777777" w:rsidR="00FB3D7B" w:rsidRPr="00746712" w:rsidRDefault="00FB3D7B"/>
    <w:p w14:paraId="14855EB4" w14:textId="37B265BC" w:rsidR="007E19F2" w:rsidRDefault="00A12D12" w:rsidP="007E19F2">
      <w:pPr>
        <w:pStyle w:val="ListParagraph"/>
        <w:numPr>
          <w:ilvl w:val="0"/>
          <w:numId w:val="21"/>
        </w:numPr>
      </w:pPr>
      <w:r>
        <w:t>You are finished</w:t>
      </w:r>
    </w:p>
    <w:p w14:paraId="20C5EDA4" w14:textId="20D9571F" w:rsidR="00A25E6D" w:rsidRDefault="00A25E6D" w:rsidP="00746712"/>
    <w:p w14:paraId="58286560" w14:textId="77777777" w:rsidR="00A25E6D" w:rsidRDefault="00A25E6D" w:rsidP="00A25E6D"/>
    <w:p w14:paraId="1EF4C30C" w14:textId="0CF28187" w:rsidR="00AB3013" w:rsidRPr="00A25E6D" w:rsidRDefault="00AB3013" w:rsidP="00A25E6D">
      <w:pPr>
        <w:pStyle w:val="ListParagraph"/>
        <w:numPr>
          <w:ilvl w:val="0"/>
          <w:numId w:val="21"/>
        </w:numPr>
        <w:rPr>
          <w:color w:val="345A8A" w:themeColor="accent1" w:themeShade="B5"/>
        </w:rPr>
      </w:pPr>
      <w:r w:rsidRPr="00A25E6D">
        <w:br w:type="page"/>
      </w:r>
    </w:p>
    <w:p w14:paraId="5E74E2FC" w14:textId="42C3D03A" w:rsidR="00BE6A9E" w:rsidRDefault="00BE6A9E" w:rsidP="0084486D">
      <w:pPr>
        <w:pStyle w:val="Heading1"/>
        <w:numPr>
          <w:ilvl w:val="0"/>
          <w:numId w:val="43"/>
        </w:numPr>
        <w:ind w:left="900"/>
      </w:pPr>
      <w:bookmarkStart w:id="27" w:name="_Toc277587760"/>
      <w:r>
        <w:t>Appendix: OOP Structure</w:t>
      </w:r>
      <w:r w:rsidR="00317BDF">
        <w:t>:</w:t>
      </w:r>
      <w:bookmarkEnd w:id="27"/>
    </w:p>
    <w:p w14:paraId="2A65CF34" w14:textId="77777777" w:rsidR="00BE6A9E" w:rsidRDefault="00BE6A9E" w:rsidP="00BE6A9E"/>
    <w:p w14:paraId="1ECAD7BB" w14:textId="453D25F1" w:rsidR="00BE6A9E" w:rsidRPr="00BE6A9E" w:rsidRDefault="00BE6A9E" w:rsidP="00BE6A9E">
      <w:r>
        <w:t xml:space="preserve">The following illustration is a depiction of the </w:t>
      </w:r>
      <w:r w:rsidR="0005166B">
        <w:t>object-oriented</w:t>
      </w:r>
      <w:r>
        <w:t xml:space="preserve">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32A4AE71" w:rsidR="00317BDF" w:rsidRDefault="00317BDF">
      <w:pPr>
        <w:rPr>
          <w:rFonts w:ascii="Helvetica" w:hAnsi="Helvetica"/>
        </w:rPr>
      </w:pPr>
      <w:r>
        <w:rPr>
          <w:rFonts w:ascii="Helvetica" w:hAnsi="Helvetica"/>
        </w:rPr>
        <w:br w:type="page"/>
      </w:r>
    </w:p>
    <w:p w14:paraId="2AED059D" w14:textId="041F6073" w:rsidR="00317BDF" w:rsidRDefault="00317BDF" w:rsidP="00317BDF">
      <w:pPr>
        <w:pStyle w:val="Heading1"/>
      </w:pPr>
      <w:bookmarkStart w:id="28" w:name="_Toc277587761"/>
      <w:r>
        <w:t>Custom Event Definition Structure:</w:t>
      </w:r>
      <w:bookmarkEnd w:id="28"/>
    </w:p>
    <w:p w14:paraId="2904EC3C" w14:textId="77777777" w:rsidR="00317BDF" w:rsidRDefault="00317BDF" w:rsidP="009D72D5">
      <w:pPr>
        <w:rPr>
          <w:rFonts w:ascii="Helvetica" w:hAnsi="Helvetica"/>
        </w:rPr>
      </w:pPr>
    </w:p>
    <w:p w14:paraId="72C503C2" w14:textId="56B0B26F" w:rsidR="00BE6A9E" w:rsidRPr="00420129" w:rsidRDefault="00317BDF" w:rsidP="009D72D5">
      <w:pPr>
        <w:rPr>
          <w:rFonts w:ascii="Helvetica" w:hAnsi="Helvetica"/>
        </w:rPr>
      </w:pPr>
      <w:r>
        <w:rPr>
          <w:rFonts w:ascii="Helvetica" w:hAnsi="Helvetica"/>
          <w:noProof/>
        </w:rPr>
        <w:drawing>
          <wp:inline distT="0" distB="0" distL="0" distR="0" wp14:anchorId="2B6D960F" wp14:editId="48D4DBE6">
            <wp:extent cx="6400800" cy="3563588"/>
            <wp:effectExtent l="25400" t="25400" r="25400" b="1841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563588"/>
                    </a:xfrm>
                    <a:prstGeom prst="rect">
                      <a:avLst/>
                    </a:prstGeom>
                    <a:noFill/>
                    <a:ln>
                      <a:solidFill>
                        <a:schemeClr val="tx1"/>
                      </a:solidFill>
                    </a:ln>
                  </pic:spPr>
                </pic:pic>
              </a:graphicData>
            </a:graphic>
          </wp:inline>
        </w:drawing>
      </w:r>
    </w:p>
    <w:sectPr w:rsidR="00BE6A9E" w:rsidRPr="00420129" w:rsidSect="00D149B7">
      <w:footerReference w:type="even" r:id="rId35"/>
      <w:footerReference w:type="default" r:id="rId36"/>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A50FD4" w:rsidRDefault="00A50FD4" w:rsidP="00F5357C">
      <w:r>
        <w:separator/>
      </w:r>
    </w:p>
  </w:endnote>
  <w:endnote w:type="continuationSeparator" w:id="0">
    <w:p w14:paraId="114C8DB1" w14:textId="77777777" w:rsidR="00A50FD4" w:rsidRDefault="00A50FD4"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A50FD4" w:rsidRDefault="00A50FD4"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A50FD4" w:rsidRDefault="00A50FD4">
    <w:pPr>
      <w:pStyle w:val="Footer"/>
    </w:pPr>
    <w:sdt>
      <w:sdtPr>
        <w:id w:val="1338270182"/>
        <w:temporary/>
        <w:showingPlcHdr/>
      </w:sdtPr>
      <w:sdtContent>
        <w:r>
          <w:t>[Type text]</w:t>
        </w:r>
      </w:sdtContent>
    </w:sdt>
    <w:r>
      <w:ptab w:relativeTo="margin" w:alignment="center" w:leader="none"/>
    </w:r>
    <w:sdt>
      <w:sdtPr>
        <w:id w:val="203292103"/>
        <w:temporary/>
        <w:showingPlcHdr/>
      </w:sdtPr>
      <w:sdtContent>
        <w:r>
          <w:t>[Type text]</w:t>
        </w:r>
      </w:sdtContent>
    </w:sdt>
    <w:r>
      <w:ptab w:relativeTo="margin" w:alignment="right" w:leader="none"/>
    </w:r>
    <w:sdt>
      <w:sdtPr>
        <w:id w:val="1019346889"/>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A50FD4" w:rsidRDefault="00A50FD4"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A5FC2">
      <w:rPr>
        <w:rStyle w:val="PageNumber"/>
        <w:noProof/>
      </w:rPr>
      <w:t>4</w:t>
    </w:r>
    <w:r>
      <w:rPr>
        <w:rStyle w:val="PageNumber"/>
      </w:rPr>
      <w:fldChar w:fldCharType="end"/>
    </w:r>
  </w:p>
  <w:p w14:paraId="444A358B" w14:textId="2A25D526" w:rsidR="00A50FD4" w:rsidRPr="00AF0C19" w:rsidRDefault="00A50FD4"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A50FD4" w:rsidRDefault="00A50FD4" w:rsidP="00F5357C">
      <w:r>
        <w:separator/>
      </w:r>
    </w:p>
  </w:footnote>
  <w:footnote w:type="continuationSeparator" w:id="0">
    <w:p w14:paraId="4850EF6F" w14:textId="77777777" w:rsidR="00A50FD4" w:rsidRDefault="00A50FD4"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F18"/>
    <w:multiLevelType w:val="multilevel"/>
    <w:tmpl w:val="DC2CFFF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01341F"/>
    <w:multiLevelType w:val="hybridMultilevel"/>
    <w:tmpl w:val="9C7245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E310C"/>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CBC283C"/>
    <w:multiLevelType w:val="multilevel"/>
    <w:tmpl w:val="166A2E6A"/>
    <w:lvl w:ilvl="0">
      <w:start w:val="1"/>
      <w:numFmt w:val="none"/>
      <w:lvlText w:val="VI."/>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F351C13"/>
    <w:multiLevelType w:val="multilevel"/>
    <w:tmpl w:val="245660B2"/>
    <w:lvl w:ilvl="0">
      <w:start w:val="1"/>
      <w:numFmt w:val="none"/>
      <w:lvlText w:val="I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F7A5FE5"/>
    <w:multiLevelType w:val="multilevel"/>
    <w:tmpl w:val="89726978"/>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53E2897"/>
    <w:multiLevelType w:val="multilevel"/>
    <w:tmpl w:val="D542DAA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1E8F0D07"/>
    <w:multiLevelType w:val="multilevel"/>
    <w:tmpl w:val="0040F7A0"/>
    <w:lvl w:ilvl="0">
      <w:start w:val="1"/>
      <w:numFmt w:val="none"/>
      <w:lvlText w:val="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EE3297A"/>
    <w:multiLevelType w:val="multilevel"/>
    <w:tmpl w:val="C2CCAD6A"/>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4A0C35"/>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93C2378"/>
    <w:multiLevelType w:val="hybridMultilevel"/>
    <w:tmpl w:val="BCFC828E"/>
    <w:lvl w:ilvl="0" w:tplc="34FCF02C">
      <w:start w:val="1"/>
      <w:numFmt w:val="none"/>
      <w:lvlText w:val=""/>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BA07BB"/>
    <w:multiLevelType w:val="hybridMultilevel"/>
    <w:tmpl w:val="B28653C0"/>
    <w:lvl w:ilvl="0" w:tplc="ED5A22F0">
      <w:start w:val="1"/>
      <w:numFmt w:val="none"/>
      <w:lvlText w:val="VI."/>
      <w:lvlJc w:val="righ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EE5159"/>
    <w:multiLevelType w:val="hybridMultilevel"/>
    <w:tmpl w:val="52FC0EC8"/>
    <w:lvl w:ilvl="0" w:tplc="F676ADCE">
      <w:start w:val="2"/>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3143A9"/>
    <w:multiLevelType w:val="hybridMultilevel"/>
    <w:tmpl w:val="DC2CFF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54257D"/>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55D5F6F"/>
    <w:multiLevelType w:val="multilevel"/>
    <w:tmpl w:val="99806DF6"/>
    <w:lvl w:ilvl="0">
      <w:start w:val="1"/>
      <w:numFmt w:val="none"/>
      <w:lvlText w:val="I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5702818"/>
    <w:multiLevelType w:val="hybridMultilevel"/>
    <w:tmpl w:val="C8C4AB5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5C2AF4"/>
    <w:multiLevelType w:val="hybridMultilevel"/>
    <w:tmpl w:val="0360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D5422C"/>
    <w:multiLevelType w:val="multilevel"/>
    <w:tmpl w:val="9C7245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F4F6056"/>
    <w:multiLevelType w:val="hybridMultilevel"/>
    <w:tmpl w:val="0AD281E6"/>
    <w:lvl w:ilvl="0" w:tplc="ED5A22F0">
      <w:start w:val="1"/>
      <w:numFmt w:val="none"/>
      <w:lvlText w:val="VI."/>
      <w:lvlJc w:val="righ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C32422"/>
    <w:multiLevelType w:val="multilevel"/>
    <w:tmpl w:val="B28653C0"/>
    <w:lvl w:ilvl="0">
      <w:start w:val="1"/>
      <w:numFmt w:val="none"/>
      <w:lvlText w:val="VI."/>
      <w:lvlJc w:val="right"/>
      <w:pPr>
        <w:ind w:left="54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50729AE"/>
    <w:multiLevelType w:val="hybridMultilevel"/>
    <w:tmpl w:val="70DE5B78"/>
    <w:lvl w:ilvl="0" w:tplc="9E6C23BE">
      <w:start w:val="1"/>
      <w:numFmt w:val="none"/>
      <w:lvlText w:val="VII."/>
      <w:lvlJc w:val="right"/>
      <w:pPr>
        <w:ind w:left="90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072C2B"/>
    <w:multiLevelType w:val="hybridMultilevel"/>
    <w:tmpl w:val="71AAE790"/>
    <w:lvl w:ilvl="0" w:tplc="C55CEDE8">
      <w:start w:val="1"/>
      <w:numFmt w:val="none"/>
      <w:lvlText w:val="VI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55E43DE"/>
    <w:multiLevelType w:val="multilevel"/>
    <w:tmpl w:val="1D34D4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0658D0"/>
    <w:multiLevelType w:val="multilevel"/>
    <w:tmpl w:val="144AD570"/>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A343913"/>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5D92626C"/>
    <w:multiLevelType w:val="hybridMultilevel"/>
    <w:tmpl w:val="5010E0EC"/>
    <w:lvl w:ilvl="0" w:tplc="34FCF02C">
      <w:start w:val="1"/>
      <w:numFmt w:val="none"/>
      <w:lvlText w:val=""/>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47660FC"/>
    <w:multiLevelType w:val="hybridMultilevel"/>
    <w:tmpl w:val="6A62D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4428AC"/>
    <w:multiLevelType w:val="hybridMultilevel"/>
    <w:tmpl w:val="245660B2"/>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EF91A7D"/>
    <w:multiLevelType w:val="hybridMultilevel"/>
    <w:tmpl w:val="E29CFE1E"/>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5A50AB"/>
    <w:multiLevelType w:val="multilevel"/>
    <w:tmpl w:val="D9728AAE"/>
    <w:lvl w:ilvl="0">
      <w:start w:val="1"/>
      <w:numFmt w:val="upperRoman"/>
      <w:lvlText w:val="%1II."/>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4C5799F"/>
    <w:multiLevelType w:val="hybridMultilevel"/>
    <w:tmpl w:val="D9728AAE"/>
    <w:lvl w:ilvl="0" w:tplc="D3A4FCA6">
      <w:start w:val="1"/>
      <w:numFmt w:val="upperRoman"/>
      <w:lvlText w:val="%1II."/>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785ECE"/>
    <w:multiLevelType w:val="hybridMultilevel"/>
    <w:tmpl w:val="54F0FBD2"/>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
  </w:num>
  <w:num w:numId="3">
    <w:abstractNumId w:val="23"/>
  </w:num>
  <w:num w:numId="4">
    <w:abstractNumId w:val="3"/>
  </w:num>
  <w:num w:numId="5">
    <w:abstractNumId w:val="11"/>
  </w:num>
  <w:num w:numId="6">
    <w:abstractNumId w:val="17"/>
  </w:num>
  <w:num w:numId="7">
    <w:abstractNumId w:val="33"/>
  </w:num>
  <w:num w:numId="8">
    <w:abstractNumId w:val="2"/>
  </w:num>
  <w:num w:numId="9">
    <w:abstractNumId w:val="36"/>
  </w:num>
  <w:num w:numId="10">
    <w:abstractNumId w:val="9"/>
  </w:num>
  <w:num w:numId="11">
    <w:abstractNumId w:val="41"/>
  </w:num>
  <w:num w:numId="12">
    <w:abstractNumId w:val="38"/>
  </w:num>
  <w:num w:numId="13">
    <w:abstractNumId w:val="45"/>
  </w:num>
  <w:num w:numId="14">
    <w:abstractNumId w:val="31"/>
  </w:num>
  <w:num w:numId="15">
    <w:abstractNumId w:val="14"/>
  </w:num>
  <w:num w:numId="16">
    <w:abstractNumId w:val="8"/>
  </w:num>
  <w:num w:numId="17">
    <w:abstractNumId w:val="15"/>
  </w:num>
  <w:num w:numId="18">
    <w:abstractNumId w:val="42"/>
  </w:num>
  <w:num w:numId="19">
    <w:abstractNumId w:val="35"/>
  </w:num>
  <w:num w:numId="20">
    <w:abstractNumId w:val="29"/>
  </w:num>
  <w:num w:numId="21">
    <w:abstractNumId w:val="25"/>
  </w:num>
  <w:num w:numId="22">
    <w:abstractNumId w:val="13"/>
  </w:num>
  <w:num w:numId="23">
    <w:abstractNumId w:val="5"/>
  </w:num>
  <w:num w:numId="24">
    <w:abstractNumId w:val="20"/>
  </w:num>
  <w:num w:numId="25">
    <w:abstractNumId w:val="30"/>
  </w:num>
  <w:num w:numId="26">
    <w:abstractNumId w:val="22"/>
  </w:num>
  <w:num w:numId="27">
    <w:abstractNumId w:val="39"/>
  </w:num>
  <w:num w:numId="28">
    <w:abstractNumId w:val="19"/>
  </w:num>
  <w:num w:numId="29">
    <w:abstractNumId w:val="0"/>
  </w:num>
  <w:num w:numId="30">
    <w:abstractNumId w:val="32"/>
  </w:num>
  <w:num w:numId="31">
    <w:abstractNumId w:val="4"/>
  </w:num>
  <w:num w:numId="32">
    <w:abstractNumId w:val="26"/>
  </w:num>
  <w:num w:numId="33">
    <w:abstractNumId w:val="40"/>
  </w:num>
  <w:num w:numId="34">
    <w:abstractNumId w:val="7"/>
  </w:num>
  <w:num w:numId="35">
    <w:abstractNumId w:val="21"/>
  </w:num>
  <w:num w:numId="36">
    <w:abstractNumId w:val="10"/>
  </w:num>
  <w:num w:numId="37">
    <w:abstractNumId w:val="12"/>
  </w:num>
  <w:num w:numId="38">
    <w:abstractNumId w:val="34"/>
  </w:num>
  <w:num w:numId="39">
    <w:abstractNumId w:val="28"/>
  </w:num>
  <w:num w:numId="40">
    <w:abstractNumId w:val="27"/>
  </w:num>
  <w:num w:numId="41">
    <w:abstractNumId w:val="37"/>
  </w:num>
  <w:num w:numId="42">
    <w:abstractNumId w:val="16"/>
  </w:num>
  <w:num w:numId="43">
    <w:abstractNumId w:val="44"/>
  </w:num>
  <w:num w:numId="44">
    <w:abstractNumId w:val="6"/>
  </w:num>
  <w:num w:numId="45">
    <w:abstractNumId w:val="43"/>
  </w:num>
  <w:num w:numId="46">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47D01"/>
    <w:rsid w:val="0005166B"/>
    <w:rsid w:val="00063E16"/>
    <w:rsid w:val="00072356"/>
    <w:rsid w:val="00077A60"/>
    <w:rsid w:val="000931D2"/>
    <w:rsid w:val="00096E2D"/>
    <w:rsid w:val="000A70A4"/>
    <w:rsid w:val="000B590F"/>
    <w:rsid w:val="000C0F52"/>
    <w:rsid w:val="000C29E4"/>
    <w:rsid w:val="000D1926"/>
    <w:rsid w:val="000E3048"/>
    <w:rsid w:val="000E4876"/>
    <w:rsid w:val="000E5BFD"/>
    <w:rsid w:val="001019AA"/>
    <w:rsid w:val="0010233B"/>
    <w:rsid w:val="00111487"/>
    <w:rsid w:val="00113243"/>
    <w:rsid w:val="00117D45"/>
    <w:rsid w:val="00117DC9"/>
    <w:rsid w:val="00157153"/>
    <w:rsid w:val="001665E5"/>
    <w:rsid w:val="0017040B"/>
    <w:rsid w:val="00171074"/>
    <w:rsid w:val="001772B5"/>
    <w:rsid w:val="00195EAF"/>
    <w:rsid w:val="001B7E18"/>
    <w:rsid w:val="001C32B7"/>
    <w:rsid w:val="001D3D9A"/>
    <w:rsid w:val="001E5EE6"/>
    <w:rsid w:val="001E6D3E"/>
    <w:rsid w:val="00220D23"/>
    <w:rsid w:val="00222D21"/>
    <w:rsid w:val="002344DB"/>
    <w:rsid w:val="00256317"/>
    <w:rsid w:val="0026392A"/>
    <w:rsid w:val="00273C9D"/>
    <w:rsid w:val="00290D84"/>
    <w:rsid w:val="002A10E9"/>
    <w:rsid w:val="002A1C42"/>
    <w:rsid w:val="002A4035"/>
    <w:rsid w:val="002B2FDF"/>
    <w:rsid w:val="002B54A9"/>
    <w:rsid w:val="002B7299"/>
    <w:rsid w:val="002D0469"/>
    <w:rsid w:val="002E6851"/>
    <w:rsid w:val="002F6EDF"/>
    <w:rsid w:val="003057B4"/>
    <w:rsid w:val="003063E4"/>
    <w:rsid w:val="00317BDF"/>
    <w:rsid w:val="00323BA3"/>
    <w:rsid w:val="0033112F"/>
    <w:rsid w:val="003313CA"/>
    <w:rsid w:val="00346812"/>
    <w:rsid w:val="00347A6D"/>
    <w:rsid w:val="00355D72"/>
    <w:rsid w:val="00386C6F"/>
    <w:rsid w:val="0039618A"/>
    <w:rsid w:val="003A1E4D"/>
    <w:rsid w:val="003B2D13"/>
    <w:rsid w:val="003E36C9"/>
    <w:rsid w:val="003E6782"/>
    <w:rsid w:val="00420129"/>
    <w:rsid w:val="0042348C"/>
    <w:rsid w:val="00423A94"/>
    <w:rsid w:val="004364A2"/>
    <w:rsid w:val="004445EB"/>
    <w:rsid w:val="00450C95"/>
    <w:rsid w:val="00450EF2"/>
    <w:rsid w:val="004627CF"/>
    <w:rsid w:val="00463E56"/>
    <w:rsid w:val="00471494"/>
    <w:rsid w:val="0049206A"/>
    <w:rsid w:val="004A55A1"/>
    <w:rsid w:val="004B1220"/>
    <w:rsid w:val="004B678D"/>
    <w:rsid w:val="004C27CF"/>
    <w:rsid w:val="004F2541"/>
    <w:rsid w:val="004F26A3"/>
    <w:rsid w:val="005047BF"/>
    <w:rsid w:val="00517155"/>
    <w:rsid w:val="0052033B"/>
    <w:rsid w:val="00532100"/>
    <w:rsid w:val="0054690E"/>
    <w:rsid w:val="00570B29"/>
    <w:rsid w:val="00572E4A"/>
    <w:rsid w:val="0057336B"/>
    <w:rsid w:val="0057453B"/>
    <w:rsid w:val="00587156"/>
    <w:rsid w:val="00587C76"/>
    <w:rsid w:val="005957A9"/>
    <w:rsid w:val="005975E5"/>
    <w:rsid w:val="005A757D"/>
    <w:rsid w:val="005B64A5"/>
    <w:rsid w:val="005C2E86"/>
    <w:rsid w:val="005D0BE6"/>
    <w:rsid w:val="005D3072"/>
    <w:rsid w:val="005D6163"/>
    <w:rsid w:val="005E0E4B"/>
    <w:rsid w:val="005E1C2C"/>
    <w:rsid w:val="006133FF"/>
    <w:rsid w:val="006134A8"/>
    <w:rsid w:val="006573A6"/>
    <w:rsid w:val="00665E65"/>
    <w:rsid w:val="006662FD"/>
    <w:rsid w:val="00676E9C"/>
    <w:rsid w:val="00683CB1"/>
    <w:rsid w:val="00684EE1"/>
    <w:rsid w:val="006A0E21"/>
    <w:rsid w:val="006B6FE8"/>
    <w:rsid w:val="006B78E0"/>
    <w:rsid w:val="006D384E"/>
    <w:rsid w:val="00701A16"/>
    <w:rsid w:val="00710386"/>
    <w:rsid w:val="007157EF"/>
    <w:rsid w:val="00717172"/>
    <w:rsid w:val="00724696"/>
    <w:rsid w:val="00726D01"/>
    <w:rsid w:val="00727A55"/>
    <w:rsid w:val="00736BC4"/>
    <w:rsid w:val="00740298"/>
    <w:rsid w:val="00746712"/>
    <w:rsid w:val="00756F07"/>
    <w:rsid w:val="00767546"/>
    <w:rsid w:val="00771396"/>
    <w:rsid w:val="00774653"/>
    <w:rsid w:val="00776B73"/>
    <w:rsid w:val="00777E37"/>
    <w:rsid w:val="00782B15"/>
    <w:rsid w:val="00784575"/>
    <w:rsid w:val="00797E2F"/>
    <w:rsid w:val="007A5300"/>
    <w:rsid w:val="007A7489"/>
    <w:rsid w:val="007D1576"/>
    <w:rsid w:val="007E19F2"/>
    <w:rsid w:val="007E1D78"/>
    <w:rsid w:val="007F2D88"/>
    <w:rsid w:val="007F3426"/>
    <w:rsid w:val="008064F1"/>
    <w:rsid w:val="00816931"/>
    <w:rsid w:val="0082529B"/>
    <w:rsid w:val="00826498"/>
    <w:rsid w:val="008331C0"/>
    <w:rsid w:val="0084486D"/>
    <w:rsid w:val="008462EC"/>
    <w:rsid w:val="00852804"/>
    <w:rsid w:val="00853AE7"/>
    <w:rsid w:val="00861425"/>
    <w:rsid w:val="008647AA"/>
    <w:rsid w:val="0087490A"/>
    <w:rsid w:val="00886DFC"/>
    <w:rsid w:val="00893822"/>
    <w:rsid w:val="008A2D04"/>
    <w:rsid w:val="008A4CD9"/>
    <w:rsid w:val="008A71F7"/>
    <w:rsid w:val="008B5BD6"/>
    <w:rsid w:val="008C19EA"/>
    <w:rsid w:val="008D3417"/>
    <w:rsid w:val="008D4D4C"/>
    <w:rsid w:val="008F7D51"/>
    <w:rsid w:val="00902BBE"/>
    <w:rsid w:val="009052BE"/>
    <w:rsid w:val="009105B2"/>
    <w:rsid w:val="0091388E"/>
    <w:rsid w:val="009142E1"/>
    <w:rsid w:val="00932E03"/>
    <w:rsid w:val="00937489"/>
    <w:rsid w:val="00993914"/>
    <w:rsid w:val="009B245F"/>
    <w:rsid w:val="009B2E9E"/>
    <w:rsid w:val="009B7AC1"/>
    <w:rsid w:val="009D72D5"/>
    <w:rsid w:val="00A10FF1"/>
    <w:rsid w:val="00A1156C"/>
    <w:rsid w:val="00A12D12"/>
    <w:rsid w:val="00A13DC3"/>
    <w:rsid w:val="00A21AE4"/>
    <w:rsid w:val="00A237AE"/>
    <w:rsid w:val="00A25E6D"/>
    <w:rsid w:val="00A3487F"/>
    <w:rsid w:val="00A35EFF"/>
    <w:rsid w:val="00A37DAD"/>
    <w:rsid w:val="00A50FD4"/>
    <w:rsid w:val="00A5300B"/>
    <w:rsid w:val="00A56183"/>
    <w:rsid w:val="00A57536"/>
    <w:rsid w:val="00A64BCB"/>
    <w:rsid w:val="00A7448A"/>
    <w:rsid w:val="00A75E7F"/>
    <w:rsid w:val="00A76D33"/>
    <w:rsid w:val="00A840C3"/>
    <w:rsid w:val="00A84697"/>
    <w:rsid w:val="00A85018"/>
    <w:rsid w:val="00A90DE4"/>
    <w:rsid w:val="00A91932"/>
    <w:rsid w:val="00A95E09"/>
    <w:rsid w:val="00AA5FC2"/>
    <w:rsid w:val="00AB3013"/>
    <w:rsid w:val="00AC3222"/>
    <w:rsid w:val="00AF0C19"/>
    <w:rsid w:val="00AF3A0B"/>
    <w:rsid w:val="00B5294E"/>
    <w:rsid w:val="00B53951"/>
    <w:rsid w:val="00B579E0"/>
    <w:rsid w:val="00B611DE"/>
    <w:rsid w:val="00B646B2"/>
    <w:rsid w:val="00B648A8"/>
    <w:rsid w:val="00B776F9"/>
    <w:rsid w:val="00B83AC1"/>
    <w:rsid w:val="00B8777C"/>
    <w:rsid w:val="00BA6EED"/>
    <w:rsid w:val="00BB1A60"/>
    <w:rsid w:val="00BB39DF"/>
    <w:rsid w:val="00BB5F74"/>
    <w:rsid w:val="00BC0700"/>
    <w:rsid w:val="00BC4632"/>
    <w:rsid w:val="00BD5C1F"/>
    <w:rsid w:val="00BE625D"/>
    <w:rsid w:val="00BE6978"/>
    <w:rsid w:val="00BE6A9E"/>
    <w:rsid w:val="00BF0A2F"/>
    <w:rsid w:val="00BF4EA7"/>
    <w:rsid w:val="00BF5D90"/>
    <w:rsid w:val="00BF6135"/>
    <w:rsid w:val="00C07BCC"/>
    <w:rsid w:val="00C160FB"/>
    <w:rsid w:val="00C22083"/>
    <w:rsid w:val="00C259C7"/>
    <w:rsid w:val="00C264AE"/>
    <w:rsid w:val="00C42208"/>
    <w:rsid w:val="00C44CA6"/>
    <w:rsid w:val="00C471FD"/>
    <w:rsid w:val="00C66059"/>
    <w:rsid w:val="00C66865"/>
    <w:rsid w:val="00C746A8"/>
    <w:rsid w:val="00C84B24"/>
    <w:rsid w:val="00C9119D"/>
    <w:rsid w:val="00CC1DBE"/>
    <w:rsid w:val="00CC35D6"/>
    <w:rsid w:val="00CC4815"/>
    <w:rsid w:val="00CC7097"/>
    <w:rsid w:val="00CD285C"/>
    <w:rsid w:val="00CE1FF3"/>
    <w:rsid w:val="00CE5C0D"/>
    <w:rsid w:val="00CE6F6E"/>
    <w:rsid w:val="00CF1438"/>
    <w:rsid w:val="00CF1A52"/>
    <w:rsid w:val="00CF68D0"/>
    <w:rsid w:val="00D066FB"/>
    <w:rsid w:val="00D13A7D"/>
    <w:rsid w:val="00D149B7"/>
    <w:rsid w:val="00D26E8B"/>
    <w:rsid w:val="00D377AC"/>
    <w:rsid w:val="00D46F60"/>
    <w:rsid w:val="00D5018A"/>
    <w:rsid w:val="00D63E6B"/>
    <w:rsid w:val="00D93496"/>
    <w:rsid w:val="00DA19FC"/>
    <w:rsid w:val="00DC7DCE"/>
    <w:rsid w:val="00DE58C6"/>
    <w:rsid w:val="00DE76F8"/>
    <w:rsid w:val="00E226E4"/>
    <w:rsid w:val="00E2346B"/>
    <w:rsid w:val="00E2370B"/>
    <w:rsid w:val="00E3002C"/>
    <w:rsid w:val="00E37905"/>
    <w:rsid w:val="00E41C00"/>
    <w:rsid w:val="00E45ED7"/>
    <w:rsid w:val="00E54130"/>
    <w:rsid w:val="00E54ED6"/>
    <w:rsid w:val="00E66639"/>
    <w:rsid w:val="00E66C61"/>
    <w:rsid w:val="00E70BFE"/>
    <w:rsid w:val="00E851C5"/>
    <w:rsid w:val="00E93077"/>
    <w:rsid w:val="00E949F6"/>
    <w:rsid w:val="00E9729C"/>
    <w:rsid w:val="00EA605F"/>
    <w:rsid w:val="00EA7671"/>
    <w:rsid w:val="00EB1BC3"/>
    <w:rsid w:val="00EC19F7"/>
    <w:rsid w:val="00EE6C02"/>
    <w:rsid w:val="00EE6E4B"/>
    <w:rsid w:val="00F15C04"/>
    <w:rsid w:val="00F17327"/>
    <w:rsid w:val="00F17D1B"/>
    <w:rsid w:val="00F22883"/>
    <w:rsid w:val="00F50156"/>
    <w:rsid w:val="00F50774"/>
    <w:rsid w:val="00F5357C"/>
    <w:rsid w:val="00F57C83"/>
    <w:rsid w:val="00F64AC2"/>
    <w:rsid w:val="00F66AA2"/>
    <w:rsid w:val="00F82542"/>
    <w:rsid w:val="00F934E6"/>
    <w:rsid w:val="00FA7284"/>
    <w:rsid w:val="00FB3D7B"/>
    <w:rsid w:val="00FC0F0A"/>
    <w:rsid w:val="00FC7AF5"/>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36718">
      <w:bodyDiv w:val="1"/>
      <w:marLeft w:val="0"/>
      <w:marRight w:val="0"/>
      <w:marTop w:val="0"/>
      <w:marBottom w:val="0"/>
      <w:divBdr>
        <w:top w:val="none" w:sz="0" w:space="0" w:color="auto"/>
        <w:left w:val="none" w:sz="0" w:space="0" w:color="auto"/>
        <w:bottom w:val="none" w:sz="0" w:space="0" w:color="auto"/>
        <w:right w:val="none" w:sz="0" w:space="0" w:color="auto"/>
      </w:divBdr>
    </w:div>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mikecotrone/CalendarTimeChooser" TargetMode="External"/><Relationship Id="rId13" Type="http://schemas.openxmlformats.org/officeDocument/2006/relationships/hyperlink" Target="http://opensource.org/licenses/BSD-3-Clause" TargetMode="External"/><Relationship Id="rId14" Type="http://schemas.openxmlformats.org/officeDocument/2006/relationships/hyperlink" Target="https://github.com/mikecotrone/CalendarTimeChooser"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hyperlink" Target="mailto:support@intelligentvisibility.com" TargetMode="External"/><Relationship Id="rId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7CF52-C967-F541-98A6-EB2207DD5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2848</Words>
  <Characters>16235</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19045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7</cp:revision>
  <cp:lastPrinted>2014-11-14T15:06:00Z</cp:lastPrinted>
  <dcterms:created xsi:type="dcterms:W3CDTF">2015-01-29T13:42:00Z</dcterms:created>
  <dcterms:modified xsi:type="dcterms:W3CDTF">2015-01-29T13:51:00Z</dcterms:modified>
</cp:coreProperties>
</file>