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5" w:hanging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left="-566.9291338582675" w:hanging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ind w:left="-566.9291338582675" w:hanging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ind w:left="-566.9291338582675" w:hanging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ind w:left="-566.9291338582675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5" w:hanging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ind w:left="-566.9291338582675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5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5" w:hanging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A">
      <w:pPr>
        <w:ind w:left="-566.9291338582675" w:hanging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5" w:hanging="0"/>
        <w:jc w:val="center"/>
        <w:rPr/>
      </w:pPr>
      <w:r w:rsidDel="00000000" w:rsidR="00000000" w:rsidRPr="00000000">
        <w:rPr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ind w:left="-566.9291338582675" w:hanging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</w:t>
      </w:r>
      <w:r w:rsidDel="00000000" w:rsidR="00000000" w:rsidRPr="00000000">
        <w:rPr>
          <w:rtl w:val="0"/>
        </w:rPr>
        <w:t xml:space="preserve">Базы данных</w:t>
      </w:r>
      <w:r w:rsidDel="00000000" w:rsidR="00000000" w:rsidRPr="00000000">
        <w:rPr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ind w:left="-566.9291338582675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5" w:hanging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5" w:hanging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 №</w:t>
      </w:r>
    </w:p>
    <w:p w:rsidR="00000000" w:rsidDel="00000000" w:rsidP="00000000" w:rsidRDefault="00000000" w:rsidRPr="00000000" w14:paraId="00000010">
      <w:pPr>
        <w:ind w:left="-566.9291338582675" w:hanging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5" w:hanging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5" w:hanging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5" w:hanging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ind w:left="-566.9291338582675" w:hanging="0"/>
        <w:jc w:val="right"/>
        <w:rPr/>
      </w:pPr>
      <w:r w:rsidDel="00000000" w:rsidR="00000000" w:rsidRPr="00000000">
        <w:rPr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5">
      <w:pPr>
        <w:ind w:left="-566.9291338582675" w:hanging="0"/>
        <w:jc w:val="right"/>
        <w:rPr/>
      </w:pPr>
      <w:r w:rsidDel="00000000" w:rsidR="00000000" w:rsidRPr="00000000">
        <w:rPr>
          <w:rtl w:val="0"/>
        </w:rPr>
        <w:t xml:space="preserve">Агей Михаил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Преподаватель: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566.9291338582675" w:hanging="0"/>
        <w:jc w:val="right"/>
        <w:rPr/>
      </w:pPr>
      <w:r w:rsidDel="00000000" w:rsidR="00000000" w:rsidRPr="00000000">
        <w:rPr>
          <w:rtl w:val="0"/>
        </w:rPr>
        <w:t xml:space="preserve">Инячина Диана</w:t>
      </w:r>
    </w:p>
    <w:p w:rsidR="00000000" w:rsidDel="00000000" w:rsidP="00000000" w:rsidRDefault="00000000" w:rsidRPr="00000000" w14:paraId="00000017">
      <w:pPr>
        <w:ind w:left="-566.9291338582675" w:hanging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5" w:hanging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5" w:hanging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5" w:hanging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ind w:left="-566.9291338582675" w:hanging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yzsiq8bdlhgp" w:id="0"/>
      <w:bookmarkEnd w:id="0"/>
      <w:r w:rsidDel="00000000" w:rsidR="00000000" w:rsidRPr="00000000">
        <w:rPr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5" w:hanging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hd w:fill="auto" w:val="clear"/>
        </w:rPr>
        <w:drawing>
          <wp:inline distB="114300" distT="114300" distL="114300" distR="114300">
            <wp:extent cx="6799447" cy="2751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342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9447" cy="275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-566.9291338582675" w:hanging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iugxm56mno8" w:id="1"/>
      <w:bookmarkEnd w:id="1"/>
      <w:r w:rsidDel="00000000" w:rsidR="00000000" w:rsidRPr="00000000">
        <w:rPr>
          <w:rtl w:val="0"/>
        </w:rPr>
        <w:t xml:space="preserve">Функциональные зависимости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cars:</w:t>
        <w:br w:type="textWrapping"/>
        <w:t xml:space="preserve">id -&gt; type</w:t>
        <w:br w:type="textWrapping"/>
        <w:t xml:space="preserve">id -&gt; host_id</w:t>
        <w:br w:type="textWrapping"/>
        <w:t xml:space="preserve">id -&gt; area_id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people:</w:t>
        <w:br w:type="textWrapping"/>
        <w:t xml:space="preserve">id -&gt; name</w:t>
        <w:br w:type="textWrapping"/>
        <w:t xml:space="preserve">id -&gt; age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subject_in_car:</w:t>
        <w:br w:type="textWrapping"/>
        <w:t xml:space="preserve">id -&gt; name</w:t>
        <w:br w:type="textWrapping"/>
        <w:t xml:space="preserve">id -&gt; car_id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fuel:</w:t>
        <w:br w:type="textWrapping"/>
        <w:t xml:space="preserve">id -&gt; name</w:t>
        <w:br w:type="textWrapping"/>
        <w:t xml:space="preserve">id -&gt; description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areas: </w:t>
        <w:br w:type="textWrapping"/>
        <w:t xml:space="preserve">id -&gt; name</w:t>
        <w:br w:type="textWrapping"/>
        <w:t xml:space="preserve">id -&gt; description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people_to_areas:</w:t>
        <w:br w:type="textWrapping"/>
        <w:t xml:space="preserve">person_id -&gt; area_id</w:t>
        <w:br w:type="textWrapping"/>
        <w:t xml:space="preserve">area_id -&gt; person_id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cars_to_fuel:</w:t>
        <w:br w:type="textWrapping"/>
        <w:t xml:space="preserve">car_id -&gt; fuel_id</w:t>
        <w:br w:type="textWrapping"/>
        <w:t xml:space="preserve">fuel_id -&gt; car_id</w:t>
        <w:br w:type="textWrapping"/>
        <w:t xml:space="preserve">(car_id , fuel_id ) -&gt; 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Множество функциональных зависимостей минимально, так как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всех зависимостей — один атрибут в правой части;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A1 → A2 нельзя заменить на A3 → A2 (A3 — подмножество атрибутов A1 );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удалении любой функц. зависимости из изначального множества не получается эквивалентное множество функц. зависимостей;</w:t>
        <w:br w:type="textWrapping"/>
      </w:r>
    </w:p>
    <w:p w:rsidR="00000000" w:rsidDel="00000000" w:rsidP="00000000" w:rsidRDefault="00000000" w:rsidRPr="00000000" w14:paraId="0000002B">
      <w:pPr>
        <w:pStyle w:val="Heading2"/>
        <w:spacing w:line="240" w:lineRule="auto"/>
        <w:rPr/>
      </w:pPr>
      <w:bookmarkStart w:colFirst="0" w:colLast="0" w:name="_6k45995lqcj9" w:id="2"/>
      <w:bookmarkEnd w:id="2"/>
      <w:r w:rsidDel="00000000" w:rsidR="00000000" w:rsidRPr="00000000">
        <w:rPr>
          <w:rtl w:val="0"/>
        </w:rPr>
        <w:t xml:space="preserve">Нормальные формы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1НФ: достигнута, так как на пересечении строк и столбцов стоит ровно 1 значение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2НФ: достигнута, так как 1НФ + все атрибуты, не входящие в первичный ключ  находятся в полной функциональной зависимости от него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3НФ: достигнута, так как 1НФ + 2НФ + нет атрибутов, не входящих в первичный ключ и транзитивно зависимых от первичного ключа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НФБК: достигнута, так как  для всех функциональных зависимостей отношения выполняется условие: детерминант — потенциальный ключ.</w:t>
      </w:r>
    </w:p>
    <w:p w:rsidR="00000000" w:rsidDel="00000000" w:rsidP="00000000" w:rsidRDefault="00000000" w:rsidRPr="00000000" w14:paraId="00000030">
      <w:pPr>
        <w:pStyle w:val="Heading2"/>
        <w:spacing w:line="240" w:lineRule="auto"/>
        <w:ind w:left="720" w:firstLine="0"/>
        <w:rPr/>
      </w:pPr>
      <w:bookmarkStart w:colFirst="0" w:colLast="0" w:name="_6gvsoya1cy08" w:id="3"/>
      <w:bookmarkEnd w:id="3"/>
      <w:r w:rsidDel="00000000" w:rsidR="00000000" w:rsidRPr="00000000">
        <w:rPr>
          <w:rtl w:val="0"/>
        </w:rPr>
        <w:br w:type="textWrapping"/>
        <w:br w:type="textWrapping"/>
        <w:t xml:space="preserve">Полезные денормализации</w:t>
      </w:r>
    </w:p>
    <w:p w:rsidR="00000000" w:rsidDel="00000000" w:rsidP="00000000" w:rsidRDefault="00000000" w:rsidRPr="00000000" w14:paraId="00000031">
      <w:pPr>
        <w:spacing w:line="240" w:lineRule="auto"/>
        <w:ind w:left="-566.9291338582677" w:firstLine="283.4645669291339"/>
        <w:rPr/>
      </w:pPr>
      <w:r w:rsidDel="00000000" w:rsidR="00000000" w:rsidRPr="00000000">
        <w:rPr>
          <w:rtl w:val="0"/>
        </w:rPr>
        <w:t xml:space="preserve">Возможно, в таблице cars вместо host_id и area_id можно было бы добавить столбцы people.name и area.name если бы нам было необходимо по единому шаблону выводить предложения об автомобилях с подробной информацией конкретно об автомобиле, а также владельца и местоположение, и при этом описание владельца и местоположения не было бы нужны для данной цели. </w:t>
        <w:br w:type="textWrapping"/>
        <w:t xml:space="preserve">Это увеличило бы избыточность данных, но для конкретной задачи могло бы быть полезно благодаря уменьшению количества таблиц и связей.</w:t>
      </w:r>
    </w:p>
    <w:p w:rsidR="00000000" w:rsidDel="00000000" w:rsidP="00000000" w:rsidRDefault="00000000" w:rsidRPr="00000000" w14:paraId="00000032">
      <w:pPr>
        <w:spacing w:line="240" w:lineRule="auto"/>
        <w:ind w:left="-566.9291338582677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-566.9291338582677" w:firstLine="283.4645669291339"/>
        <w:rPr/>
      </w:pPr>
      <w:r w:rsidDel="00000000" w:rsidR="00000000" w:rsidRPr="00000000">
        <w:rPr/>
        <w:drawing>
          <wp:inline distB="114300" distT="114300" distL="114300" distR="114300">
            <wp:extent cx="57456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 </w:t>
      </w:r>
    </w:p>
    <w:p w:rsidR="00000000" w:rsidDel="00000000" w:rsidP="00000000" w:rsidRDefault="00000000" w:rsidRPr="00000000" w14:paraId="00000034">
      <w:pPr>
        <w:pStyle w:val="Heading1"/>
        <w:spacing w:line="240" w:lineRule="auto"/>
        <w:ind w:left="-566.9291338582677" w:firstLine="283.4645669291339"/>
        <w:rPr/>
      </w:pPr>
      <w:bookmarkStart w:colFirst="0" w:colLast="0" w:name="_7hf2nlpouj8a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35">
      <w:pPr>
        <w:spacing w:line="240" w:lineRule="auto"/>
        <w:ind w:left="-566.9291338582677" w:firstLine="283.4645669291339"/>
        <w:rPr/>
      </w:pPr>
      <w:r w:rsidDel="00000000" w:rsidR="00000000" w:rsidRPr="00000000">
        <w:rPr>
          <w:rtl w:val="0"/>
        </w:rPr>
        <w:t xml:space="preserve">Выполнив лабораторную работу №3 по Базам данных, я узнал, что такое функциональные зависимости в базах данных, какие нормальные формы существуют в схемах. Благодаря новым знаниям проанализировал свою схему из лабораторной работы №1.</w:t>
      </w:r>
    </w:p>
    <w:p w:rsidR="00000000" w:rsidDel="00000000" w:rsidP="00000000" w:rsidRDefault="00000000" w:rsidRPr="00000000" w14:paraId="00000036">
      <w:pPr>
        <w:spacing w:line="240" w:lineRule="auto"/>
        <w:ind w:left="-566.9291338582677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-566.9291338582677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566.9291338582677" w:firstLine="283.4645669291339"/>
        <w:rPr/>
      </w:pPr>
      <w:r w:rsidDel="00000000" w:rsidR="00000000" w:rsidRPr="00000000">
        <w:rPr>
          <w:rtl w:val="0"/>
        </w:rPr>
        <w:t xml:space="preserve">CREATE TRIGGER trigger1 AFTER INSERT ON clients FOR EACH ROW EXECUTE PROCEDURE func1(); </w:t>
      </w:r>
    </w:p>
    <w:p w:rsidR="00000000" w:rsidDel="00000000" w:rsidP="00000000" w:rsidRDefault="00000000" w:rsidRPr="00000000" w14:paraId="00000039">
      <w:pPr>
        <w:spacing w:line="240" w:lineRule="auto"/>
        <w:ind w:left="-566.9291338582677" w:firstLine="283.4645669291339"/>
        <w:rPr/>
      </w:pPr>
      <w:r w:rsidDel="00000000" w:rsidR="00000000" w:rsidRPr="00000000">
        <w:rPr>
          <w:rtl w:val="0"/>
        </w:rPr>
        <w:t xml:space="preserve">CREATE OR REPLACE FUNCTION func1() </w:t>
        <w:br w:type="textWrapping"/>
        <w:t xml:space="preserve">RETURNS TRIGGER AS $$ </w:t>
        <w:br w:type="textWrapping"/>
        <w:t xml:space="preserve">BEGIN </w:t>
        <w:br w:type="textWrapping"/>
        <w:t xml:space="preserve">INSERT INTO operation  VALUES (NEW-id, “client addition”, current_timestamp); RETURN NEW;</w:t>
        <w:br w:type="textWrapping"/>
        <w:t xml:space="preserve"> END; </w:t>
        <w:br w:type="textWrapping"/>
        <w:t xml:space="preserve">$$ LANGUAGE plpgsql;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529"/>
        <w:sz w:val="28"/>
        <w:szCs w:val="28"/>
        <w:highlight w:val="white"/>
        <w:lang w:val="ru"/>
      </w:rPr>
    </w:rPrDefault>
    <w:pPrDefault>
      <w:pPr>
        <w:spacing w:after="160" w:before="240" w:line="192.00000000000003" w:lineRule="auto"/>
        <w:ind w:right="-607.7952755905511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ind w:left="-566.9291338582675" w:hanging="0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76" w:lineRule="auto"/>
      <w:ind w:left="-566.9291338582675" w:hanging="0"/>
      <w:jc w:val="center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