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3E" w:rsidRDefault="00844D3E" w:rsidP="00844D3E">
      <w:pPr>
        <w:pStyle w:val="1"/>
      </w:pPr>
      <w:r>
        <w:t>Прописывание документа на клиенте.</w:t>
      </w:r>
    </w:p>
    <w:p w:rsidR="00844D3E" w:rsidRDefault="008154CD" w:rsidP="00844D3E">
      <w:r>
        <w:t xml:space="preserve">Подпись осуществляется с помощью </w:t>
      </w:r>
      <w:proofErr w:type="spellStart"/>
      <w:r w:rsidRPr="008154CD">
        <w:t>Java</w:t>
      </w:r>
      <w:proofErr w:type="spellEnd"/>
      <w:r w:rsidRPr="008154CD">
        <w:t xml:space="preserve"> </w:t>
      </w:r>
      <w:r>
        <w:t xml:space="preserve">плагина и </w:t>
      </w:r>
      <w:proofErr w:type="spellStart"/>
      <w:r>
        <w:t>криптопровайдера</w:t>
      </w:r>
      <w:proofErr w:type="spellEnd"/>
      <w:r>
        <w:t xml:space="preserve"> установленного на клиентской машине. Плагин должен содержать реализации работы с различными </w:t>
      </w:r>
      <w:proofErr w:type="spellStart"/>
      <w:r>
        <w:t>криптопровайдерами</w:t>
      </w:r>
      <w:proofErr w:type="spellEnd"/>
      <w:r>
        <w:t xml:space="preserve">, а конкретная реализация выбирается с помощью настроек. Реализации работы с </w:t>
      </w:r>
      <w:proofErr w:type="spellStart"/>
      <w:r>
        <w:t>криптопровайдерами</w:t>
      </w:r>
      <w:proofErr w:type="spellEnd"/>
      <w:r>
        <w:t xml:space="preserve"> могут взаимодействовать с </w:t>
      </w:r>
      <w:r>
        <w:rPr>
          <w:lang w:val="en-US"/>
        </w:rPr>
        <w:t>JCP</w:t>
      </w:r>
      <w:r>
        <w:t xml:space="preserve">, </w:t>
      </w:r>
      <w:r>
        <w:rPr>
          <w:lang w:val="en-US"/>
        </w:rPr>
        <w:t>SCP</w:t>
      </w:r>
      <w:r>
        <w:t xml:space="preserve">, аппаратными ключами, но иметь один интерфейс. Плагин взаимодействует с платформой с помощью </w:t>
      </w:r>
      <w:r>
        <w:rPr>
          <w:lang w:val="en-US"/>
        </w:rPr>
        <w:t>web</w:t>
      </w:r>
      <w:r w:rsidRPr="008154CD">
        <w:t xml:space="preserve"> </w:t>
      </w:r>
      <w:r>
        <w:t>сервисов</w:t>
      </w:r>
      <w:r w:rsidRPr="008154CD">
        <w:t xml:space="preserve">. </w:t>
      </w:r>
      <w:r>
        <w:t>На рисунке 1 отображена схема взаимодействия компонент подсистемы ЭП.</w:t>
      </w:r>
    </w:p>
    <w:p w:rsidR="008154CD" w:rsidRDefault="00D10425" w:rsidP="00844D3E">
      <w:pPr>
        <w:rPr>
          <w:lang w:val="en-US"/>
        </w:rPr>
      </w:pPr>
      <w:r>
        <w:rPr>
          <w:lang w:val="en-US"/>
        </w:rPr>
        <w:object w:dxaOrig="10710" w:dyaOrig="3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56pt" o:ole="">
            <v:imagedata r:id="rId5" o:title=""/>
          </v:shape>
          <o:OLEObject Type="Embed" ProgID="Visio.Drawing.15" ShapeID="_x0000_i1025" DrawAspect="Content" ObjectID="_1478954031" r:id="rId6"/>
        </w:object>
      </w:r>
    </w:p>
    <w:p w:rsidR="00D10425" w:rsidRDefault="00D10425" w:rsidP="00844D3E">
      <w:r>
        <w:t>Алгоритм работы модуля</w:t>
      </w:r>
      <w:r w:rsidR="009B303F">
        <w:t>:</w:t>
      </w:r>
    </w:p>
    <w:p w:rsidR="009B303F" w:rsidRDefault="009B303F" w:rsidP="009B303F">
      <w:pPr>
        <w:pStyle w:val="a6"/>
        <w:numPr>
          <w:ilvl w:val="0"/>
          <w:numId w:val="1"/>
        </w:numPr>
      </w:pPr>
      <w:r>
        <w:t>На странице, содержащей функциональность ЭП размещается апплет. На странице апплет должен быть в единственном экземпляре.</w:t>
      </w:r>
    </w:p>
    <w:p w:rsidR="009B303F" w:rsidRDefault="009B303F" w:rsidP="009B303F">
      <w:pPr>
        <w:pStyle w:val="a6"/>
        <w:numPr>
          <w:ilvl w:val="0"/>
          <w:numId w:val="1"/>
        </w:numPr>
      </w:pPr>
      <w:r>
        <w:t xml:space="preserve">При своей инициализации апплет обращается по </w:t>
      </w:r>
      <w:r>
        <w:rPr>
          <w:lang w:val="en-US"/>
        </w:rPr>
        <w:t>web</w:t>
      </w:r>
      <w:r>
        <w:t>-</w:t>
      </w:r>
      <w:r>
        <w:rPr>
          <w:lang w:val="en-US"/>
        </w:rPr>
        <w:t>service</w:t>
      </w:r>
      <w:r w:rsidRPr="009B303F">
        <w:t xml:space="preserve"> </w:t>
      </w:r>
      <w:r>
        <w:rPr>
          <w:lang w:val="en-US"/>
        </w:rPr>
        <w:t>API</w:t>
      </w:r>
      <w:r w:rsidRPr="009B303F">
        <w:t xml:space="preserve"> </w:t>
      </w:r>
      <w:r>
        <w:t xml:space="preserve">к платформе за инициализационными данными. В этих данных присутствует вся информация, необходимая для выбора </w:t>
      </w:r>
      <w:proofErr w:type="spellStart"/>
      <w:r>
        <w:t>криптопровайдера</w:t>
      </w:r>
      <w:proofErr w:type="spellEnd"/>
      <w:r>
        <w:t xml:space="preserve">, указания корректных </w:t>
      </w:r>
      <w:proofErr w:type="spellStart"/>
      <w:r>
        <w:t>криптоалгоритмов</w:t>
      </w:r>
      <w:proofErr w:type="spellEnd"/>
      <w:r>
        <w:t xml:space="preserve">, указания типа ЭП </w:t>
      </w:r>
      <w:proofErr w:type="spellStart"/>
      <w:r>
        <w:t>итд</w:t>
      </w:r>
      <w:proofErr w:type="spellEnd"/>
      <w:r>
        <w:t>.</w:t>
      </w:r>
    </w:p>
    <w:p w:rsidR="009B303F" w:rsidRDefault="009B303F" w:rsidP="009B303F">
      <w:pPr>
        <w:pStyle w:val="a6"/>
        <w:numPr>
          <w:ilvl w:val="0"/>
          <w:numId w:val="1"/>
        </w:numPr>
      </w:pPr>
      <w:r>
        <w:t xml:space="preserve">При нажатие кнопки «Подписать», </w:t>
      </w:r>
      <w:r>
        <w:rPr>
          <w:lang w:val="en-US"/>
        </w:rPr>
        <w:t>java</w:t>
      </w:r>
      <w:r w:rsidRPr="009B303F">
        <w:t>-</w:t>
      </w:r>
      <w:r>
        <w:rPr>
          <w:lang w:val="en-US"/>
        </w:rPr>
        <w:t>script</w:t>
      </w:r>
      <w:r w:rsidRPr="009B303F">
        <w:t xml:space="preserve"> </w:t>
      </w:r>
      <w:r>
        <w:t xml:space="preserve">вызывает функцию апплета </w:t>
      </w:r>
      <w:r>
        <w:rPr>
          <w:lang w:val="en-US"/>
        </w:rPr>
        <w:t>sign</w:t>
      </w:r>
      <w:r>
        <w:t xml:space="preserve"> и передает в эту функцию строковой идентиф</w:t>
      </w:r>
      <w:r w:rsidR="006B6255">
        <w:t>икатор подписываемого объ</w:t>
      </w:r>
      <w:r>
        <w:t>екта.</w:t>
      </w:r>
    </w:p>
    <w:p w:rsidR="006B6255" w:rsidRDefault="006B6255" w:rsidP="009B303F">
      <w:pPr>
        <w:pStyle w:val="a6"/>
        <w:numPr>
          <w:ilvl w:val="0"/>
          <w:numId w:val="1"/>
        </w:numPr>
      </w:pPr>
      <w:r>
        <w:t xml:space="preserve">Апплет обращается к </w:t>
      </w:r>
      <w:r>
        <w:rPr>
          <w:lang w:val="en-US"/>
        </w:rPr>
        <w:t>web</w:t>
      </w:r>
      <w:r w:rsidRPr="006B6255">
        <w:t xml:space="preserve"> </w:t>
      </w:r>
      <w:r>
        <w:t>сервису за подписываемым контентом, передав туда идентификатор.</w:t>
      </w:r>
    </w:p>
    <w:p w:rsidR="006B6255" w:rsidRDefault="006B6255" w:rsidP="009B303F">
      <w:pPr>
        <w:pStyle w:val="a6"/>
        <w:numPr>
          <w:ilvl w:val="0"/>
          <w:numId w:val="1"/>
        </w:numPr>
      </w:pPr>
      <w:r>
        <w:rPr>
          <w:lang w:val="en-US"/>
        </w:rPr>
        <w:t>Web</w:t>
      </w:r>
      <w:r>
        <w:t xml:space="preserve"> сервис исходя из типа запрашиваемого объекта и конфигурации модуля формирует контент и отправляет его апплету.</w:t>
      </w:r>
    </w:p>
    <w:p w:rsidR="006B6255" w:rsidRDefault="006B6255" w:rsidP="009B303F">
      <w:pPr>
        <w:pStyle w:val="a6"/>
        <w:numPr>
          <w:ilvl w:val="0"/>
          <w:numId w:val="1"/>
        </w:numPr>
      </w:pPr>
      <w:r>
        <w:t>Апплет выполняет ЭП контента и передает полученн</w:t>
      </w:r>
      <w:r w:rsidR="00594F70">
        <w:t>ую подпись и</w:t>
      </w:r>
      <w:r>
        <w:t xml:space="preserve"> </w:t>
      </w:r>
      <w:r w:rsidR="00594F70">
        <w:t>сертификат</w:t>
      </w:r>
      <w:r>
        <w:t xml:space="preserve"> обратно на сервер.</w:t>
      </w:r>
    </w:p>
    <w:p w:rsidR="006B6255" w:rsidRPr="006B6255" w:rsidRDefault="006B6255" w:rsidP="00F6472B">
      <w:pPr>
        <w:pStyle w:val="a6"/>
        <w:numPr>
          <w:ilvl w:val="0"/>
          <w:numId w:val="1"/>
        </w:numPr>
      </w:pPr>
      <w:r>
        <w:t xml:space="preserve">Сервер сохраняет ЭП и сертификат которым был подписан контент в таблице ДО </w:t>
      </w:r>
      <w:proofErr w:type="spellStart"/>
      <w:r w:rsidR="00F6472B" w:rsidRPr="00F6472B">
        <w:t>signature</w:t>
      </w:r>
      <w:proofErr w:type="spellEnd"/>
      <w:r w:rsidR="0098679C">
        <w:t xml:space="preserve"> и </w:t>
      </w:r>
      <w:r w:rsidR="0098679C">
        <w:rPr>
          <w:lang w:val="en-US"/>
        </w:rPr>
        <w:t>certificate</w:t>
      </w:r>
      <w:r w:rsidR="0093648D">
        <w:t>. Сертификат ищется по серийному номеру, и если не находится то создается новый.</w:t>
      </w:r>
    </w:p>
    <w:p w:rsidR="006B6255" w:rsidRDefault="006B6255" w:rsidP="006B6255">
      <w:pPr>
        <w:pStyle w:val="a6"/>
        <w:numPr>
          <w:ilvl w:val="0"/>
          <w:numId w:val="1"/>
        </w:numPr>
      </w:pPr>
      <w:r>
        <w:t xml:space="preserve">Апплет возвращает структуру с информацией о подписи. В структуре содержится информация о успешности выполнения ЭП в виде </w:t>
      </w:r>
      <w:proofErr w:type="spellStart"/>
      <w:r>
        <w:rPr>
          <w:lang w:val="en-US"/>
        </w:rPr>
        <w:t>boolean</w:t>
      </w:r>
      <w:proofErr w:type="spellEnd"/>
      <w:r w:rsidRPr="006B6255">
        <w:t xml:space="preserve"> </w:t>
      </w:r>
      <w:r>
        <w:t>флага и информацию о ошибках в виде строки</w:t>
      </w:r>
      <w:r w:rsidRPr="006B6255">
        <w:t xml:space="preserve"> в случае если флаг успешности операции</w:t>
      </w:r>
      <w:r>
        <w:t xml:space="preserve"> </w:t>
      </w:r>
      <w:r w:rsidRPr="006B6255">
        <w:t>=</w:t>
      </w:r>
      <w:r w:rsidRPr="00DB3CED">
        <w:t xml:space="preserve"> </w:t>
      </w:r>
      <w:r>
        <w:rPr>
          <w:lang w:val="en-US"/>
        </w:rPr>
        <w:t>false</w:t>
      </w:r>
      <w:r>
        <w:t>.</w:t>
      </w:r>
    </w:p>
    <w:p w:rsidR="00DB3CED" w:rsidRDefault="00DB3CED" w:rsidP="00844D3E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Крипто модуль имеет свою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xml</w:t>
      </w: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к</w:t>
      </w: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>онфигурацию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которая хранится на сервере и обрабатывается сервисом конфигурации. Конфигурация содержит </w:t>
      </w:r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глобальные настройки, так и настройки для конкретных типов. Глобальные настройки содержат информацию о применяемом крипто провайдере и соответственно имя имплементации класса, которая будет инициализироваться в апплете, информацию о </w:t>
      </w:r>
      <w:proofErr w:type="spellStart"/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>криптоалгоритмах</w:t>
      </w:r>
      <w:proofErr w:type="spellEnd"/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типе ЭП и иную информацию, необходимую для работы апплета.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В глобальных настройках может быть раздел, который конфигурирует конкретного </w:t>
      </w:r>
      <w:proofErr w:type="spellStart"/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>криптопровайдера</w:t>
      </w:r>
      <w:proofErr w:type="spellEnd"/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имеющим свободную структуру, то есть в </w:t>
      </w:r>
      <w:proofErr w:type="spellStart"/>
      <w:r w:rsidR="0098490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xsd</w:t>
      </w:r>
      <w:proofErr w:type="spellEnd"/>
      <w:r w:rsidR="0098490F" w:rsidRP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элемент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any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98490F" w:rsidRDefault="0098490F" w:rsidP="0098490F">
      <w:r>
        <w:t xml:space="preserve">Глобальные настройки </w:t>
      </w:r>
      <w:proofErr w:type="spellStart"/>
      <w:r>
        <w:t>криптопровайдера</w:t>
      </w:r>
      <w:proofErr w:type="spellEnd"/>
      <w:r>
        <w:t xml:space="preserve"> могут быть только одни в конфигурации и это контролируется </w:t>
      </w:r>
      <w:proofErr w:type="spellStart"/>
      <w:r w:rsidR="00B83F62" w:rsidRPr="00B83F62">
        <w:t>валидатором</w:t>
      </w:r>
      <w:proofErr w:type="spellEnd"/>
      <w:r w:rsidR="00B83F62">
        <w:t>.</w:t>
      </w:r>
    </w:p>
    <w:p w:rsidR="00F6472B" w:rsidRDefault="00F6472B" w:rsidP="0098490F">
      <w:r>
        <w:t xml:space="preserve">Так же в конфигурации настраивается способ получения контента по идентификатору. Подписываемое вложение </w:t>
      </w:r>
      <w:proofErr w:type="gramStart"/>
      <w:r>
        <w:t>может быть</w:t>
      </w:r>
      <w:proofErr w:type="gramEnd"/>
      <w:r>
        <w:t xml:space="preserve"> как файл документа так и </w:t>
      </w:r>
      <w:r>
        <w:rPr>
          <w:lang w:val="en-US"/>
        </w:rPr>
        <w:t>XML</w:t>
      </w:r>
      <w:r w:rsidRPr="00F6472B">
        <w:t xml:space="preserve"> </w:t>
      </w:r>
      <w:r>
        <w:t xml:space="preserve">с атрибутами. Алгоритм получения подписываемого контента задается в конфигурации. Формат </w:t>
      </w:r>
      <w:r>
        <w:rPr>
          <w:lang w:val="en-US"/>
        </w:rPr>
        <w:t>xml</w:t>
      </w:r>
      <w:r w:rsidRPr="00F6472B">
        <w:t xml:space="preserve"> </w:t>
      </w:r>
      <w:r>
        <w:t>конфигурации приведен ниже.</w:t>
      </w:r>
    </w:p>
    <w:p w:rsidR="007755B5" w:rsidRPr="007755B5" w:rsidRDefault="007755B5" w:rsidP="007755B5">
      <w:pPr>
        <w:pStyle w:val="a3"/>
      </w:pPr>
      <w:proofErr w:type="gramStart"/>
      <w:r w:rsidRPr="007755B5">
        <w:t>&lt;?xml</w:t>
      </w:r>
      <w:proofErr w:type="gramEnd"/>
      <w:r w:rsidRPr="007755B5">
        <w:t xml:space="preserve"> version="1.0" encoding="UTF-8" standalone="yes"?&gt;</w:t>
      </w:r>
    </w:p>
    <w:p w:rsidR="00F6472B" w:rsidRDefault="007755B5" w:rsidP="007755B5">
      <w:pPr>
        <w:pStyle w:val="a3"/>
      </w:pPr>
      <w:r w:rsidRPr="007755B5">
        <w:t xml:space="preserve">&lt;configuration </w:t>
      </w:r>
      <w:proofErr w:type="spellStart"/>
      <w:r w:rsidRPr="007755B5">
        <w:t>xmlns</w:t>
      </w:r>
      <w:proofErr w:type="spellEnd"/>
      <w:r w:rsidRPr="007755B5">
        <w:t>="https://cm5.intertrust.ru/</w:t>
      </w:r>
      <w:proofErr w:type="spellStart"/>
      <w:r w:rsidRPr="007755B5">
        <w:t>config</w:t>
      </w:r>
      <w:proofErr w:type="spellEnd"/>
      <w:r w:rsidRPr="007755B5">
        <w:t>"&gt;</w:t>
      </w:r>
    </w:p>
    <w:p w:rsidR="007755B5" w:rsidRDefault="007755B5" w:rsidP="007755B5">
      <w:pPr>
        <w:pStyle w:val="a3"/>
      </w:pPr>
      <w:r>
        <w:tab/>
        <w:t>&lt;crypto-settings</w:t>
      </w:r>
      <w:r w:rsidR="00D679C2">
        <w:rPr>
          <w:lang w:val="ru-RU"/>
        </w:rPr>
        <w:t xml:space="preserve"> </w:t>
      </w:r>
      <w:r w:rsidR="00D679C2">
        <w:t>name=”crypto”</w:t>
      </w:r>
      <w:r>
        <w:t>&gt;</w:t>
      </w:r>
    </w:p>
    <w:p w:rsidR="007755B5" w:rsidRDefault="007755B5" w:rsidP="007755B5">
      <w:pPr>
        <w:pStyle w:val="a3"/>
      </w:pPr>
      <w:r>
        <w:tab/>
      </w:r>
      <w:r>
        <w:tab/>
        <w:t>&lt;</w:t>
      </w:r>
      <w:r>
        <w:t>crypto</w:t>
      </w:r>
      <w:r>
        <w:t>-global&gt;</w:t>
      </w:r>
    </w:p>
    <w:p w:rsidR="000F3495" w:rsidRDefault="000F3495" w:rsidP="007755B5">
      <w:pPr>
        <w:pStyle w:val="a3"/>
      </w:pPr>
      <w:r>
        <w:tab/>
      </w:r>
      <w:r>
        <w:tab/>
      </w:r>
      <w:r>
        <w:tab/>
        <w:t>&lt;</w:t>
      </w:r>
      <w:proofErr w:type="gramStart"/>
      <w:r>
        <w:t>applet-</w:t>
      </w:r>
      <w:proofErr w:type="spellStart"/>
      <w:r>
        <w:t>impl</w:t>
      </w:r>
      <w:proofErr w:type="spellEnd"/>
      <w:proofErr w:type="gramEnd"/>
      <w:r>
        <w:t xml:space="preserve"> class-name=”ru.intertrust.cm5.core.crypto.applett.CryptoProImpl”/&gt;</w:t>
      </w:r>
    </w:p>
    <w:p w:rsidR="004708E5" w:rsidRDefault="004708E5" w:rsidP="007755B5">
      <w:pPr>
        <w:pStyle w:val="a3"/>
      </w:pPr>
      <w:r>
        <w:tab/>
      </w:r>
      <w:r>
        <w:tab/>
      </w:r>
      <w:r>
        <w:tab/>
        <w:t>&lt;</w:t>
      </w:r>
      <w:proofErr w:type="gramStart"/>
      <w:r>
        <w:t>signature-settings</w:t>
      </w:r>
      <w:proofErr w:type="gramEnd"/>
      <w:r>
        <w:t>&gt;</w:t>
      </w:r>
    </w:p>
    <w:p w:rsidR="004708E5" w:rsidRPr="004708E5" w:rsidRDefault="004708E5" w:rsidP="007755B5">
      <w:pPr>
        <w:pStyle w:val="a3"/>
        <w:rPr>
          <w:lang w:val="ru-RU"/>
        </w:rPr>
      </w:pPr>
      <w:r>
        <w:tab/>
      </w:r>
      <w:r>
        <w:tab/>
      </w:r>
      <w:r>
        <w:tab/>
      </w:r>
      <w:r>
        <w:tab/>
      </w:r>
      <w:r w:rsidRPr="004708E5">
        <w:rPr>
          <w:lang w:val="ru-RU"/>
        </w:rPr>
        <w:t>&lt;</w:t>
      </w:r>
      <w:proofErr w:type="gramStart"/>
      <w:r>
        <w:rPr>
          <w:lang w:val="ru-RU"/>
        </w:rPr>
        <w:t>здесь</w:t>
      </w:r>
      <w:proofErr w:type="gramEnd"/>
      <w:r>
        <w:rPr>
          <w:lang w:val="ru-RU"/>
        </w:rPr>
        <w:t xml:space="preserve"> может быть любая структура </w:t>
      </w:r>
      <w:r>
        <w:t>xml</w:t>
      </w:r>
      <w:r w:rsidRPr="004708E5">
        <w:rPr>
          <w:lang w:val="ru-RU"/>
        </w:rPr>
        <w:t xml:space="preserve"> </w:t>
      </w:r>
      <w:r>
        <w:rPr>
          <w:lang w:val="ru-RU"/>
        </w:rPr>
        <w:t>ее состав зависит от имплементации крипто провайдера</w:t>
      </w:r>
      <w:r w:rsidRPr="004708E5">
        <w:rPr>
          <w:lang w:val="ru-RU"/>
        </w:rPr>
        <w:t>&gt;</w:t>
      </w:r>
    </w:p>
    <w:p w:rsidR="004708E5" w:rsidRDefault="004708E5" w:rsidP="004708E5">
      <w:pPr>
        <w:pStyle w:val="a3"/>
      </w:pPr>
      <w:r w:rsidRPr="004708E5">
        <w:rPr>
          <w:lang w:val="ru-RU"/>
        </w:rPr>
        <w:tab/>
      </w:r>
      <w:r w:rsidRPr="004708E5">
        <w:rPr>
          <w:lang w:val="ru-RU"/>
        </w:rPr>
        <w:tab/>
      </w:r>
      <w:r w:rsidRPr="004708E5">
        <w:rPr>
          <w:lang w:val="ru-RU"/>
        </w:rPr>
        <w:tab/>
      </w:r>
      <w:r>
        <w:t>&lt;</w:t>
      </w:r>
      <w:r>
        <w:t>/</w:t>
      </w:r>
      <w:r>
        <w:t>signature-settings&gt;</w:t>
      </w:r>
    </w:p>
    <w:p w:rsidR="007755B5" w:rsidRDefault="007755B5" w:rsidP="007755B5">
      <w:pPr>
        <w:pStyle w:val="a3"/>
      </w:pPr>
      <w:r>
        <w:tab/>
      </w:r>
      <w:r>
        <w:tab/>
        <w:t>&lt;</w:t>
      </w:r>
      <w:r>
        <w:t>/</w:t>
      </w:r>
      <w:r>
        <w:t>crypto-global&gt;</w:t>
      </w:r>
    </w:p>
    <w:p w:rsidR="00D679C2" w:rsidRDefault="00D679C2" w:rsidP="00D679C2">
      <w:pPr>
        <w:pStyle w:val="a3"/>
        <w:ind w:firstLine="708"/>
      </w:pPr>
      <w:r>
        <w:t xml:space="preserve">      &lt;sign-</w:t>
      </w:r>
      <w:proofErr w:type="spellStart"/>
      <w:r>
        <w:t>datas</w:t>
      </w:r>
      <w:proofErr w:type="spellEnd"/>
      <w:r>
        <w:t xml:space="preserve"> type=”</w:t>
      </w:r>
      <w:proofErr w:type="spellStart"/>
      <w:r>
        <w:t>indoc</w:t>
      </w:r>
      <w:proofErr w:type="spellEnd"/>
      <w:r>
        <w:t>”&gt;</w:t>
      </w:r>
    </w:p>
    <w:p w:rsidR="00D679C2" w:rsidRDefault="00D679C2" w:rsidP="00D679C2">
      <w:pPr>
        <w:pStyle w:val="a3"/>
        <w:ind w:firstLine="708"/>
      </w:pPr>
      <w:r>
        <w:t xml:space="preserve">          </w:t>
      </w:r>
      <w:r>
        <w:t>&lt;</w:t>
      </w:r>
      <w:r>
        <w:t>sign</w:t>
      </w:r>
      <w:r>
        <w:t>-</w:t>
      </w:r>
      <w:r>
        <w:t>attachment type=”</w:t>
      </w:r>
      <w:proofErr w:type="spellStart"/>
      <w:r>
        <w:t>indoc_attachment</w:t>
      </w:r>
      <w:proofErr w:type="spellEnd"/>
      <w:r>
        <w:t>”/&gt;</w:t>
      </w:r>
    </w:p>
    <w:p w:rsidR="00D679C2" w:rsidRDefault="00D679C2" w:rsidP="00D679C2">
      <w:pPr>
        <w:pStyle w:val="a3"/>
        <w:ind w:firstLine="708"/>
      </w:pPr>
      <w:r>
        <w:tab/>
        <w:t xml:space="preserve">    </w:t>
      </w:r>
      <w:r>
        <w:t>&lt;</w:t>
      </w:r>
      <w:proofErr w:type="gramStart"/>
      <w:r>
        <w:t>sign-</w:t>
      </w:r>
      <w:r>
        <w:t>card</w:t>
      </w:r>
      <w:proofErr w:type="gramEnd"/>
      <w:r>
        <w:t>&gt;</w:t>
      </w:r>
    </w:p>
    <w:p w:rsidR="00D679C2" w:rsidRDefault="00D679C2" w:rsidP="00D679C2">
      <w:pPr>
        <w:pStyle w:val="a3"/>
        <w:ind w:firstLine="708"/>
      </w:pPr>
      <w:r>
        <w:tab/>
      </w:r>
      <w:r>
        <w:tab/>
      </w:r>
      <w:r>
        <w:tab/>
        <w:t>&lt;attribute name=”</w:t>
      </w:r>
      <w:r>
        <w:t>subject</w:t>
      </w:r>
      <w:r>
        <w:t xml:space="preserve">” </w:t>
      </w:r>
      <w:proofErr w:type="spellStart"/>
      <w:r>
        <w:t>doel</w:t>
      </w:r>
      <w:proofErr w:type="spellEnd"/>
      <w:r>
        <w:t>=”subject”/&gt;</w:t>
      </w:r>
    </w:p>
    <w:p w:rsidR="00D679C2" w:rsidRDefault="00D679C2" w:rsidP="00D679C2">
      <w:pPr>
        <w:pStyle w:val="a3"/>
        <w:ind w:firstLine="708"/>
      </w:pPr>
      <w:r>
        <w:tab/>
      </w:r>
      <w:r>
        <w:tab/>
      </w:r>
      <w:r>
        <w:tab/>
        <w:t xml:space="preserve">&lt;back-link name=”resolution” </w:t>
      </w:r>
      <w:proofErr w:type="spellStart"/>
      <w:r>
        <w:t>doel</w:t>
      </w:r>
      <w:proofErr w:type="spellEnd"/>
      <w:r>
        <w:t>=”</w:t>
      </w:r>
      <w:proofErr w:type="spellStart"/>
      <w:r>
        <w:t>resolution^document</w:t>
      </w:r>
      <w:proofErr w:type="spellEnd"/>
      <w:r>
        <w:t>”&gt;</w:t>
      </w:r>
    </w:p>
    <w:p w:rsidR="00D679C2" w:rsidRDefault="00D679C2" w:rsidP="00D679C2">
      <w:pPr>
        <w:pStyle w:val="a3"/>
        <w:ind w:firstLine="708"/>
      </w:pPr>
      <w:r>
        <w:t xml:space="preserve">                      </w:t>
      </w:r>
      <w:r>
        <w:t>&lt;attribute name=”</w:t>
      </w:r>
      <w:r>
        <w:t>executor</w:t>
      </w:r>
      <w:r>
        <w:t xml:space="preserve">” </w:t>
      </w:r>
      <w:proofErr w:type="spellStart"/>
      <w:r>
        <w:t>doel</w:t>
      </w:r>
      <w:proofErr w:type="spellEnd"/>
      <w:r>
        <w:t>=”</w:t>
      </w:r>
      <w:r w:rsidRPr="00D679C2">
        <w:t xml:space="preserve"> </w:t>
      </w:r>
      <w:r>
        <w:t>executor”/&gt;</w:t>
      </w:r>
    </w:p>
    <w:p w:rsidR="00D679C2" w:rsidRDefault="00D679C2" w:rsidP="00D679C2">
      <w:pPr>
        <w:pStyle w:val="a3"/>
        <w:ind w:firstLine="708"/>
      </w:pPr>
      <w:r>
        <w:tab/>
      </w:r>
      <w:r>
        <w:tab/>
      </w:r>
      <w:r>
        <w:tab/>
        <w:t xml:space="preserve">    &lt;</w:t>
      </w:r>
      <w:r>
        <w:t>back-link</w:t>
      </w:r>
      <w:r>
        <w:t xml:space="preserve"> name=”</w:t>
      </w:r>
      <w:proofErr w:type="spellStart"/>
      <w:r>
        <w:t>execution_report</w:t>
      </w:r>
      <w:proofErr w:type="spellEnd"/>
      <w:r>
        <w:t xml:space="preserve">” </w:t>
      </w:r>
      <w:proofErr w:type="spellStart"/>
      <w:r>
        <w:t>doel</w:t>
      </w:r>
      <w:proofErr w:type="spellEnd"/>
      <w:r>
        <w:t>=”</w:t>
      </w:r>
      <w:proofErr w:type="spellStart"/>
      <w:r>
        <w:t>report^resolution</w:t>
      </w:r>
      <w:proofErr w:type="spellEnd"/>
      <w:r>
        <w:t>”&gt;</w:t>
      </w:r>
    </w:p>
    <w:p w:rsidR="00D679C2" w:rsidRDefault="00D679C2" w:rsidP="00D679C2">
      <w:pPr>
        <w:pStyle w:val="a3"/>
        <w:ind w:firstLine="708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>&lt;attribute name=”</w:t>
      </w:r>
      <w:r>
        <w:t>report-text</w:t>
      </w:r>
      <w:r>
        <w:t xml:space="preserve">” </w:t>
      </w:r>
      <w:proofErr w:type="spellStart"/>
      <w:r>
        <w:t>doel</w:t>
      </w:r>
      <w:proofErr w:type="spellEnd"/>
      <w:r>
        <w:t>=”</w:t>
      </w:r>
      <w:r w:rsidRPr="00D679C2">
        <w:t xml:space="preserve"> </w:t>
      </w:r>
      <w:r>
        <w:t>body</w:t>
      </w:r>
      <w:r>
        <w:t>”/&gt;</w:t>
      </w:r>
    </w:p>
    <w:p w:rsidR="00D679C2" w:rsidRDefault="00D679C2" w:rsidP="00D679C2">
      <w:pPr>
        <w:pStyle w:val="a3"/>
        <w:ind w:firstLine="708"/>
      </w:pPr>
      <w:r>
        <w:t xml:space="preserve">                      </w:t>
      </w:r>
      <w:r>
        <w:t>&lt;/back-link&gt;</w:t>
      </w:r>
    </w:p>
    <w:p w:rsidR="00D679C2" w:rsidRDefault="00D679C2" w:rsidP="00D679C2">
      <w:pPr>
        <w:pStyle w:val="a3"/>
        <w:ind w:firstLine="708"/>
      </w:pPr>
      <w:r>
        <w:tab/>
      </w:r>
      <w:r>
        <w:tab/>
      </w:r>
      <w:r>
        <w:tab/>
      </w:r>
      <w:r>
        <w:t>&lt;</w:t>
      </w:r>
      <w:r>
        <w:t>/</w:t>
      </w:r>
      <w:r>
        <w:t>back-link</w:t>
      </w:r>
      <w:r>
        <w:t>&gt;</w:t>
      </w:r>
    </w:p>
    <w:p w:rsidR="00D679C2" w:rsidRDefault="00D679C2" w:rsidP="00D679C2">
      <w:pPr>
        <w:pStyle w:val="a3"/>
        <w:ind w:firstLine="708"/>
      </w:pPr>
      <w:r>
        <w:t xml:space="preserve">          </w:t>
      </w:r>
      <w:r>
        <w:t>&lt;</w:t>
      </w:r>
      <w:r>
        <w:t>/</w:t>
      </w:r>
      <w:r>
        <w:t>sign-card&gt;</w:t>
      </w:r>
    </w:p>
    <w:p w:rsidR="00D679C2" w:rsidRDefault="00D679C2" w:rsidP="007755B5">
      <w:pPr>
        <w:pStyle w:val="a3"/>
      </w:pPr>
      <w:r>
        <w:t xml:space="preserve">            &lt;/sign</w:t>
      </w:r>
      <w:r>
        <w:t>-</w:t>
      </w:r>
      <w:proofErr w:type="spellStart"/>
      <w:r>
        <w:t>datas</w:t>
      </w:r>
      <w:proofErr w:type="spellEnd"/>
      <w:r>
        <w:t>&gt;</w:t>
      </w:r>
    </w:p>
    <w:p w:rsidR="007755B5" w:rsidRDefault="007755B5" w:rsidP="007755B5">
      <w:pPr>
        <w:pStyle w:val="a3"/>
      </w:pPr>
      <w:r>
        <w:tab/>
        <w:t>&lt;</w:t>
      </w:r>
      <w:r>
        <w:t>/</w:t>
      </w:r>
      <w:r>
        <w:t>crypto-settings&gt;</w:t>
      </w:r>
    </w:p>
    <w:p w:rsidR="007755B5" w:rsidRPr="007755B5" w:rsidRDefault="007755B5" w:rsidP="007755B5">
      <w:pPr>
        <w:pStyle w:val="a3"/>
      </w:pPr>
      <w:r w:rsidRPr="007755B5">
        <w:t>&lt;</w:t>
      </w:r>
      <w:r>
        <w:t>/</w:t>
      </w:r>
      <w:r w:rsidRPr="007755B5">
        <w:t>configuration</w:t>
      </w:r>
      <w:r>
        <w:t>&gt;</w:t>
      </w:r>
    </w:p>
    <w:p w:rsidR="00E63A6A" w:rsidRPr="00E63A6A" w:rsidRDefault="00E63A6A" w:rsidP="0098490F">
      <w:r>
        <w:t xml:space="preserve">Настройка получения подписываемых </w:t>
      </w:r>
      <w:proofErr w:type="spellStart"/>
      <w:r>
        <w:t>контентов</w:t>
      </w:r>
      <w:proofErr w:type="spellEnd"/>
      <w:r>
        <w:t xml:space="preserve"> по идентификатору доменного объекта производится тегом </w:t>
      </w:r>
      <w:proofErr w:type="spellStart"/>
      <w:r>
        <w:t>sign-datas</w:t>
      </w:r>
      <w:proofErr w:type="spellEnd"/>
      <w:r>
        <w:t xml:space="preserve">, в атрибуте </w:t>
      </w:r>
      <w:proofErr w:type="spellStart"/>
      <w:r w:rsidRPr="00E63A6A">
        <w:t>type</w:t>
      </w:r>
      <w:proofErr w:type="spellEnd"/>
      <w:r w:rsidRPr="00E63A6A">
        <w:t xml:space="preserve"> задается</w:t>
      </w:r>
      <w:r>
        <w:t xml:space="preserve"> имя типа, для которого описывается алгоритм. При этом учитывается наследование, то есть если явно для наследника не задан </w:t>
      </w:r>
      <w:r>
        <w:lastRenderedPageBreak/>
        <w:t xml:space="preserve">алгоритм то берется алгоритм родителя. </w:t>
      </w:r>
      <w:proofErr w:type="spellStart"/>
      <w:r>
        <w:t>Контенты</w:t>
      </w:r>
      <w:proofErr w:type="spellEnd"/>
      <w:r>
        <w:t xml:space="preserve"> бывают двух видов. </w:t>
      </w:r>
      <w:proofErr w:type="gramStart"/>
      <w:r>
        <w:t>Первый вид это</w:t>
      </w:r>
      <w:proofErr w:type="gramEnd"/>
      <w:r>
        <w:t xml:space="preserve"> вложение, задается тегом </w:t>
      </w:r>
      <w:proofErr w:type="spellStart"/>
      <w:r>
        <w:t>sign-attachment</w:t>
      </w:r>
      <w:proofErr w:type="spellEnd"/>
      <w:r>
        <w:t xml:space="preserve">, у которого указан тип вложения. В случае множества вложений подписываются все по отдельности. Второй вид – атрибутивный состав карточки, для этого доменный объект преобразуется в </w:t>
      </w:r>
      <w:r>
        <w:rPr>
          <w:lang w:val="en-US"/>
        </w:rPr>
        <w:t>xml</w:t>
      </w:r>
      <w:r>
        <w:t xml:space="preserve">. Алгоритм преобразования задается в теге </w:t>
      </w:r>
      <w:proofErr w:type="spellStart"/>
      <w:r>
        <w:t>sign-card</w:t>
      </w:r>
      <w:proofErr w:type="spellEnd"/>
      <w:r>
        <w:t xml:space="preserve">. Внутри тега могут быть теги </w:t>
      </w:r>
      <w:proofErr w:type="spellStart"/>
      <w:r>
        <w:t>attribute</w:t>
      </w:r>
      <w:proofErr w:type="spellEnd"/>
      <w:r>
        <w:t xml:space="preserve"> и </w:t>
      </w:r>
      <w:proofErr w:type="spellStart"/>
      <w:r>
        <w:t>back-link</w:t>
      </w:r>
      <w:proofErr w:type="spellEnd"/>
      <w:r w:rsidRPr="00E63A6A">
        <w:t xml:space="preserve">. </w:t>
      </w:r>
      <w:r>
        <w:t xml:space="preserve">Тег </w:t>
      </w:r>
      <w:proofErr w:type="spellStart"/>
      <w:r>
        <w:t>attribute</w:t>
      </w:r>
      <w:proofErr w:type="spellEnd"/>
      <w:r>
        <w:t xml:space="preserve"> указывает на необходимость создать у корневого элемента атрибут с именем </w:t>
      </w:r>
      <w:r>
        <w:rPr>
          <w:lang w:val="en-US"/>
        </w:rPr>
        <w:t>name</w:t>
      </w:r>
      <w:r w:rsidRPr="00E63A6A">
        <w:t xml:space="preserve"> </w:t>
      </w:r>
      <w:r>
        <w:t xml:space="preserve">и значением вычисленным с помощью </w:t>
      </w:r>
      <w:proofErr w:type="spellStart"/>
      <w:r>
        <w:rPr>
          <w:lang w:val="en-US"/>
        </w:rPr>
        <w:t>doel</w:t>
      </w:r>
      <w:proofErr w:type="spellEnd"/>
      <w:r w:rsidRPr="00E63A6A">
        <w:t xml:space="preserve"> </w:t>
      </w:r>
      <w:r>
        <w:t xml:space="preserve">выражения </w:t>
      </w:r>
      <w:proofErr w:type="spellStart"/>
      <w:r>
        <w:rPr>
          <w:lang w:val="en-US"/>
        </w:rPr>
        <w:t>doel</w:t>
      </w:r>
      <w:proofErr w:type="spellEnd"/>
      <w:r>
        <w:t xml:space="preserve">. Тег </w:t>
      </w:r>
      <w:proofErr w:type="spellStart"/>
      <w:r>
        <w:t>back-link</w:t>
      </w:r>
      <w:proofErr w:type="spellEnd"/>
      <w:r>
        <w:t xml:space="preserve"> </w:t>
      </w:r>
      <w:r w:rsidRPr="00E63A6A">
        <w:t xml:space="preserve">указывает что надо создать новый </w:t>
      </w:r>
      <w:r>
        <w:t>элемент вну</w:t>
      </w:r>
      <w:r w:rsidRPr="00E63A6A">
        <w:t>три корневого</w:t>
      </w:r>
      <w:r>
        <w:t xml:space="preserve"> с именем </w:t>
      </w:r>
      <w:r>
        <w:rPr>
          <w:lang w:val="en-US"/>
        </w:rPr>
        <w:t>name</w:t>
      </w:r>
      <w:r w:rsidRPr="00E63A6A">
        <w:t xml:space="preserve"> </w:t>
      </w:r>
      <w:r>
        <w:t xml:space="preserve">и заполнить его по правилам, которые указаны в </w:t>
      </w:r>
      <w:r>
        <w:rPr>
          <w:lang w:val="en-US"/>
        </w:rPr>
        <w:t>xml</w:t>
      </w:r>
      <w:r>
        <w:t>. Уровней вложенности может быть бесконечно.</w:t>
      </w:r>
      <w:bookmarkStart w:id="0" w:name="_GoBack"/>
      <w:bookmarkEnd w:id="0"/>
      <w:r>
        <w:t xml:space="preserve"> </w:t>
      </w:r>
    </w:p>
    <w:p w:rsidR="00E63A6A" w:rsidRPr="00E63A6A" w:rsidRDefault="00E63A6A" w:rsidP="0098490F"/>
    <w:p w:rsidR="00F6472B" w:rsidRDefault="00F6472B" w:rsidP="0098490F">
      <w:r>
        <w:t>Для хранения ЭП и возможности пр</w:t>
      </w:r>
      <w:r w:rsidR="00191760">
        <w:t>о</w:t>
      </w:r>
      <w:r>
        <w:t>извести проверку ЭП создаются ряд ДО для хранения данных.</w:t>
      </w:r>
    </w:p>
    <w:p w:rsidR="00F6472B" w:rsidRDefault="00F6472B" w:rsidP="0098490F">
      <w:r>
        <w:t xml:space="preserve">ДО хранения ЭП для объектов - </w:t>
      </w:r>
      <w:proofErr w:type="spellStart"/>
      <w:r w:rsidR="0098679C">
        <w:t>signature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472B" w:rsidTr="00F6472B">
        <w:tc>
          <w:tcPr>
            <w:tcW w:w="3115" w:type="dxa"/>
          </w:tcPr>
          <w:p w:rsidR="00F6472B" w:rsidRPr="00F6472B" w:rsidRDefault="00F6472B" w:rsidP="0098490F">
            <w:proofErr w:type="gramStart"/>
            <w:r>
              <w:t>имя</w:t>
            </w:r>
            <w:proofErr w:type="gramEnd"/>
          </w:p>
        </w:tc>
        <w:tc>
          <w:tcPr>
            <w:tcW w:w="3115" w:type="dxa"/>
          </w:tcPr>
          <w:p w:rsidR="00F6472B" w:rsidRDefault="00F6472B" w:rsidP="0098490F">
            <w:proofErr w:type="gramStart"/>
            <w:r>
              <w:t>тип</w:t>
            </w:r>
            <w:proofErr w:type="gramEnd"/>
          </w:p>
        </w:tc>
        <w:tc>
          <w:tcPr>
            <w:tcW w:w="3115" w:type="dxa"/>
          </w:tcPr>
          <w:p w:rsidR="00F6472B" w:rsidRDefault="00F6472B" w:rsidP="0098490F">
            <w:proofErr w:type="gramStart"/>
            <w:r>
              <w:t>описание</w:t>
            </w:r>
            <w:proofErr w:type="gramEnd"/>
          </w:p>
        </w:tc>
      </w:tr>
      <w:tr w:rsidR="00F6472B" w:rsidRPr="00F6472B" w:rsidTr="00F6472B">
        <w:tc>
          <w:tcPr>
            <w:tcW w:w="3115" w:type="dxa"/>
          </w:tcPr>
          <w:p w:rsidR="00F6472B" w:rsidRPr="00F6472B" w:rsidRDefault="00F6472B" w:rsidP="009849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data_id</w:t>
            </w:r>
            <w:proofErr w:type="spellEnd"/>
          </w:p>
        </w:tc>
        <w:tc>
          <w:tcPr>
            <w:tcW w:w="3115" w:type="dxa"/>
          </w:tcPr>
          <w:p w:rsidR="00F6472B" w:rsidRPr="00F6472B" w:rsidRDefault="00F6472B" w:rsidP="0098490F">
            <w:r>
              <w:rPr>
                <w:lang w:val="en-US"/>
              </w:rPr>
              <w:t>ID</w:t>
            </w:r>
            <w:r>
              <w:t xml:space="preserve"> (</w:t>
            </w:r>
            <w:proofErr w:type="spellStart"/>
            <w:r w:rsidRPr="00F6472B">
              <w:t>type</w:t>
            </w:r>
            <w:proofErr w:type="spellEnd"/>
            <w:r w:rsidRPr="00F6472B">
              <w:t xml:space="preserve"> </w:t>
            </w:r>
            <w:r>
              <w:t>=*)</w:t>
            </w:r>
          </w:p>
        </w:tc>
        <w:tc>
          <w:tcPr>
            <w:tcW w:w="3115" w:type="dxa"/>
          </w:tcPr>
          <w:p w:rsidR="00F6472B" w:rsidRPr="00F6472B" w:rsidRDefault="00F6472B" w:rsidP="00F6472B">
            <w:r>
              <w:t>Ссылка на любой доменный об</w:t>
            </w:r>
            <w:r w:rsidR="00B234FB">
              <w:t>ъ</w:t>
            </w:r>
            <w:r>
              <w:t>ект.</w:t>
            </w:r>
          </w:p>
        </w:tc>
      </w:tr>
      <w:tr w:rsidR="00F6472B" w:rsidRPr="00F6472B" w:rsidTr="00F6472B">
        <w:tc>
          <w:tcPr>
            <w:tcW w:w="3115" w:type="dxa"/>
          </w:tcPr>
          <w:p w:rsidR="00F6472B" w:rsidRPr="00F6472B" w:rsidRDefault="005F21ED" w:rsidP="0098490F">
            <w:proofErr w:type="spellStart"/>
            <w:proofErr w:type="gramStart"/>
            <w:r w:rsidRPr="005F21ED">
              <w:t>signature</w:t>
            </w:r>
            <w:proofErr w:type="spellEnd"/>
            <w:proofErr w:type="gramEnd"/>
          </w:p>
        </w:tc>
        <w:tc>
          <w:tcPr>
            <w:tcW w:w="3115" w:type="dxa"/>
          </w:tcPr>
          <w:p w:rsidR="00F6472B" w:rsidRPr="005F21ED" w:rsidRDefault="005F21ED" w:rsidP="0098490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15" w:type="dxa"/>
          </w:tcPr>
          <w:p w:rsidR="00F6472B" w:rsidRPr="00300917" w:rsidRDefault="005F21ED" w:rsidP="0098490F">
            <w:r>
              <w:t>Э</w:t>
            </w:r>
            <w:r w:rsidRPr="00300917">
              <w:t>лектронная подпись</w:t>
            </w:r>
            <w:r w:rsidR="00300917" w:rsidRPr="00300917">
              <w:t xml:space="preserve"> в формате </w:t>
            </w:r>
            <w:r w:rsidR="00300917" w:rsidRPr="00300917">
              <w:rPr>
                <w:lang w:val="en-US"/>
              </w:rPr>
              <w:t>base</w:t>
            </w:r>
            <w:r w:rsidR="00300917" w:rsidRPr="00300917">
              <w:t>64</w:t>
            </w:r>
          </w:p>
        </w:tc>
      </w:tr>
      <w:tr w:rsidR="00F6472B" w:rsidRPr="00F6472B" w:rsidTr="00F6472B">
        <w:tc>
          <w:tcPr>
            <w:tcW w:w="3115" w:type="dxa"/>
          </w:tcPr>
          <w:p w:rsidR="00F6472B" w:rsidRPr="00F6472B" w:rsidRDefault="005F21ED" w:rsidP="0098490F">
            <w:r w:rsidRPr="005F21ED">
              <w:rPr>
                <w:lang w:val="en-US"/>
              </w:rPr>
              <w:t>certificate</w:t>
            </w:r>
            <w:r w:rsidRPr="005F21ED">
              <w:t>_</w:t>
            </w:r>
            <w:proofErr w:type="spellStart"/>
            <w:r w:rsidRPr="005F21ED">
              <w:t>id</w:t>
            </w:r>
            <w:proofErr w:type="spellEnd"/>
          </w:p>
        </w:tc>
        <w:tc>
          <w:tcPr>
            <w:tcW w:w="3115" w:type="dxa"/>
          </w:tcPr>
          <w:p w:rsidR="00F6472B" w:rsidRPr="005F21ED" w:rsidRDefault="005F21ED" w:rsidP="0098490F">
            <w:pPr>
              <w:rPr>
                <w:lang w:val="en-US"/>
              </w:rPr>
            </w:pPr>
            <w:r>
              <w:rPr>
                <w:lang w:val="en-US"/>
              </w:rPr>
              <w:t>ID (type=</w:t>
            </w:r>
            <w:r w:rsidRPr="005F21ED">
              <w:rPr>
                <w:lang w:val="en-US"/>
              </w:rPr>
              <w:t xml:space="preserve"> </w:t>
            </w:r>
            <w:r w:rsidRPr="005F21ED">
              <w:rPr>
                <w:lang w:val="en-US"/>
              </w:rPr>
              <w:t>certificate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F6472B" w:rsidRPr="005F21ED" w:rsidRDefault="005F21ED" w:rsidP="0098490F">
            <w:r>
              <w:t>Ссылка на сертификат, которым произведена ЭП</w:t>
            </w:r>
          </w:p>
        </w:tc>
      </w:tr>
    </w:tbl>
    <w:p w:rsidR="00F6472B" w:rsidRDefault="00F6472B" w:rsidP="0098490F"/>
    <w:p w:rsidR="0098679C" w:rsidRDefault="0098679C" w:rsidP="0098490F">
      <w:r>
        <w:t>ДО хранения сертификатов</w:t>
      </w:r>
      <w:r w:rsidR="00300917">
        <w:t xml:space="preserve"> - </w:t>
      </w:r>
      <w:r w:rsidR="00300917" w:rsidRPr="005F21ED">
        <w:rPr>
          <w:lang w:val="en-US"/>
        </w:rPr>
        <w:t>certificate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0917" w:rsidTr="00296458">
        <w:tc>
          <w:tcPr>
            <w:tcW w:w="3115" w:type="dxa"/>
          </w:tcPr>
          <w:p w:rsidR="00300917" w:rsidRPr="00F6472B" w:rsidRDefault="00300917" w:rsidP="00296458">
            <w:proofErr w:type="gramStart"/>
            <w:r>
              <w:t>имя</w:t>
            </w:r>
            <w:proofErr w:type="gramEnd"/>
          </w:p>
        </w:tc>
        <w:tc>
          <w:tcPr>
            <w:tcW w:w="3115" w:type="dxa"/>
          </w:tcPr>
          <w:p w:rsidR="00300917" w:rsidRDefault="00300917" w:rsidP="00296458">
            <w:proofErr w:type="gramStart"/>
            <w:r>
              <w:t>тип</w:t>
            </w:r>
            <w:proofErr w:type="gramEnd"/>
          </w:p>
        </w:tc>
        <w:tc>
          <w:tcPr>
            <w:tcW w:w="3115" w:type="dxa"/>
          </w:tcPr>
          <w:p w:rsidR="00300917" w:rsidRDefault="00300917" w:rsidP="00296458">
            <w:proofErr w:type="gramStart"/>
            <w:r>
              <w:t>описание</w:t>
            </w:r>
            <w:proofErr w:type="gramEnd"/>
          </w:p>
        </w:tc>
      </w:tr>
      <w:tr w:rsidR="00300917" w:rsidRPr="00F6472B" w:rsidTr="00296458">
        <w:tc>
          <w:tcPr>
            <w:tcW w:w="3115" w:type="dxa"/>
          </w:tcPr>
          <w:p w:rsidR="00300917" w:rsidRPr="00300917" w:rsidRDefault="00300917" w:rsidP="002964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erial_num</w:t>
            </w:r>
            <w:r>
              <w:rPr>
                <w:lang w:val="en-US"/>
              </w:rPr>
              <w:t>ber</w:t>
            </w:r>
            <w:proofErr w:type="spellEnd"/>
          </w:p>
        </w:tc>
        <w:tc>
          <w:tcPr>
            <w:tcW w:w="3115" w:type="dxa"/>
          </w:tcPr>
          <w:p w:rsidR="00300917" w:rsidRPr="00300917" w:rsidRDefault="00300917" w:rsidP="00296458">
            <w:proofErr w:type="spellStart"/>
            <w:r w:rsidRPr="00300917">
              <w:t>String</w:t>
            </w:r>
            <w:proofErr w:type="spellEnd"/>
            <w:r>
              <w:t xml:space="preserve"> (</w:t>
            </w:r>
            <w:proofErr w:type="spellStart"/>
            <w:r w:rsidRPr="00300917">
              <w:rPr>
                <w:lang w:val="en-US"/>
              </w:rPr>
              <w:t>уникальный</w:t>
            </w:r>
            <w:proofErr w:type="spellEnd"/>
            <w:r w:rsidRPr="00300917">
              <w:rPr>
                <w:lang w:val="en-US"/>
              </w:rPr>
              <w:t xml:space="preserve"> </w:t>
            </w:r>
            <w:proofErr w:type="spellStart"/>
            <w:r w:rsidRPr="00300917">
              <w:rPr>
                <w:lang w:val="en-US"/>
              </w:rPr>
              <w:t>ключ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300917" w:rsidRPr="001F77C6" w:rsidRDefault="00300917" w:rsidP="001F77C6">
            <w:r w:rsidRPr="00300917">
              <w:t>Серийный номер сертификата</w:t>
            </w:r>
            <w:r>
              <w:t>. Используется</w:t>
            </w:r>
            <w:r w:rsidR="001F77C6" w:rsidRPr="001F77C6">
              <w:t xml:space="preserve"> для поиска</w:t>
            </w:r>
            <w:r w:rsidR="001F77C6">
              <w:t xml:space="preserve"> уже сохраненных сертификатов. Берется из атрибута сертификата</w:t>
            </w:r>
          </w:p>
        </w:tc>
      </w:tr>
      <w:tr w:rsidR="00300917" w:rsidRPr="00F6472B" w:rsidTr="00296458">
        <w:tc>
          <w:tcPr>
            <w:tcW w:w="3115" w:type="dxa"/>
          </w:tcPr>
          <w:p w:rsidR="00300917" w:rsidRPr="00300917" w:rsidRDefault="00300917" w:rsidP="00296458">
            <w:r w:rsidRPr="005F21ED">
              <w:rPr>
                <w:lang w:val="en-US"/>
              </w:rPr>
              <w:t>certificate</w:t>
            </w:r>
          </w:p>
        </w:tc>
        <w:tc>
          <w:tcPr>
            <w:tcW w:w="3115" w:type="dxa"/>
          </w:tcPr>
          <w:p w:rsidR="00300917" w:rsidRPr="00F6472B" w:rsidRDefault="00300917" w:rsidP="00296458">
            <w:r>
              <w:rPr>
                <w:lang w:val="en-US"/>
              </w:rPr>
              <w:t>text</w:t>
            </w:r>
          </w:p>
        </w:tc>
        <w:tc>
          <w:tcPr>
            <w:tcW w:w="3115" w:type="dxa"/>
          </w:tcPr>
          <w:p w:rsidR="00300917" w:rsidRPr="00300917" w:rsidRDefault="00300917" w:rsidP="00300917">
            <w:r>
              <w:t xml:space="preserve">Сертификат в формате </w:t>
            </w:r>
            <w:r>
              <w:rPr>
                <w:lang w:val="en-US"/>
              </w:rPr>
              <w:t>base</w:t>
            </w:r>
            <w:r w:rsidRPr="00300917">
              <w:t>64</w:t>
            </w:r>
          </w:p>
        </w:tc>
      </w:tr>
      <w:tr w:rsidR="00300917" w:rsidRPr="00F6472B" w:rsidTr="00296458">
        <w:tc>
          <w:tcPr>
            <w:tcW w:w="3115" w:type="dxa"/>
          </w:tcPr>
          <w:p w:rsidR="00300917" w:rsidRPr="00F6472B" w:rsidRDefault="00300917" w:rsidP="00296458">
            <w:proofErr w:type="spellStart"/>
            <w:proofErr w:type="gramStart"/>
            <w:r w:rsidRPr="005F21ED">
              <w:t>signature</w:t>
            </w:r>
            <w:proofErr w:type="spellEnd"/>
            <w:proofErr w:type="gramEnd"/>
          </w:p>
        </w:tc>
        <w:tc>
          <w:tcPr>
            <w:tcW w:w="3115" w:type="dxa"/>
          </w:tcPr>
          <w:p w:rsidR="00300917" w:rsidRPr="00300917" w:rsidRDefault="00300917" w:rsidP="00296458">
            <w:r>
              <w:rPr>
                <w:lang w:val="en-US"/>
              </w:rPr>
              <w:t>text</w:t>
            </w:r>
          </w:p>
        </w:tc>
        <w:tc>
          <w:tcPr>
            <w:tcW w:w="3115" w:type="dxa"/>
          </w:tcPr>
          <w:p w:rsidR="00300917" w:rsidRPr="00300917" w:rsidRDefault="00300917" w:rsidP="00296458">
            <w:r>
              <w:t>Э</w:t>
            </w:r>
            <w:r w:rsidRPr="00300917">
              <w:t>лектронная подпись</w:t>
            </w:r>
          </w:p>
        </w:tc>
      </w:tr>
      <w:tr w:rsidR="00300917" w:rsidRPr="00F6472B" w:rsidTr="00296458">
        <w:tc>
          <w:tcPr>
            <w:tcW w:w="3115" w:type="dxa"/>
          </w:tcPr>
          <w:p w:rsidR="00300917" w:rsidRPr="00F6472B" w:rsidRDefault="00300917" w:rsidP="00296458">
            <w:r>
              <w:rPr>
                <w:lang w:val="en-US"/>
              </w:rPr>
              <w:t>person</w:t>
            </w:r>
            <w:r w:rsidRPr="005F21ED">
              <w:t>_</w:t>
            </w:r>
            <w:proofErr w:type="spellStart"/>
            <w:r w:rsidRPr="005F21ED">
              <w:t>id</w:t>
            </w:r>
            <w:proofErr w:type="spellEnd"/>
          </w:p>
        </w:tc>
        <w:tc>
          <w:tcPr>
            <w:tcW w:w="3115" w:type="dxa"/>
          </w:tcPr>
          <w:p w:rsidR="00300917" w:rsidRPr="00300917" w:rsidRDefault="00300917" w:rsidP="00300917">
            <w:r>
              <w:rPr>
                <w:lang w:val="en-US"/>
              </w:rPr>
              <w:t>ID</w:t>
            </w:r>
            <w:r w:rsidRPr="00300917">
              <w:t xml:space="preserve"> (</w:t>
            </w:r>
            <w:r>
              <w:rPr>
                <w:lang w:val="en-US"/>
              </w:rPr>
              <w:t>type</w:t>
            </w:r>
            <w:r w:rsidRPr="00300917">
              <w:t xml:space="preserve">= </w:t>
            </w:r>
            <w:r>
              <w:rPr>
                <w:lang w:val="en-US"/>
              </w:rPr>
              <w:t>person</w:t>
            </w:r>
            <w:r w:rsidRPr="00300917">
              <w:t>)</w:t>
            </w:r>
          </w:p>
        </w:tc>
        <w:tc>
          <w:tcPr>
            <w:tcW w:w="3115" w:type="dxa"/>
          </w:tcPr>
          <w:p w:rsidR="00300917" w:rsidRPr="00300917" w:rsidRDefault="00300917" w:rsidP="00296458">
            <w:r>
              <w:t>Ссылка на персону</w:t>
            </w:r>
          </w:p>
        </w:tc>
      </w:tr>
    </w:tbl>
    <w:p w:rsidR="0098679C" w:rsidRPr="00F6472B" w:rsidRDefault="0098679C" w:rsidP="0098490F"/>
    <w:p w:rsidR="00F6472B" w:rsidRPr="00F6472B" w:rsidRDefault="00F6472B" w:rsidP="0098490F"/>
    <w:p w:rsidR="006F7197" w:rsidRDefault="006F7197" w:rsidP="00844D3E">
      <w:pPr>
        <w:pStyle w:val="1"/>
      </w:pPr>
      <w:r>
        <w:t>Проверка ЭП на сервере.</w:t>
      </w:r>
    </w:p>
    <w:p w:rsidR="00266061" w:rsidRDefault="006F7197">
      <w:r>
        <w:t xml:space="preserve">Необходимо реализовать сервис проверки ЭП на сервере. Сервис должен быть выполнен в виде </w:t>
      </w:r>
      <w:r>
        <w:rPr>
          <w:lang w:val="en-US"/>
        </w:rPr>
        <w:t>EJB</w:t>
      </w:r>
      <w:r w:rsidRPr="006F7197">
        <w:t xml:space="preserve"> </w:t>
      </w:r>
      <w:r>
        <w:t>со следующим интерфейсом: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* </w:t>
      </w:r>
      <w:r w:rsidRPr="00084A80">
        <w:rPr>
          <w:u w:val="single"/>
          <w:lang w:val="ru-RU"/>
        </w:rPr>
        <w:t>Сервис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для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выполнения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криптографических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операций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на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платформе</w:t>
      </w:r>
      <w:r w:rsidRPr="00084A80">
        <w:rPr>
          <w:lang w:val="ru-RU"/>
        </w:rPr>
        <w:t xml:space="preserve"> </w:t>
      </w:r>
      <w:r>
        <w:t>CM</w:t>
      </w:r>
      <w:r w:rsidRPr="00084A80">
        <w:rPr>
          <w:lang w:val="ru-RU"/>
        </w:rPr>
        <w:t>5.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</w:t>
      </w:r>
      <w:r w:rsidRPr="00DE25FF">
        <w:t xml:space="preserve">* </w:t>
      </w:r>
      <w:r w:rsidRPr="00DE25FF">
        <w:rPr>
          <w:b/>
          <w:bCs/>
          <w:color w:val="7F9FBF"/>
        </w:rPr>
        <w:t>@author</w:t>
      </w:r>
      <w:r w:rsidRPr="00DE25FF">
        <w:t xml:space="preserve"> </w:t>
      </w:r>
      <w:proofErr w:type="spellStart"/>
      <w:r w:rsidRPr="00DE25FF">
        <w:rPr>
          <w:u w:val="single"/>
        </w:rPr>
        <w:t>larin</w:t>
      </w:r>
      <w:proofErr w:type="spellEnd"/>
    </w:p>
    <w:p w:rsidR="00DE25FF" w:rsidRPr="00DE25FF" w:rsidRDefault="00DE25FF" w:rsidP="00DE25FF">
      <w:pPr>
        <w:pStyle w:val="a3"/>
      </w:pPr>
      <w:r w:rsidRPr="00DE25FF">
        <w:t xml:space="preserve"> *</w:t>
      </w:r>
    </w:p>
    <w:p w:rsidR="00DE25FF" w:rsidRPr="00DE25FF" w:rsidRDefault="00DE25FF" w:rsidP="00DE25FF">
      <w:pPr>
        <w:pStyle w:val="a3"/>
      </w:pPr>
      <w:r w:rsidRPr="00DE25FF">
        <w:t xml:space="preserve"> */</w:t>
      </w:r>
    </w:p>
    <w:p w:rsidR="00DE25FF" w:rsidRPr="00D936B0" w:rsidRDefault="00DE25FF" w:rsidP="00DE25FF">
      <w:pPr>
        <w:pStyle w:val="a3"/>
      </w:pPr>
      <w:proofErr w:type="gramStart"/>
      <w:r w:rsidRPr="00DE25FF">
        <w:rPr>
          <w:b/>
          <w:bCs/>
          <w:color w:val="7F0055"/>
        </w:rPr>
        <w:t>public</w:t>
      </w:r>
      <w:proofErr w:type="gramEnd"/>
      <w:r w:rsidRPr="00DE25FF">
        <w:t xml:space="preserve"> </w:t>
      </w:r>
      <w:r w:rsidRPr="00DE25FF">
        <w:rPr>
          <w:b/>
          <w:bCs/>
          <w:color w:val="7F0055"/>
        </w:rPr>
        <w:t>interface</w:t>
      </w:r>
      <w:r w:rsidRPr="00DE25FF">
        <w:t xml:space="preserve"> </w:t>
      </w:r>
      <w:proofErr w:type="spellStart"/>
      <w:r w:rsidR="00084A80" w:rsidRPr="00084A80">
        <w:t>CryptoTool</w:t>
      </w:r>
      <w:proofErr w:type="spellEnd"/>
      <w:r w:rsidRPr="00DE25FF">
        <w:t>{</w:t>
      </w:r>
    </w:p>
    <w:p w:rsidR="00DE25FF" w:rsidRPr="00D936B0" w:rsidRDefault="00DE25FF" w:rsidP="00DE25FF">
      <w:pPr>
        <w:pStyle w:val="a3"/>
      </w:pPr>
    </w:p>
    <w:p w:rsidR="00DE25FF" w:rsidRPr="00F6472B" w:rsidRDefault="00DE25FF" w:rsidP="00DE25FF">
      <w:pPr>
        <w:pStyle w:val="a3"/>
        <w:rPr>
          <w:lang w:val="ru-RU"/>
        </w:rPr>
      </w:pPr>
      <w:r w:rsidRPr="00D936B0">
        <w:lastRenderedPageBreak/>
        <w:t xml:space="preserve">    </w:t>
      </w:r>
      <w:r w:rsidRPr="00F6472B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F6472B">
        <w:rPr>
          <w:lang w:val="ru-RU"/>
        </w:rPr>
        <w:t xml:space="preserve">     </w:t>
      </w:r>
      <w:r w:rsidRPr="00084A80">
        <w:rPr>
          <w:lang w:val="ru-RU"/>
        </w:rPr>
        <w:t xml:space="preserve">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усовершенствованной</w:t>
      </w:r>
      <w:r w:rsidRPr="00084A80">
        <w:rPr>
          <w:lang w:val="ru-RU"/>
        </w:rPr>
        <w:t xml:space="preserve"> ЭП </w:t>
      </w:r>
      <w:proofErr w:type="spellStart"/>
      <w:r w:rsidRPr="00084A80">
        <w:rPr>
          <w:u w:val="single"/>
          <w:lang w:val="ru-RU"/>
        </w:rPr>
        <w:t>включеннной</w:t>
      </w:r>
      <w:proofErr w:type="spellEnd"/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proofErr w:type="spellStart"/>
      <w:r>
        <w:t>inputStream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встроенной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электронной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подписью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</w:t>
      </w:r>
      <w:proofErr w:type="gramStart"/>
      <w:r w:rsidRPr="00DE25FF">
        <w:t>verify(</w:t>
      </w:r>
      <w:proofErr w:type="spellStart"/>
      <w:proofErr w:type="gramEnd"/>
      <w:r w:rsidRPr="00DE25FF">
        <w:t>InputStream</w:t>
      </w:r>
      <w:proofErr w:type="spellEnd"/>
      <w:r w:rsidRPr="00DE25FF">
        <w:t xml:space="preserve"> document);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</w:p>
    <w:p w:rsidR="00DE25FF" w:rsidRPr="00507772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507772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507772">
        <w:rPr>
          <w:lang w:val="ru-RU"/>
        </w:rPr>
        <w:t xml:space="preserve">     </w:t>
      </w:r>
      <w:r w:rsidRPr="00084A80">
        <w:rPr>
          <w:lang w:val="ru-RU"/>
        </w:rPr>
        <w:t xml:space="preserve">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Усовершенствованной</w:t>
      </w:r>
      <w:r w:rsidRPr="00084A80">
        <w:rPr>
          <w:lang w:val="ru-RU"/>
        </w:rPr>
        <w:t xml:space="preserve"> ЭП </w:t>
      </w:r>
      <w:r w:rsidRPr="00084A80">
        <w:rPr>
          <w:u w:val="single"/>
          <w:lang w:val="ru-RU"/>
        </w:rPr>
        <w:t>не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включенной</w:t>
      </w:r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document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signature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электронная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</w:t>
      </w:r>
      <w:proofErr w:type="gramStart"/>
      <w:r w:rsidRPr="00DE25FF">
        <w:t>verify(</w:t>
      </w:r>
      <w:proofErr w:type="spellStart"/>
      <w:proofErr w:type="gramEnd"/>
      <w:r w:rsidRPr="00DE25FF">
        <w:t>InputStream</w:t>
      </w:r>
      <w:proofErr w:type="spellEnd"/>
      <w:r w:rsidRPr="00DE25FF">
        <w:t xml:space="preserve"> document, </w:t>
      </w:r>
      <w:r w:rsidRPr="00DE25FF">
        <w:rPr>
          <w:b/>
          <w:bCs/>
          <w:color w:val="7F0055"/>
        </w:rPr>
        <w:t>byte</w:t>
      </w:r>
      <w:r w:rsidRPr="00DE25FF">
        <w:t>[] signature);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</w:p>
    <w:p w:rsidR="00DE25FF" w:rsidRPr="00084A80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084A80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стандартной</w:t>
      </w:r>
      <w:r w:rsidRPr="00084A80">
        <w:rPr>
          <w:lang w:val="ru-RU"/>
        </w:rPr>
        <w:t xml:space="preserve"> ЭП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document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signature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электронная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proofErr w:type="spellStart"/>
      <w:r>
        <w:t>signerSertificate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сертификат</w:t>
      </w:r>
      <w:r w:rsidRPr="00084A80">
        <w:rPr>
          <w:lang w:val="ru-RU"/>
        </w:rPr>
        <w:t xml:space="preserve"> </w:t>
      </w:r>
      <w:proofErr w:type="spellStart"/>
      <w:r w:rsidRPr="00084A80">
        <w:rPr>
          <w:u w:val="single"/>
          <w:lang w:val="ru-RU"/>
        </w:rPr>
        <w:t>подписавшено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формате</w:t>
      </w:r>
      <w:r w:rsidRPr="00084A80">
        <w:rPr>
          <w:lang w:val="ru-RU"/>
        </w:rPr>
        <w:t xml:space="preserve"> </w:t>
      </w:r>
      <w:r>
        <w:t>DER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</w:t>
      </w:r>
      <w:proofErr w:type="gramStart"/>
      <w:r w:rsidRPr="00DE25FF">
        <w:t>verify(</w:t>
      </w:r>
      <w:proofErr w:type="spellStart"/>
      <w:proofErr w:type="gramEnd"/>
      <w:r w:rsidRPr="00DE25FF">
        <w:t>InputStream</w:t>
      </w:r>
      <w:proofErr w:type="spellEnd"/>
      <w:r w:rsidRPr="00DE25FF">
        <w:t xml:space="preserve"> document, </w:t>
      </w:r>
      <w:r w:rsidRPr="00DE25FF">
        <w:rPr>
          <w:b/>
          <w:bCs/>
          <w:color w:val="7F0055"/>
        </w:rPr>
        <w:t>byte</w:t>
      </w:r>
      <w:r w:rsidRPr="00DE25FF">
        <w:t xml:space="preserve">[] signature, </w:t>
      </w:r>
      <w:r w:rsidRPr="00DE25FF">
        <w:rPr>
          <w:b/>
          <w:bCs/>
          <w:color w:val="7F0055"/>
        </w:rPr>
        <w:t>byte</w:t>
      </w:r>
      <w:r w:rsidRPr="00DE25FF">
        <w:t xml:space="preserve">[] </w:t>
      </w:r>
      <w:proofErr w:type="spellStart"/>
      <w:r w:rsidRPr="00DE25FF">
        <w:t>signerSertificate</w:t>
      </w:r>
      <w:proofErr w:type="spellEnd"/>
      <w:r w:rsidRPr="00DE25FF">
        <w:t>);</w:t>
      </w:r>
    </w:p>
    <w:p w:rsidR="00DE25FF" w:rsidRPr="00DE25FF" w:rsidRDefault="00DE25FF" w:rsidP="00DE25FF">
      <w:pPr>
        <w:pStyle w:val="a3"/>
      </w:pPr>
    </w:p>
    <w:p w:rsidR="00DE25FF" w:rsidRPr="00084A80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084A80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стандартной</w:t>
      </w:r>
      <w:r w:rsidRPr="00084A80">
        <w:rPr>
          <w:lang w:val="ru-RU"/>
        </w:rPr>
        <w:t xml:space="preserve"> ЭП с </w:t>
      </w:r>
      <w:r w:rsidRPr="00084A80">
        <w:rPr>
          <w:u w:val="single"/>
          <w:lang w:val="ru-RU"/>
        </w:rPr>
        <w:t>помощью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сертификата</w:t>
      </w:r>
      <w:r w:rsidRPr="00084A80">
        <w:rPr>
          <w:lang w:val="ru-RU"/>
        </w:rPr>
        <w:t xml:space="preserve">, </w:t>
      </w:r>
      <w:r w:rsidRPr="00084A80">
        <w:rPr>
          <w:u w:val="single"/>
          <w:lang w:val="ru-RU"/>
        </w:rPr>
        <w:t>указанного</w:t>
      </w:r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доменном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объекте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персоны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document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signature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электронная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proofErr w:type="spellStart"/>
      <w:r>
        <w:t>personId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идентификатор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персоны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которой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был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подписан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</w:t>
      </w:r>
      <w:proofErr w:type="gramStart"/>
      <w:r w:rsidRPr="00DE25FF">
        <w:t>verify(</w:t>
      </w:r>
      <w:proofErr w:type="spellStart"/>
      <w:proofErr w:type="gramEnd"/>
      <w:r w:rsidRPr="00DE25FF">
        <w:t>InputStream</w:t>
      </w:r>
      <w:proofErr w:type="spellEnd"/>
      <w:r w:rsidRPr="00DE25FF">
        <w:t xml:space="preserve"> document, </w:t>
      </w:r>
      <w:r w:rsidRPr="00DE25FF">
        <w:rPr>
          <w:b/>
          <w:bCs/>
          <w:color w:val="7F0055"/>
        </w:rPr>
        <w:t>byte</w:t>
      </w:r>
      <w:r w:rsidRPr="00DE25FF">
        <w:t xml:space="preserve">[] signature, Id </w:t>
      </w:r>
      <w:proofErr w:type="spellStart"/>
      <w:r w:rsidRPr="00DE25FF">
        <w:t>personId</w:t>
      </w:r>
      <w:proofErr w:type="spellEnd"/>
      <w:r w:rsidRPr="00DE25FF">
        <w:t>);</w:t>
      </w:r>
    </w:p>
    <w:p w:rsidR="002A73E0" w:rsidRDefault="002A73E0" w:rsidP="00DE25FF">
      <w:pPr>
        <w:pStyle w:val="a3"/>
      </w:pPr>
    </w:p>
    <w:p w:rsidR="002A73E0" w:rsidRPr="002A73E0" w:rsidRDefault="002A73E0" w:rsidP="002A73E0">
      <w:pPr>
        <w:pStyle w:val="a3"/>
        <w:rPr>
          <w:lang w:val="ru-RU"/>
        </w:rPr>
      </w:pPr>
      <w:r w:rsidRPr="00084A80">
        <w:t xml:space="preserve">    </w:t>
      </w:r>
      <w:r w:rsidRPr="002A73E0">
        <w:rPr>
          <w:lang w:val="ru-RU"/>
        </w:rPr>
        <w:t>/**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 Проверка стандартной ЭП с помощью сертификата, указанного в доменном объекте персоны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2A73E0">
        <w:rPr>
          <w:lang w:val="ru-RU"/>
        </w:rPr>
        <w:t xml:space="preserve"> </w:t>
      </w:r>
      <w:proofErr w:type="spellStart"/>
      <w:r>
        <w:t>documentId</w:t>
      </w:r>
      <w:proofErr w:type="spellEnd"/>
      <w:r w:rsidRPr="002A73E0">
        <w:rPr>
          <w:lang w:val="ru-RU"/>
        </w:rPr>
        <w:t xml:space="preserve"> идентификатор документа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 @</w:t>
      </w:r>
      <w:r>
        <w:t>return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*/</w:t>
      </w:r>
    </w:p>
    <w:p w:rsidR="002A73E0" w:rsidRPr="00084A8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lastRenderedPageBreak/>
        <w:t xml:space="preserve">    </w:t>
      </w:r>
      <w:proofErr w:type="spellStart"/>
      <w:r>
        <w:t>VerifyResult</w:t>
      </w:r>
      <w:proofErr w:type="spellEnd"/>
      <w:r w:rsidRPr="00084A80">
        <w:rPr>
          <w:lang w:val="ru-RU"/>
        </w:rPr>
        <w:t xml:space="preserve"> </w:t>
      </w:r>
      <w:proofErr w:type="gramStart"/>
      <w:r>
        <w:t>verify</w:t>
      </w:r>
      <w:r w:rsidRPr="00084A80">
        <w:rPr>
          <w:lang w:val="ru-RU"/>
        </w:rPr>
        <w:t>(</w:t>
      </w:r>
      <w:proofErr w:type="gramEnd"/>
      <w:r>
        <w:t>Id</w:t>
      </w:r>
      <w:r w:rsidRPr="00084A80">
        <w:rPr>
          <w:lang w:val="ru-RU"/>
        </w:rPr>
        <w:t xml:space="preserve"> </w:t>
      </w:r>
      <w:proofErr w:type="spellStart"/>
      <w:r>
        <w:t>documrntId</w:t>
      </w:r>
      <w:proofErr w:type="spellEnd"/>
      <w:r w:rsidRPr="00084A80">
        <w:rPr>
          <w:lang w:val="ru-RU"/>
        </w:rPr>
        <w:t>);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>}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</w:t>
      </w:r>
    </w:p>
    <w:p w:rsidR="006F7197" w:rsidRDefault="006F7197" w:rsidP="00DE25FF">
      <w:r>
        <w:t>В качестве возвращаемого значения методов проверки ЭП используется структура:</w:t>
      </w:r>
    </w:p>
    <w:p w:rsidR="006F7197" w:rsidRPr="006F7197" w:rsidRDefault="006F7197" w:rsidP="006F7197">
      <w:pPr>
        <w:pStyle w:val="a3"/>
      </w:pPr>
      <w:proofErr w:type="gramStart"/>
      <w:r w:rsidRPr="006F7197">
        <w:t>public</w:t>
      </w:r>
      <w:proofErr w:type="gramEnd"/>
      <w:r w:rsidRPr="006F7197">
        <w:t xml:space="preserve"> class </w:t>
      </w:r>
      <w:proofErr w:type="spellStart"/>
      <w:r w:rsidRPr="006F7197">
        <w:rPr>
          <w:highlight w:val="lightGray"/>
        </w:rPr>
        <w:t>VerifyResult</w:t>
      </w:r>
      <w:proofErr w:type="spellEnd"/>
      <w:r w:rsidRPr="006F7197">
        <w:t xml:space="preserve"> implements </w:t>
      </w:r>
      <w:proofErr w:type="spellStart"/>
      <w:r w:rsidRPr="006F7197">
        <w:t>Dto</w:t>
      </w:r>
      <w:proofErr w:type="spellEnd"/>
      <w:r w:rsidRPr="006F7197">
        <w:t>{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private</w:t>
      </w:r>
      <w:proofErr w:type="gramEnd"/>
      <w:r w:rsidRPr="006F7197">
        <w:t xml:space="preserve"> static final long </w:t>
      </w:r>
      <w:proofErr w:type="spellStart"/>
      <w:r w:rsidRPr="006F7197">
        <w:rPr>
          <w:i/>
          <w:iCs/>
          <w:color w:val="0000C0"/>
        </w:rPr>
        <w:t>serialVersionUID</w:t>
      </w:r>
      <w:proofErr w:type="spellEnd"/>
      <w:r w:rsidRPr="006F7197">
        <w:t xml:space="preserve"> = -7995499379143873587L;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private</w:t>
      </w:r>
      <w:proofErr w:type="gramEnd"/>
      <w:r w:rsidRPr="006F7197">
        <w:t xml:space="preserve"> </w:t>
      </w:r>
      <w:proofErr w:type="spellStart"/>
      <w:r w:rsidRPr="006F7197">
        <w:t>boolean</w:t>
      </w:r>
      <w:proofErr w:type="spellEnd"/>
      <w:r w:rsidRPr="006F7197">
        <w:t xml:space="preserve"> </w:t>
      </w:r>
      <w:r w:rsidRPr="006F7197">
        <w:rPr>
          <w:color w:val="0000C0"/>
        </w:rPr>
        <w:t>valid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private</w:t>
      </w:r>
      <w:proofErr w:type="gramEnd"/>
      <w:r w:rsidRPr="006F7197">
        <w:t xml:space="preserve"> List&lt;String&gt; </w:t>
      </w:r>
      <w:r w:rsidRPr="006F7197">
        <w:rPr>
          <w:color w:val="0000C0"/>
        </w:rPr>
        <w:t>messages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private</w:t>
      </w:r>
      <w:proofErr w:type="gramEnd"/>
      <w:r w:rsidRPr="006F7197">
        <w:t xml:space="preserve"> List&lt;String&gt; </w:t>
      </w:r>
      <w:r w:rsidRPr="006F7197">
        <w:rPr>
          <w:color w:val="0000C0"/>
        </w:rPr>
        <w:t>warnings</w:t>
      </w:r>
      <w:r w:rsidRPr="006F7197">
        <w:t>;</w:t>
      </w:r>
    </w:p>
    <w:p w:rsid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private</w:t>
      </w:r>
      <w:proofErr w:type="gramEnd"/>
      <w:r w:rsidRPr="006F7197">
        <w:t xml:space="preserve"> List&lt;String&gt; </w:t>
      </w:r>
      <w:r w:rsidRPr="006F7197">
        <w:rPr>
          <w:color w:val="0000C0"/>
        </w:rPr>
        <w:t>errors</w:t>
      </w:r>
      <w:r w:rsidRPr="006F7197">
        <w:t>;</w:t>
      </w:r>
    </w:p>
    <w:p w:rsidR="002A73E0" w:rsidRDefault="002A73E0" w:rsidP="002A73E0">
      <w:pPr>
        <w:pStyle w:val="a3"/>
      </w:pPr>
      <w:r w:rsidRPr="00084A80">
        <w:t xml:space="preserve">    </w:t>
      </w:r>
      <w:proofErr w:type="gramStart"/>
      <w:r w:rsidRPr="002A73E0">
        <w:t>private</w:t>
      </w:r>
      <w:proofErr w:type="gramEnd"/>
      <w:r w:rsidRPr="002A73E0">
        <w:t xml:space="preserve"> String signer;</w:t>
      </w:r>
    </w:p>
    <w:p w:rsidR="002A73E0" w:rsidRPr="006F7197" w:rsidRDefault="002A73E0" w:rsidP="002A73E0">
      <w:pPr>
        <w:pStyle w:val="a3"/>
      </w:pP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List&lt;String&gt; </w:t>
      </w:r>
      <w:proofErr w:type="spellStart"/>
      <w:r w:rsidRPr="006F7197">
        <w:t>getMessages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gramStart"/>
      <w:r w:rsidRPr="006F7197">
        <w:t>return</w:t>
      </w:r>
      <w:proofErr w:type="gramEnd"/>
      <w:r w:rsidRPr="006F7197">
        <w:t xml:space="preserve"> </w:t>
      </w:r>
      <w:r w:rsidRPr="006F7197">
        <w:rPr>
          <w:color w:val="0000C0"/>
        </w:rPr>
        <w:t>messages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void </w:t>
      </w:r>
      <w:proofErr w:type="spellStart"/>
      <w:r w:rsidRPr="006F7197">
        <w:t>setMessages</w:t>
      </w:r>
      <w:proofErr w:type="spellEnd"/>
      <w:r w:rsidRPr="006F7197">
        <w:t>(List&lt;String&gt; messages) {</w:t>
      </w:r>
    </w:p>
    <w:p w:rsidR="006F7197" w:rsidRDefault="006F7197" w:rsidP="006F7197">
      <w:pPr>
        <w:pStyle w:val="a3"/>
      </w:pPr>
      <w:r w:rsidRPr="006F7197">
        <w:t xml:space="preserve">        </w:t>
      </w:r>
      <w:proofErr w:type="spellStart"/>
      <w:r>
        <w:t>this.</w:t>
      </w:r>
      <w:r>
        <w:rPr>
          <w:color w:val="0000C0"/>
        </w:rPr>
        <w:t>messages</w:t>
      </w:r>
      <w:proofErr w:type="spellEnd"/>
      <w:r>
        <w:t xml:space="preserve"> = messages;</w:t>
      </w:r>
    </w:p>
    <w:p w:rsidR="006F7197" w:rsidRDefault="006F7197" w:rsidP="006F7197">
      <w:pPr>
        <w:pStyle w:val="a3"/>
      </w:pPr>
      <w:r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List&lt;String&gt; </w:t>
      </w:r>
      <w:proofErr w:type="spellStart"/>
      <w:r w:rsidRPr="006F7197">
        <w:t>getWarnings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gramStart"/>
      <w:r w:rsidRPr="006F7197">
        <w:t>return</w:t>
      </w:r>
      <w:proofErr w:type="gramEnd"/>
      <w:r w:rsidRPr="006F7197">
        <w:t xml:space="preserve"> </w:t>
      </w:r>
      <w:r w:rsidRPr="006F7197">
        <w:rPr>
          <w:color w:val="0000C0"/>
        </w:rPr>
        <w:t>warnings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void </w:t>
      </w:r>
      <w:proofErr w:type="spellStart"/>
      <w:r w:rsidRPr="006F7197">
        <w:t>setWarnings</w:t>
      </w:r>
      <w:proofErr w:type="spellEnd"/>
      <w:r w:rsidRPr="006F7197">
        <w:t>(List&lt;String&gt; warnings)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spellStart"/>
      <w:r w:rsidRPr="006F7197">
        <w:t>this.</w:t>
      </w:r>
      <w:r w:rsidRPr="006F7197">
        <w:rPr>
          <w:color w:val="0000C0"/>
        </w:rPr>
        <w:t>warnings</w:t>
      </w:r>
      <w:proofErr w:type="spellEnd"/>
      <w:r w:rsidRPr="006F7197">
        <w:t xml:space="preserve"> = warnings;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List&lt;String&gt; </w:t>
      </w:r>
      <w:proofErr w:type="spellStart"/>
      <w:r w:rsidRPr="006F7197">
        <w:t>getErrors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gramStart"/>
      <w:r w:rsidRPr="006F7197">
        <w:t>return</w:t>
      </w:r>
      <w:proofErr w:type="gramEnd"/>
      <w:r w:rsidRPr="006F7197">
        <w:t xml:space="preserve"> </w:t>
      </w:r>
      <w:r w:rsidRPr="006F7197">
        <w:rPr>
          <w:color w:val="0000C0"/>
        </w:rPr>
        <w:t>errors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void </w:t>
      </w:r>
      <w:proofErr w:type="spellStart"/>
      <w:r w:rsidRPr="006F7197">
        <w:t>setErrors</w:t>
      </w:r>
      <w:proofErr w:type="spellEnd"/>
      <w:r w:rsidRPr="006F7197">
        <w:t>(List&lt;String&gt; errors)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spellStart"/>
      <w:r w:rsidRPr="006F7197">
        <w:t>this.</w:t>
      </w:r>
      <w:r w:rsidRPr="006F7197">
        <w:rPr>
          <w:color w:val="0000C0"/>
        </w:rPr>
        <w:t>errors</w:t>
      </w:r>
      <w:proofErr w:type="spellEnd"/>
      <w:r w:rsidRPr="006F7197">
        <w:t xml:space="preserve"> = errors;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</w:t>
      </w:r>
      <w:proofErr w:type="spellStart"/>
      <w:r w:rsidRPr="006F7197">
        <w:t>boolean</w:t>
      </w:r>
      <w:proofErr w:type="spellEnd"/>
      <w:r w:rsidRPr="006F7197">
        <w:t xml:space="preserve"> </w:t>
      </w:r>
      <w:proofErr w:type="spellStart"/>
      <w:r w:rsidRPr="006F7197">
        <w:t>isValid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gramStart"/>
      <w:r w:rsidRPr="006F7197">
        <w:t>return</w:t>
      </w:r>
      <w:proofErr w:type="gramEnd"/>
      <w:r w:rsidRPr="006F7197">
        <w:t xml:space="preserve"> </w:t>
      </w:r>
      <w:r w:rsidRPr="006F7197">
        <w:rPr>
          <w:color w:val="0000C0"/>
        </w:rPr>
        <w:t>valid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</w:t>
      </w:r>
      <w:proofErr w:type="gramStart"/>
      <w:r w:rsidRPr="006F7197">
        <w:t>public</w:t>
      </w:r>
      <w:proofErr w:type="gramEnd"/>
      <w:r w:rsidRPr="006F7197">
        <w:t xml:space="preserve"> void </w:t>
      </w:r>
      <w:proofErr w:type="spellStart"/>
      <w:r w:rsidRPr="006F7197">
        <w:t>setValid</w:t>
      </w:r>
      <w:proofErr w:type="spellEnd"/>
      <w:r w:rsidRPr="006F7197">
        <w:t>(</w:t>
      </w:r>
      <w:proofErr w:type="spellStart"/>
      <w:r w:rsidRPr="006F7197">
        <w:t>boolean</w:t>
      </w:r>
      <w:proofErr w:type="spellEnd"/>
      <w:r w:rsidRPr="006F7197">
        <w:t xml:space="preserve"> valid) {</w:t>
      </w:r>
    </w:p>
    <w:p w:rsidR="006F7197" w:rsidRPr="00507772" w:rsidRDefault="006F7197" w:rsidP="006F7197">
      <w:pPr>
        <w:pStyle w:val="a3"/>
      </w:pPr>
      <w:r w:rsidRPr="006F7197">
        <w:t xml:space="preserve">        </w:t>
      </w:r>
      <w:proofErr w:type="spellStart"/>
      <w:r>
        <w:t>this</w:t>
      </w:r>
      <w:r w:rsidRPr="00507772">
        <w:t>.</w:t>
      </w:r>
      <w:r>
        <w:rPr>
          <w:color w:val="0000C0"/>
        </w:rPr>
        <w:t>valid</w:t>
      </w:r>
      <w:proofErr w:type="spellEnd"/>
      <w:r w:rsidRPr="00507772">
        <w:t xml:space="preserve"> = </w:t>
      </w:r>
      <w:r>
        <w:t>valid</w:t>
      </w:r>
      <w:r w:rsidRPr="00507772">
        <w:t>;</w:t>
      </w:r>
    </w:p>
    <w:p w:rsidR="006F7197" w:rsidRPr="00507772" w:rsidRDefault="006F7197" w:rsidP="006F7197">
      <w:pPr>
        <w:pStyle w:val="a3"/>
      </w:pPr>
      <w:r w:rsidRPr="00507772">
        <w:t xml:space="preserve">    }</w:t>
      </w:r>
    </w:p>
    <w:p w:rsidR="002A73E0" w:rsidRPr="002A73E0" w:rsidRDefault="002A73E0" w:rsidP="002A73E0">
      <w:pPr>
        <w:pStyle w:val="a3"/>
      </w:pPr>
      <w:r w:rsidRPr="002A73E0">
        <w:t xml:space="preserve">    </w:t>
      </w:r>
      <w:proofErr w:type="gramStart"/>
      <w:r w:rsidRPr="002A73E0">
        <w:t>public</w:t>
      </w:r>
      <w:proofErr w:type="gramEnd"/>
      <w:r w:rsidRPr="002A73E0">
        <w:t xml:space="preserve"> String </w:t>
      </w:r>
      <w:proofErr w:type="spellStart"/>
      <w:r w:rsidRPr="002A73E0">
        <w:t>getSigner</w:t>
      </w:r>
      <w:proofErr w:type="spellEnd"/>
      <w:r w:rsidRPr="002A73E0">
        <w:t>() {</w:t>
      </w:r>
    </w:p>
    <w:p w:rsidR="002A73E0" w:rsidRPr="002A73E0" w:rsidRDefault="002A73E0" w:rsidP="002A73E0">
      <w:pPr>
        <w:pStyle w:val="a3"/>
      </w:pPr>
      <w:r w:rsidRPr="002A73E0">
        <w:t xml:space="preserve">        </w:t>
      </w:r>
      <w:proofErr w:type="gramStart"/>
      <w:r w:rsidRPr="002A73E0">
        <w:t>return</w:t>
      </w:r>
      <w:proofErr w:type="gramEnd"/>
      <w:r w:rsidRPr="002A73E0">
        <w:t xml:space="preserve"> signer;</w:t>
      </w:r>
    </w:p>
    <w:p w:rsidR="002A73E0" w:rsidRPr="002A73E0" w:rsidRDefault="002A73E0" w:rsidP="002A73E0">
      <w:pPr>
        <w:pStyle w:val="a3"/>
      </w:pPr>
      <w:r w:rsidRPr="002A73E0">
        <w:t xml:space="preserve">    }</w:t>
      </w:r>
    </w:p>
    <w:p w:rsidR="002A73E0" w:rsidRPr="002A73E0" w:rsidRDefault="002A73E0" w:rsidP="002A73E0">
      <w:pPr>
        <w:pStyle w:val="a3"/>
      </w:pPr>
      <w:r w:rsidRPr="002A73E0">
        <w:t xml:space="preserve">    </w:t>
      </w:r>
      <w:proofErr w:type="gramStart"/>
      <w:r w:rsidRPr="002A73E0">
        <w:t>public</w:t>
      </w:r>
      <w:proofErr w:type="gramEnd"/>
      <w:r w:rsidRPr="002A73E0">
        <w:t xml:space="preserve"> void </w:t>
      </w:r>
      <w:proofErr w:type="spellStart"/>
      <w:r w:rsidRPr="002A73E0">
        <w:t>setSigner</w:t>
      </w:r>
      <w:proofErr w:type="spellEnd"/>
      <w:r w:rsidRPr="002A73E0">
        <w:t>(String signer) {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lastRenderedPageBreak/>
        <w:t xml:space="preserve">        </w:t>
      </w:r>
      <w:proofErr w:type="spellStart"/>
      <w:r w:rsidRPr="002A73E0">
        <w:rPr>
          <w:lang w:val="ru-RU"/>
        </w:rPr>
        <w:t>this.signer</w:t>
      </w:r>
      <w:proofErr w:type="spellEnd"/>
      <w:r w:rsidRPr="002A73E0">
        <w:rPr>
          <w:lang w:val="ru-RU"/>
        </w:rPr>
        <w:t xml:space="preserve"> = </w:t>
      </w:r>
      <w:proofErr w:type="spellStart"/>
      <w:r w:rsidRPr="002A73E0">
        <w:rPr>
          <w:lang w:val="ru-RU"/>
        </w:rPr>
        <w:t>signer</w:t>
      </w:r>
      <w:proofErr w:type="spellEnd"/>
      <w:r w:rsidRPr="002A73E0">
        <w:rPr>
          <w:lang w:val="ru-RU"/>
        </w:rPr>
        <w:t>;</w:t>
      </w:r>
    </w:p>
    <w:p w:rsidR="002A73E0" w:rsidRPr="006F7197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}</w:t>
      </w:r>
    </w:p>
    <w:p w:rsidR="006F7197" w:rsidRPr="006F7197" w:rsidRDefault="006F7197" w:rsidP="006F7197">
      <w:pPr>
        <w:pStyle w:val="a3"/>
        <w:rPr>
          <w:lang w:val="ru-RU"/>
        </w:rPr>
      </w:pPr>
      <w:r w:rsidRPr="006F7197">
        <w:rPr>
          <w:lang w:val="ru-RU"/>
        </w:rPr>
        <w:t>}</w:t>
      </w:r>
    </w:p>
    <w:p w:rsidR="006F7197" w:rsidRDefault="006F7197">
      <w:r>
        <w:rPr>
          <w:lang w:val="en-US"/>
        </w:rPr>
        <w:t>EJB</w:t>
      </w:r>
      <w:r w:rsidRPr="006F7197">
        <w:t xml:space="preserve"> </w:t>
      </w:r>
      <w:r>
        <w:t xml:space="preserve">должен вызывать </w:t>
      </w:r>
      <w:proofErr w:type="spellStart"/>
      <w:r>
        <w:t>спринг</w:t>
      </w:r>
      <w:proofErr w:type="spellEnd"/>
      <w:r>
        <w:t xml:space="preserve"> бин с конкретной реализацией, использующей конкретный крипто провайдер. Интерфейс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бина</w:t>
      </w:r>
      <w:proofErr w:type="spellEnd"/>
      <w:r>
        <w:t xml:space="preserve"> аналогичен интерфейсу </w:t>
      </w:r>
      <w:r>
        <w:rPr>
          <w:lang w:val="en-US"/>
        </w:rPr>
        <w:t>EJB</w:t>
      </w:r>
      <w:r w:rsidR="00D936B0" w:rsidRPr="00D936B0">
        <w:t xml:space="preserve">. </w:t>
      </w:r>
      <w:r w:rsidR="00D936B0">
        <w:t xml:space="preserve">Для исключения дублирования интерфейсов необходимо создать 2 интерфейса наследников </w:t>
      </w:r>
      <w:proofErr w:type="spellStart"/>
      <w:r w:rsidR="00D936B0">
        <w:rPr>
          <w:lang w:val="en-US"/>
        </w:rPr>
        <w:t>CryptoTool</w:t>
      </w:r>
      <w:proofErr w:type="spellEnd"/>
      <w:r w:rsidR="00D936B0" w:rsidRPr="00D936B0">
        <w:t xml:space="preserve">: </w:t>
      </w:r>
      <w:proofErr w:type="spellStart"/>
      <w:r w:rsidR="00D936B0">
        <w:rPr>
          <w:lang w:val="en-US"/>
        </w:rPr>
        <w:t>CryptoService</w:t>
      </w:r>
      <w:proofErr w:type="spellEnd"/>
      <w:r w:rsidR="00D936B0" w:rsidRPr="00D936B0">
        <w:t xml:space="preserve"> </w:t>
      </w:r>
      <w:r w:rsidR="00D936B0">
        <w:t xml:space="preserve">и </w:t>
      </w:r>
      <w:proofErr w:type="spellStart"/>
      <w:r w:rsidR="00D936B0">
        <w:t>CryptoBean</w:t>
      </w:r>
      <w:proofErr w:type="spellEnd"/>
      <w:r w:rsidR="00D936B0">
        <w:t xml:space="preserve">. </w:t>
      </w:r>
      <w:proofErr w:type="spellStart"/>
      <w:r w:rsidR="00D936B0" w:rsidRPr="00D936B0">
        <w:t>Уои</w:t>
      </w:r>
      <w:proofErr w:type="spellEnd"/>
      <w:r w:rsidR="00D936B0" w:rsidRPr="00D936B0">
        <w:t xml:space="preserve"> должен имплементировать </w:t>
      </w:r>
      <w:r w:rsidR="00D936B0">
        <w:t xml:space="preserve">интерфейс </w:t>
      </w:r>
      <w:proofErr w:type="spellStart"/>
      <w:r w:rsidR="00D936B0">
        <w:rPr>
          <w:lang w:val="en-US"/>
        </w:rPr>
        <w:t>CryptoService</w:t>
      </w:r>
      <w:proofErr w:type="spellEnd"/>
      <w:r w:rsidR="00D936B0">
        <w:t xml:space="preserve"> а </w:t>
      </w:r>
      <w:proofErr w:type="spellStart"/>
      <w:r w:rsidR="00D936B0">
        <w:t>спринг</w:t>
      </w:r>
      <w:proofErr w:type="spellEnd"/>
      <w:r w:rsidR="00D936B0">
        <w:t xml:space="preserve"> бин – </w:t>
      </w:r>
      <w:proofErr w:type="spellStart"/>
      <w:r w:rsidR="00D936B0">
        <w:t>CryptoBean</w:t>
      </w:r>
      <w:proofErr w:type="spellEnd"/>
      <w:r w:rsidR="00D936B0">
        <w:t xml:space="preserve">.  </w:t>
      </w:r>
      <w:r>
        <w:t xml:space="preserve">Имплементация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бина</w:t>
      </w:r>
      <w:proofErr w:type="spellEnd"/>
      <w:r>
        <w:t xml:space="preserve"> должна быть вынесена в отдельный </w:t>
      </w:r>
      <w:proofErr w:type="spellStart"/>
      <w:r>
        <w:t>мавен</w:t>
      </w:r>
      <w:proofErr w:type="spellEnd"/>
      <w:r>
        <w:t xml:space="preserve"> </w:t>
      </w:r>
      <w:proofErr w:type="spellStart"/>
      <w:r>
        <w:t>артифакт</w:t>
      </w:r>
      <w:proofErr w:type="spellEnd"/>
      <w:r>
        <w:t xml:space="preserve">, например </w:t>
      </w:r>
      <w:r>
        <w:rPr>
          <w:lang w:val="en-US"/>
        </w:rPr>
        <w:t>crypto</w:t>
      </w:r>
      <w:r w:rsidRPr="006F7197">
        <w:t>-</w:t>
      </w:r>
      <w:r>
        <w:rPr>
          <w:lang w:val="en-US"/>
        </w:rPr>
        <w:t>pro</w:t>
      </w:r>
      <w:r w:rsidRPr="006F7197">
        <w:t>-</w:t>
      </w:r>
      <w:r>
        <w:rPr>
          <w:lang w:val="en-US"/>
        </w:rPr>
        <w:t>crypto</w:t>
      </w:r>
      <w:r w:rsidRPr="006F7197">
        <w:t>-</w:t>
      </w:r>
      <w:r>
        <w:rPr>
          <w:lang w:val="en-US"/>
        </w:rPr>
        <w:t>service</w:t>
      </w:r>
      <w:r>
        <w:t xml:space="preserve"> и опционально подключен в итоговую сборку платформы. </w:t>
      </w:r>
      <w:r>
        <w:rPr>
          <w:lang w:val="en-US"/>
        </w:rPr>
        <w:t>beans</w:t>
      </w:r>
      <w:r w:rsidRPr="006F7197">
        <w:t>.</w:t>
      </w:r>
      <w:r>
        <w:rPr>
          <w:lang w:val="en-US"/>
        </w:rPr>
        <w:t>xml</w:t>
      </w:r>
      <w:r w:rsidRPr="006F7197">
        <w:t xml:space="preserve"> </w:t>
      </w:r>
      <w:r>
        <w:t xml:space="preserve">файл </w:t>
      </w:r>
      <w:r w:rsidR="00DE25FF">
        <w:t>проекта имплементации должен объ</w:t>
      </w:r>
      <w:r>
        <w:t xml:space="preserve">являть </w:t>
      </w:r>
      <w:proofErr w:type="spellStart"/>
      <w:r>
        <w:t>спринг</w:t>
      </w:r>
      <w:proofErr w:type="spellEnd"/>
      <w:r>
        <w:t xml:space="preserve"> бин в профиле отличном от </w:t>
      </w:r>
      <w:r>
        <w:rPr>
          <w:lang w:val="en-US"/>
        </w:rPr>
        <w:t>default</w:t>
      </w:r>
      <w:r w:rsidR="00DE25FF">
        <w:t xml:space="preserve"> и далее нужная имплементация должна подключатся </w:t>
      </w:r>
      <w:r w:rsidR="009862C9">
        <w:t>с помощь</w:t>
      </w:r>
      <w:r w:rsidR="00DE25FF">
        <w:t xml:space="preserve">ю выбора профиля </w:t>
      </w:r>
      <w:r w:rsidR="00DE25FF">
        <w:rPr>
          <w:lang w:val="en-US"/>
        </w:rPr>
        <w:t>spring</w:t>
      </w:r>
      <w:r w:rsidR="00DE25FF" w:rsidRPr="00DE25FF">
        <w:t xml:space="preserve"> </w:t>
      </w:r>
      <w:r w:rsidR="00DE25FF">
        <w:t xml:space="preserve">в файле </w:t>
      </w:r>
      <w:r w:rsidR="00DE25FF">
        <w:rPr>
          <w:lang w:val="en-US"/>
        </w:rPr>
        <w:t>standalone</w:t>
      </w:r>
      <w:r w:rsidR="00DE25FF" w:rsidRPr="00DE25FF">
        <w:t>.</w:t>
      </w:r>
      <w:r w:rsidR="00DE25FF">
        <w:rPr>
          <w:lang w:val="en-US"/>
        </w:rPr>
        <w:t>xml</w:t>
      </w:r>
      <w:r w:rsidR="00DE25FF" w:rsidRPr="00DE25FF">
        <w:t>.</w:t>
      </w:r>
      <w:r>
        <w:t xml:space="preserve"> </w:t>
      </w:r>
      <w:r w:rsidR="00DE25FF">
        <w:t>П</w:t>
      </w:r>
      <w:r>
        <w:t>ример</w:t>
      </w:r>
      <w:r w:rsidR="00DE25FF">
        <w:t xml:space="preserve"> файла конфигурации </w:t>
      </w:r>
      <w:proofErr w:type="spellStart"/>
      <w:r w:rsidR="00DE25FF">
        <w:t>спринг</w:t>
      </w:r>
      <w:proofErr w:type="spellEnd"/>
      <w:r w:rsidR="00DE25FF">
        <w:t xml:space="preserve"> </w:t>
      </w:r>
      <w:proofErr w:type="spellStart"/>
      <w:r w:rsidR="00DE25FF">
        <w:t>бина</w:t>
      </w:r>
      <w:proofErr w:type="spellEnd"/>
      <w:r w:rsidR="00DE25FF">
        <w:t>:</w:t>
      </w:r>
      <w:r>
        <w:t xml:space="preserve"> </w:t>
      </w:r>
    </w:p>
    <w:p w:rsidR="006F7197" w:rsidRPr="00507772" w:rsidRDefault="006F7197" w:rsidP="00DE25FF">
      <w:pPr>
        <w:pStyle w:val="a3"/>
      </w:pPr>
      <w:r w:rsidRPr="00507772">
        <w:rPr>
          <w:color w:val="008080"/>
        </w:rPr>
        <w:t>&lt;</w:t>
      </w:r>
      <w:r w:rsidRPr="006F7197">
        <w:rPr>
          <w:color w:val="3F7F7F"/>
        </w:rPr>
        <w:t>beans</w:t>
      </w:r>
      <w:r w:rsidRPr="00507772">
        <w:t xml:space="preserve"> </w:t>
      </w:r>
      <w:r w:rsidRPr="006F7197">
        <w:rPr>
          <w:color w:val="7F007F"/>
        </w:rPr>
        <w:t>profile</w:t>
      </w:r>
      <w:r w:rsidRPr="00507772">
        <w:t>=</w:t>
      </w:r>
      <w:r w:rsidRPr="00507772">
        <w:rPr>
          <w:i/>
          <w:iCs/>
        </w:rPr>
        <w:t>"</w:t>
      </w:r>
      <w:r>
        <w:rPr>
          <w:i/>
          <w:iCs/>
        </w:rPr>
        <w:t>crypto</w:t>
      </w:r>
      <w:r w:rsidRPr="00507772">
        <w:rPr>
          <w:i/>
          <w:iCs/>
        </w:rPr>
        <w:t>-</w:t>
      </w:r>
      <w:r>
        <w:rPr>
          <w:i/>
          <w:iCs/>
        </w:rPr>
        <w:t>pro</w:t>
      </w:r>
      <w:r w:rsidRPr="00507772">
        <w:rPr>
          <w:i/>
          <w:iCs/>
        </w:rPr>
        <w:t>"</w:t>
      </w:r>
      <w:r w:rsidRPr="00507772">
        <w:rPr>
          <w:color w:val="008080"/>
        </w:rPr>
        <w:t>&gt;</w:t>
      </w:r>
    </w:p>
    <w:p w:rsidR="006F7197" w:rsidRPr="00507772" w:rsidRDefault="006F7197" w:rsidP="00DE25FF">
      <w:pPr>
        <w:pStyle w:val="a3"/>
        <w:rPr>
          <w:color w:val="008080"/>
        </w:rPr>
      </w:pPr>
      <w:r w:rsidRPr="00507772">
        <w:t xml:space="preserve">        </w:t>
      </w:r>
      <w:r w:rsidRPr="00507772">
        <w:rPr>
          <w:color w:val="008080"/>
        </w:rPr>
        <w:t>&lt;</w:t>
      </w:r>
      <w:r w:rsidRPr="006F7197">
        <w:rPr>
          <w:color w:val="3F7F7F"/>
        </w:rPr>
        <w:t>bean</w:t>
      </w:r>
      <w:r w:rsidRPr="00507772">
        <w:t xml:space="preserve"> </w:t>
      </w:r>
      <w:r w:rsidRPr="006F7197">
        <w:rPr>
          <w:color w:val="7F007F"/>
        </w:rPr>
        <w:t>id</w:t>
      </w:r>
      <w:r w:rsidRPr="00507772">
        <w:t>=</w:t>
      </w:r>
      <w:r w:rsidRPr="00507772">
        <w:rPr>
          <w:i/>
          <w:iCs/>
        </w:rPr>
        <w:t>"</w:t>
      </w:r>
      <w:proofErr w:type="spellStart"/>
      <w:r w:rsidR="00DE25FF">
        <w:rPr>
          <w:i/>
          <w:iCs/>
        </w:rPr>
        <w:t>cryptoService</w:t>
      </w:r>
      <w:proofErr w:type="spellEnd"/>
      <w:r w:rsidRPr="00507772">
        <w:rPr>
          <w:i/>
          <w:iCs/>
        </w:rPr>
        <w:t>"</w:t>
      </w:r>
      <w:r w:rsidRPr="00507772">
        <w:t xml:space="preserve"> </w:t>
      </w:r>
      <w:r w:rsidRPr="006F7197">
        <w:rPr>
          <w:color w:val="7F007F"/>
        </w:rPr>
        <w:t>class</w:t>
      </w:r>
      <w:r w:rsidRPr="00507772">
        <w:t>=</w:t>
      </w:r>
      <w:r w:rsidRPr="00507772">
        <w:rPr>
          <w:i/>
          <w:iCs/>
        </w:rPr>
        <w:t>"</w:t>
      </w:r>
      <w:proofErr w:type="spellStart"/>
      <w:r w:rsidRPr="006F7197">
        <w:rPr>
          <w:i/>
          <w:iCs/>
        </w:rPr>
        <w:t>ru</w:t>
      </w:r>
      <w:r w:rsidRPr="00507772">
        <w:rPr>
          <w:i/>
          <w:iCs/>
        </w:rPr>
        <w:t>.</w:t>
      </w:r>
      <w:r w:rsidRPr="006F7197">
        <w:rPr>
          <w:i/>
          <w:iCs/>
        </w:rPr>
        <w:t>intertrust</w:t>
      </w:r>
      <w:r w:rsidRPr="00507772">
        <w:rPr>
          <w:i/>
          <w:iCs/>
        </w:rPr>
        <w:t>.</w:t>
      </w:r>
      <w:r w:rsidRPr="006F7197">
        <w:rPr>
          <w:i/>
          <w:iCs/>
        </w:rPr>
        <w:t>cm</w:t>
      </w:r>
      <w:r w:rsidRPr="00507772">
        <w:rPr>
          <w:i/>
          <w:iCs/>
        </w:rPr>
        <w:t>.</w:t>
      </w:r>
      <w:r w:rsidRPr="006F7197">
        <w:rPr>
          <w:i/>
          <w:iCs/>
        </w:rPr>
        <w:t>core</w:t>
      </w:r>
      <w:r w:rsidRPr="00507772">
        <w:rPr>
          <w:i/>
          <w:iCs/>
        </w:rPr>
        <w:t>.</w:t>
      </w:r>
      <w:r w:rsidRPr="006F7197">
        <w:rPr>
          <w:i/>
          <w:iCs/>
        </w:rPr>
        <w:t>dao</w:t>
      </w:r>
      <w:r w:rsidRPr="00507772">
        <w:rPr>
          <w:i/>
          <w:iCs/>
        </w:rPr>
        <w:t>.</w:t>
      </w:r>
      <w:r w:rsidRPr="006F7197">
        <w:rPr>
          <w:i/>
          <w:iCs/>
        </w:rPr>
        <w:t>impl</w:t>
      </w:r>
      <w:r w:rsidRPr="00507772">
        <w:rPr>
          <w:i/>
          <w:iCs/>
        </w:rPr>
        <w:t>.</w:t>
      </w:r>
      <w:r w:rsidR="00DE25FF">
        <w:rPr>
          <w:i/>
          <w:iCs/>
        </w:rPr>
        <w:t>CryptoProCryptoService</w:t>
      </w:r>
      <w:proofErr w:type="spellEnd"/>
      <w:r w:rsidRPr="00507772">
        <w:rPr>
          <w:i/>
          <w:iCs/>
        </w:rPr>
        <w:t>"</w:t>
      </w:r>
      <w:r w:rsidRPr="00507772">
        <w:t xml:space="preserve"> /</w:t>
      </w:r>
      <w:r w:rsidRPr="00507772">
        <w:rPr>
          <w:color w:val="008080"/>
        </w:rPr>
        <w:t>&gt;</w:t>
      </w:r>
    </w:p>
    <w:p w:rsidR="00DE25FF" w:rsidRPr="00084A80" w:rsidRDefault="00DE25FF" w:rsidP="00DE25FF">
      <w:pPr>
        <w:pStyle w:val="a3"/>
        <w:rPr>
          <w:color w:val="3F7F7F"/>
          <w:lang w:val="ru-RU"/>
        </w:rPr>
      </w:pPr>
      <w:r w:rsidRPr="00084A80">
        <w:rPr>
          <w:color w:val="008080"/>
          <w:lang w:val="ru-RU"/>
        </w:rPr>
        <w:t>&lt;/</w:t>
      </w:r>
      <w:r w:rsidRPr="006F7197">
        <w:rPr>
          <w:color w:val="3F7F7F"/>
        </w:rPr>
        <w:t>beans</w:t>
      </w:r>
      <w:r w:rsidRPr="00084A80">
        <w:rPr>
          <w:color w:val="3F7F7F"/>
          <w:lang w:val="ru-RU"/>
        </w:rPr>
        <w:t>&gt;</w:t>
      </w:r>
    </w:p>
    <w:p w:rsidR="00DE25FF" w:rsidRDefault="00DE25FF" w:rsidP="00DE25FF">
      <w:r>
        <w:t xml:space="preserve">Подключение конкретной реализации в </w:t>
      </w:r>
      <w:r>
        <w:rPr>
          <w:lang w:val="en-US"/>
        </w:rPr>
        <w:t>standalone</w:t>
      </w:r>
      <w:r w:rsidRPr="00DE25FF">
        <w:t>.</w:t>
      </w:r>
      <w:r>
        <w:rPr>
          <w:lang w:val="en-US"/>
        </w:rPr>
        <w:t>xml</w:t>
      </w:r>
    </w:p>
    <w:p w:rsidR="00DE25FF" w:rsidRDefault="00DE25FF" w:rsidP="00DE25FF">
      <w:pPr>
        <w:pStyle w:val="a3"/>
      </w:pPr>
      <w:r w:rsidRPr="00084A80">
        <w:rPr>
          <w:lang w:val="ru-RU"/>
        </w:rPr>
        <w:t xml:space="preserve">    </w:t>
      </w:r>
      <w:r w:rsidRPr="00DE25FF">
        <w:t>&lt;</w:t>
      </w:r>
      <w:proofErr w:type="gramStart"/>
      <w:r w:rsidRPr="00DE25FF">
        <w:t>system-properties</w:t>
      </w:r>
      <w:proofErr w:type="gramEnd"/>
      <w:r w:rsidRPr="00DE25FF">
        <w:t>&gt;</w:t>
      </w:r>
    </w:p>
    <w:p w:rsidR="00DE25FF" w:rsidRPr="00DE25FF" w:rsidRDefault="00DE25FF" w:rsidP="00DE25FF">
      <w:pPr>
        <w:pStyle w:val="a3"/>
      </w:pPr>
      <w:r>
        <w:t xml:space="preserve">        ...</w:t>
      </w:r>
    </w:p>
    <w:p w:rsidR="00DE25FF" w:rsidRPr="00DE25FF" w:rsidRDefault="00DE25FF" w:rsidP="00DE25FF">
      <w:pPr>
        <w:pStyle w:val="a3"/>
      </w:pPr>
      <w:r w:rsidRPr="00DE25FF">
        <w:t xml:space="preserve">        &lt;property name="</w:t>
      </w:r>
      <w:proofErr w:type="spellStart"/>
      <w:r w:rsidRPr="00DE25FF">
        <w:t>spring.profiles.active</w:t>
      </w:r>
      <w:proofErr w:type="spellEnd"/>
      <w:r w:rsidRPr="00DE25FF">
        <w:t>" value="default</w:t>
      </w:r>
      <w:r>
        <w:t>,</w:t>
      </w:r>
      <w:r w:rsidRPr="00DE25FF">
        <w:rPr>
          <w:i/>
          <w:iCs/>
        </w:rPr>
        <w:t xml:space="preserve"> crypto-pro</w:t>
      </w:r>
      <w:r w:rsidRPr="00DE25FF">
        <w:t>"/&gt;</w:t>
      </w:r>
    </w:p>
    <w:p w:rsidR="00DE25FF" w:rsidRPr="00507772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507772">
        <w:rPr>
          <w:lang w:val="ru-RU"/>
        </w:rPr>
        <w:t>&lt;/</w:t>
      </w:r>
      <w:r>
        <w:t>system</w:t>
      </w:r>
      <w:r w:rsidRPr="00507772">
        <w:rPr>
          <w:lang w:val="ru-RU"/>
        </w:rPr>
        <w:t>-</w:t>
      </w:r>
      <w:r>
        <w:t>properties</w:t>
      </w:r>
      <w:r w:rsidRPr="00507772">
        <w:rPr>
          <w:lang w:val="ru-RU"/>
        </w:rPr>
        <w:t>&gt;</w:t>
      </w:r>
    </w:p>
    <w:p w:rsidR="00DE25FF" w:rsidRDefault="00DE25FF" w:rsidP="00DE25FF">
      <w:proofErr w:type="gramStart"/>
      <w:r>
        <w:t xml:space="preserve">Структура  </w:t>
      </w:r>
      <w:proofErr w:type="spellStart"/>
      <w:r w:rsidRPr="00DE25FF">
        <w:t>VerifyResult</w:t>
      </w:r>
      <w:proofErr w:type="spellEnd"/>
      <w:proofErr w:type="gramEnd"/>
      <w:r>
        <w:t xml:space="preserve"> содержит информацию о результате проверки. Поле </w:t>
      </w:r>
      <w:proofErr w:type="spellStart"/>
      <w:r w:rsidRPr="00DE25FF">
        <w:t>valid</w:t>
      </w:r>
      <w:proofErr w:type="spellEnd"/>
      <w:r>
        <w:t xml:space="preserve"> указывает на корректность вычисления крипто функций.</w:t>
      </w:r>
      <w:r w:rsidR="002A73E0">
        <w:t xml:space="preserve"> Поле </w:t>
      </w:r>
      <w:r w:rsidR="002A73E0">
        <w:rPr>
          <w:lang w:val="en-US"/>
        </w:rPr>
        <w:t>signer</w:t>
      </w:r>
      <w:r w:rsidR="002A73E0" w:rsidRPr="002A73E0">
        <w:t xml:space="preserve"> </w:t>
      </w:r>
      <w:r w:rsidR="009862C9">
        <w:t>содержи</w:t>
      </w:r>
      <w:r w:rsidR="002A73E0">
        <w:t>т информацию о подписавшем.</w:t>
      </w:r>
      <w:r>
        <w:t xml:space="preserve"> Структура так же может содержать дополнительную </w:t>
      </w:r>
      <w:r w:rsidR="00256AAF">
        <w:t>информацию по проверки ЭП</w:t>
      </w:r>
      <w:r w:rsidRPr="00DE25FF">
        <w:t xml:space="preserve"> </w:t>
      </w:r>
      <w:r>
        <w:t>разделенную на 3 категории</w:t>
      </w:r>
      <w:r w:rsidR="00256AAF">
        <w:t xml:space="preserve">. Информационные сообщения в поле </w:t>
      </w:r>
      <w:r w:rsidR="00256AAF">
        <w:rPr>
          <w:lang w:val="en-US"/>
        </w:rPr>
        <w:t>messages</w:t>
      </w:r>
      <w:r w:rsidR="00256AAF">
        <w:t xml:space="preserve">, например использующиеся алгоритмы ЭП, шифрования или хеширования. Предупреждающая информация </w:t>
      </w:r>
      <w:r w:rsidR="00256AAF">
        <w:rPr>
          <w:lang w:val="en-US"/>
        </w:rPr>
        <w:t>warnings</w:t>
      </w:r>
      <w:r w:rsidR="00256AAF">
        <w:t>,</w:t>
      </w:r>
      <w:r>
        <w:t xml:space="preserve"> например отсутствие доверенного корневого сертификата в цепочке сертификатов подписавшего.</w:t>
      </w:r>
      <w:r w:rsidR="00256AAF">
        <w:t xml:space="preserve"> Информация об ошибке</w:t>
      </w:r>
      <w:r w:rsidR="00256AAF" w:rsidRPr="00256AAF">
        <w:t xml:space="preserve"> </w:t>
      </w:r>
      <w:r w:rsidR="00256AAF">
        <w:rPr>
          <w:lang w:val="en-US"/>
        </w:rPr>
        <w:t>errors</w:t>
      </w:r>
      <w:r w:rsidR="00256AAF">
        <w:t>, например ошибка при вызове криптографических функций.</w:t>
      </w:r>
    </w:p>
    <w:p w:rsidR="00256AAF" w:rsidRDefault="00F30921" w:rsidP="00DE25FF">
      <w:pPr>
        <w:rPr>
          <w:color w:val="000000"/>
        </w:rPr>
      </w:pPr>
      <w:r>
        <w:t>Для</w:t>
      </w:r>
      <w:r w:rsidRPr="00F30921">
        <w:t xml:space="preserve"> </w:t>
      </w:r>
      <w:r>
        <w:t>реализации</w:t>
      </w:r>
      <w:r w:rsidRPr="00F30921">
        <w:t xml:space="preserve"> </w:t>
      </w:r>
      <w:r>
        <w:t>метода</w:t>
      </w:r>
      <w:r w:rsidRPr="00F30921">
        <w:t xml:space="preserve"> </w:t>
      </w:r>
      <w:proofErr w:type="spellStart"/>
      <w:r w:rsidRPr="00F30921">
        <w:rPr>
          <w:color w:val="000000"/>
          <w:lang w:val="en-US"/>
        </w:rPr>
        <w:t>VerifyResult</w:t>
      </w:r>
      <w:proofErr w:type="spellEnd"/>
      <w:r w:rsidRPr="00F30921">
        <w:rPr>
          <w:color w:val="000000"/>
        </w:rPr>
        <w:t xml:space="preserve"> </w:t>
      </w:r>
      <w:proofErr w:type="gramStart"/>
      <w:r w:rsidRPr="00F30921">
        <w:rPr>
          <w:color w:val="000000"/>
          <w:lang w:val="en-US"/>
        </w:rPr>
        <w:t>verify</w:t>
      </w:r>
      <w:r w:rsidRPr="00F30921">
        <w:rPr>
          <w:color w:val="000000"/>
        </w:rPr>
        <w:t>(</w:t>
      </w:r>
      <w:proofErr w:type="spellStart"/>
      <w:proofErr w:type="gramEnd"/>
      <w:r w:rsidRPr="00F30921">
        <w:rPr>
          <w:color w:val="000000"/>
          <w:lang w:val="en-US"/>
        </w:rPr>
        <w:t>InputStream</w:t>
      </w:r>
      <w:proofErr w:type="spellEnd"/>
      <w:r w:rsidRPr="00F30921">
        <w:rPr>
          <w:color w:val="000000"/>
        </w:rPr>
        <w:t xml:space="preserve"> </w:t>
      </w:r>
      <w:r w:rsidRPr="00F30921">
        <w:rPr>
          <w:color w:val="000000"/>
          <w:lang w:val="en-US"/>
        </w:rPr>
        <w:t>document</w:t>
      </w:r>
      <w:r w:rsidRPr="00F30921">
        <w:rPr>
          <w:color w:val="000000"/>
        </w:rPr>
        <w:t xml:space="preserve">, </w:t>
      </w:r>
      <w:r w:rsidRPr="00F30921">
        <w:rPr>
          <w:b/>
          <w:bCs/>
          <w:color w:val="7F0055"/>
          <w:lang w:val="en-US"/>
        </w:rPr>
        <w:t>byte</w:t>
      </w:r>
      <w:r w:rsidRPr="00F30921">
        <w:rPr>
          <w:color w:val="000000"/>
        </w:rPr>
        <w:t xml:space="preserve">[] </w:t>
      </w:r>
      <w:r>
        <w:rPr>
          <w:color w:val="000000"/>
          <w:lang w:val="en-US"/>
        </w:rPr>
        <w:t>signature</w:t>
      </w:r>
      <w:r w:rsidRPr="00F30921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F30921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personId</w:t>
      </w:r>
      <w:proofErr w:type="spellEnd"/>
      <w:r w:rsidRPr="00F30921">
        <w:rPr>
          <w:color w:val="000000"/>
        </w:rPr>
        <w:t xml:space="preserve">) необходимо </w:t>
      </w:r>
      <w:r>
        <w:rPr>
          <w:color w:val="000000"/>
        </w:rPr>
        <w:t xml:space="preserve">изменить ДО персоны для возможности хранения нескольких сертификатов для одного пользователя. Для этого создается новый ДО </w:t>
      </w:r>
      <w:r>
        <w:rPr>
          <w:color w:val="000000"/>
          <w:lang w:val="en-US"/>
        </w:rPr>
        <w:t>person</w:t>
      </w:r>
      <w:r w:rsidRPr="00F30921">
        <w:rPr>
          <w:color w:val="000000"/>
        </w:rPr>
        <w:t>_</w:t>
      </w:r>
      <w:r>
        <w:rPr>
          <w:color w:val="000000"/>
          <w:lang w:val="en-US"/>
        </w:rPr>
        <w:t>certificate</w:t>
      </w:r>
      <w:r w:rsidRPr="00F30921">
        <w:rPr>
          <w:color w:val="000000"/>
        </w:rPr>
        <w:t xml:space="preserve"> </w:t>
      </w:r>
      <w:r>
        <w:rPr>
          <w:color w:val="000000"/>
        </w:rPr>
        <w:t>со следующими полями: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F30921" w:rsidTr="00F30921">
        <w:tc>
          <w:tcPr>
            <w:tcW w:w="2336" w:type="dxa"/>
          </w:tcPr>
          <w:p w:rsidR="00F30921" w:rsidRDefault="00F30921" w:rsidP="00DE25FF">
            <w:r>
              <w:t>Имя поля</w:t>
            </w:r>
          </w:p>
        </w:tc>
        <w:tc>
          <w:tcPr>
            <w:tcW w:w="2336" w:type="dxa"/>
          </w:tcPr>
          <w:p w:rsidR="00F30921" w:rsidRDefault="00F30921" w:rsidP="00DE25FF">
            <w:r>
              <w:t>Тип</w:t>
            </w:r>
          </w:p>
        </w:tc>
        <w:tc>
          <w:tcPr>
            <w:tcW w:w="2336" w:type="dxa"/>
          </w:tcPr>
          <w:p w:rsidR="00F30921" w:rsidRDefault="00F30921" w:rsidP="00DE25FF">
            <w:r>
              <w:t>Примечания</w:t>
            </w:r>
          </w:p>
        </w:tc>
      </w:tr>
      <w:tr w:rsidR="00F30921" w:rsidTr="00F30921"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person_id</w:t>
            </w:r>
            <w:proofErr w:type="spellEnd"/>
          </w:p>
        </w:tc>
        <w:tc>
          <w:tcPr>
            <w:tcW w:w="2336" w:type="dxa"/>
          </w:tcPr>
          <w:p w:rsidR="00F30921" w:rsidRPr="00F30921" w:rsidRDefault="00F30921" w:rsidP="00DE25FF">
            <w:r>
              <w:t>Ссылка на персону</w:t>
            </w:r>
          </w:p>
        </w:tc>
        <w:tc>
          <w:tcPr>
            <w:tcW w:w="2336" w:type="dxa"/>
          </w:tcPr>
          <w:p w:rsidR="00F30921" w:rsidRDefault="00F30921" w:rsidP="00DE25FF">
            <w:r>
              <w:t>Идентификатор персоны</w:t>
            </w:r>
          </w:p>
        </w:tc>
      </w:tr>
      <w:tr w:rsidR="00F30921" w:rsidTr="00F30921"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r>
              <w:t xml:space="preserve">Сертификат в формате </w:t>
            </w:r>
            <w:r>
              <w:rPr>
                <w:lang w:val="en-US"/>
              </w:rPr>
              <w:t>base64</w:t>
            </w:r>
          </w:p>
        </w:tc>
      </w:tr>
    </w:tbl>
    <w:p w:rsidR="00F30921" w:rsidRDefault="00F30921" w:rsidP="00F30921">
      <w:pPr>
        <w:rPr>
          <w:color w:val="000000"/>
        </w:rPr>
      </w:pPr>
      <w:r>
        <w:t>При</w:t>
      </w:r>
      <w:r w:rsidRPr="00F30921">
        <w:t xml:space="preserve"> </w:t>
      </w:r>
      <w:r>
        <w:t>проверки</w:t>
      </w:r>
      <w:r w:rsidRPr="00F30921">
        <w:t xml:space="preserve"> </w:t>
      </w:r>
      <w:r>
        <w:t>ЭП</w:t>
      </w:r>
      <w:r w:rsidRPr="00F30921">
        <w:t xml:space="preserve"> </w:t>
      </w:r>
      <w:r>
        <w:t>методом</w:t>
      </w:r>
      <w:r w:rsidRPr="00F30921">
        <w:t xml:space="preserve"> </w:t>
      </w:r>
      <w:proofErr w:type="spellStart"/>
      <w:r w:rsidRPr="00F30921">
        <w:rPr>
          <w:color w:val="000000"/>
          <w:lang w:val="en-US"/>
        </w:rPr>
        <w:t>VerifyResult</w:t>
      </w:r>
      <w:proofErr w:type="spellEnd"/>
      <w:r w:rsidRPr="00F30921">
        <w:rPr>
          <w:color w:val="000000"/>
        </w:rPr>
        <w:t xml:space="preserve"> </w:t>
      </w:r>
      <w:proofErr w:type="gramStart"/>
      <w:r w:rsidRPr="00F30921">
        <w:rPr>
          <w:color w:val="000000"/>
          <w:lang w:val="en-US"/>
        </w:rPr>
        <w:t>verify</w:t>
      </w:r>
      <w:r w:rsidRPr="00F30921">
        <w:rPr>
          <w:color w:val="000000"/>
        </w:rPr>
        <w:t>(</w:t>
      </w:r>
      <w:proofErr w:type="spellStart"/>
      <w:proofErr w:type="gramEnd"/>
      <w:r w:rsidRPr="00F30921">
        <w:rPr>
          <w:color w:val="000000"/>
          <w:lang w:val="en-US"/>
        </w:rPr>
        <w:t>InputStream</w:t>
      </w:r>
      <w:proofErr w:type="spellEnd"/>
      <w:r w:rsidRPr="00F30921">
        <w:rPr>
          <w:color w:val="000000"/>
        </w:rPr>
        <w:t xml:space="preserve"> </w:t>
      </w:r>
      <w:r w:rsidRPr="00F30921">
        <w:rPr>
          <w:color w:val="000000"/>
          <w:lang w:val="en-US"/>
        </w:rPr>
        <w:t>document</w:t>
      </w:r>
      <w:r w:rsidRPr="00F30921">
        <w:rPr>
          <w:color w:val="000000"/>
        </w:rPr>
        <w:t xml:space="preserve">, </w:t>
      </w:r>
      <w:r w:rsidRPr="00F30921">
        <w:rPr>
          <w:b/>
          <w:bCs/>
          <w:color w:val="7F0055"/>
          <w:lang w:val="en-US"/>
        </w:rPr>
        <w:t>byte</w:t>
      </w:r>
      <w:r w:rsidRPr="00F30921">
        <w:rPr>
          <w:color w:val="000000"/>
        </w:rPr>
        <w:t xml:space="preserve">[] </w:t>
      </w:r>
      <w:r>
        <w:rPr>
          <w:color w:val="000000"/>
          <w:lang w:val="en-US"/>
        </w:rPr>
        <w:t>signature</w:t>
      </w:r>
      <w:r w:rsidRPr="00F30921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F30921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personId</w:t>
      </w:r>
      <w:proofErr w:type="spellEnd"/>
      <w:r w:rsidRPr="00F30921">
        <w:rPr>
          <w:color w:val="000000"/>
        </w:rPr>
        <w:t>)</w:t>
      </w:r>
      <w:r>
        <w:rPr>
          <w:color w:val="000000"/>
        </w:rPr>
        <w:t xml:space="preserve"> необходимо производить проверку со всеми сертификатами персоны до получения хотя бы одного валидного результата.</w:t>
      </w:r>
    </w:p>
    <w:p w:rsidR="00F30921" w:rsidRDefault="00116868" w:rsidP="00F30921">
      <w:r>
        <w:t>Для</w:t>
      </w:r>
      <w:r w:rsidRPr="00116868">
        <w:t xml:space="preserve"> </w:t>
      </w:r>
      <w:r>
        <w:t>работы</w:t>
      </w:r>
      <w:r w:rsidRPr="00116868">
        <w:t xml:space="preserve"> </w:t>
      </w:r>
      <w:r>
        <w:t>функции</w:t>
      </w:r>
      <w:r w:rsidRPr="00116868">
        <w:t xml:space="preserve"> </w:t>
      </w:r>
      <w:proofErr w:type="spellStart"/>
      <w:r w:rsidRPr="00116868">
        <w:rPr>
          <w:lang w:val="en-US"/>
        </w:rPr>
        <w:t>Ver</w:t>
      </w:r>
      <w:r>
        <w:rPr>
          <w:lang w:val="en-US"/>
        </w:rPr>
        <w:t>ifyResult</w:t>
      </w:r>
      <w:proofErr w:type="spellEnd"/>
      <w:r w:rsidRPr="00116868">
        <w:t xml:space="preserve"> </w:t>
      </w:r>
      <w:proofErr w:type="gramStart"/>
      <w:r>
        <w:rPr>
          <w:lang w:val="en-US"/>
        </w:rPr>
        <w:t>verify</w:t>
      </w:r>
      <w:r w:rsidRPr="00116868">
        <w:t>(</w:t>
      </w:r>
      <w:proofErr w:type="gramEnd"/>
      <w:r>
        <w:rPr>
          <w:lang w:val="en-US"/>
        </w:rPr>
        <w:t>Id</w:t>
      </w:r>
      <w:r w:rsidRPr="00116868">
        <w:t xml:space="preserve"> </w:t>
      </w:r>
      <w:proofErr w:type="spellStart"/>
      <w:r>
        <w:rPr>
          <w:lang w:val="en-US"/>
        </w:rPr>
        <w:t>documrntId</w:t>
      </w:r>
      <w:proofErr w:type="spellEnd"/>
      <w:r w:rsidRPr="00116868">
        <w:t xml:space="preserve">) </w:t>
      </w:r>
      <w:r>
        <w:t xml:space="preserve">необходимо создать ДО содержащей ЭП </w:t>
      </w:r>
      <w:r w:rsidRPr="00116868">
        <w:t>доменных объектов</w:t>
      </w:r>
      <w:r>
        <w:t xml:space="preserve"> со следующими полями.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16868" w:rsidTr="00BC12AC">
        <w:tc>
          <w:tcPr>
            <w:tcW w:w="2336" w:type="dxa"/>
          </w:tcPr>
          <w:p w:rsidR="00116868" w:rsidRDefault="00116868" w:rsidP="00BC12AC">
            <w:r>
              <w:t>Имя поля</w:t>
            </w:r>
          </w:p>
        </w:tc>
        <w:tc>
          <w:tcPr>
            <w:tcW w:w="2336" w:type="dxa"/>
          </w:tcPr>
          <w:p w:rsidR="00116868" w:rsidRDefault="00116868" w:rsidP="00BC12AC">
            <w:r>
              <w:t>Тип</w:t>
            </w:r>
          </w:p>
        </w:tc>
        <w:tc>
          <w:tcPr>
            <w:tcW w:w="2336" w:type="dxa"/>
          </w:tcPr>
          <w:p w:rsidR="00116868" w:rsidRDefault="00116868" w:rsidP="00BC12AC">
            <w:r>
              <w:t>Примечания</w:t>
            </w:r>
          </w:p>
        </w:tc>
      </w:tr>
      <w:tr w:rsidR="00116868" w:rsidTr="00BC12AC">
        <w:tc>
          <w:tcPr>
            <w:tcW w:w="2336" w:type="dxa"/>
          </w:tcPr>
          <w:p w:rsidR="00116868" w:rsidRPr="00F30921" w:rsidRDefault="00116868" w:rsidP="00BC12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document_id</w:t>
            </w:r>
            <w:proofErr w:type="spellEnd"/>
          </w:p>
        </w:tc>
        <w:tc>
          <w:tcPr>
            <w:tcW w:w="2336" w:type="dxa"/>
          </w:tcPr>
          <w:p w:rsidR="00116868" w:rsidRPr="00116868" w:rsidRDefault="00116868" w:rsidP="00116868">
            <w:r>
              <w:t>Ссылка на любой доменный объект</w:t>
            </w:r>
          </w:p>
        </w:tc>
        <w:tc>
          <w:tcPr>
            <w:tcW w:w="2336" w:type="dxa"/>
          </w:tcPr>
          <w:p w:rsidR="00116868" w:rsidRDefault="00116868" w:rsidP="00BC12AC">
            <w:r>
              <w:t>Идентификатор подписанного доменного объекта</w:t>
            </w:r>
          </w:p>
        </w:tc>
      </w:tr>
      <w:tr w:rsidR="00AD4334" w:rsidTr="00BC12AC">
        <w:tc>
          <w:tcPr>
            <w:tcW w:w="2336" w:type="dxa"/>
          </w:tcPr>
          <w:p w:rsidR="00AD4334" w:rsidRPr="00116868" w:rsidRDefault="00AD4334" w:rsidP="00BC12AC">
            <w:pPr>
              <w:rPr>
                <w:lang w:val="en-US"/>
              </w:rPr>
            </w:pPr>
            <w:r>
              <w:rPr>
                <w:lang w:val="en-US"/>
              </w:rPr>
              <w:t>certificate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AD4334" w:rsidRPr="00116868" w:rsidRDefault="00AD4334" w:rsidP="00BC12AC">
            <w:r>
              <w:t xml:space="preserve">Ссылка на объект типа </w:t>
            </w:r>
            <w:r>
              <w:rPr>
                <w:color w:val="000000"/>
                <w:lang w:val="en-US"/>
              </w:rPr>
              <w:t>person</w:t>
            </w:r>
            <w:r w:rsidRPr="00F30921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certificate</w:t>
            </w:r>
          </w:p>
        </w:tc>
        <w:tc>
          <w:tcPr>
            <w:tcW w:w="2336" w:type="dxa"/>
          </w:tcPr>
          <w:p w:rsidR="00AD4334" w:rsidRPr="00116868" w:rsidRDefault="00AD4334" w:rsidP="00BC12AC">
            <w:r>
              <w:t>Идентификатор сертификата, которым был подписан документ</w:t>
            </w:r>
          </w:p>
        </w:tc>
      </w:tr>
      <w:tr w:rsidR="00116868" w:rsidTr="00BC12AC">
        <w:tc>
          <w:tcPr>
            <w:tcW w:w="2336" w:type="dxa"/>
          </w:tcPr>
          <w:p w:rsidR="00116868" w:rsidRPr="00116868" w:rsidRDefault="00AD4334" w:rsidP="00BC12AC">
            <w:pPr>
              <w:rPr>
                <w:lang w:val="en-US"/>
              </w:rPr>
            </w:pPr>
            <w:r w:rsidRPr="00AD4334">
              <w:rPr>
                <w:lang w:val="en-US"/>
              </w:rPr>
              <w:t>algorithm</w:t>
            </w:r>
          </w:p>
        </w:tc>
        <w:tc>
          <w:tcPr>
            <w:tcW w:w="2336" w:type="dxa"/>
          </w:tcPr>
          <w:p w:rsidR="00116868" w:rsidRPr="00AD4334" w:rsidRDefault="00AD4334" w:rsidP="00BC12AC">
            <w:r>
              <w:t>Строка</w:t>
            </w:r>
          </w:p>
        </w:tc>
        <w:tc>
          <w:tcPr>
            <w:tcW w:w="2336" w:type="dxa"/>
          </w:tcPr>
          <w:p w:rsidR="00116868" w:rsidRPr="00AD4334" w:rsidRDefault="00AD4334" w:rsidP="00AD4334">
            <w:r>
              <w:t>Имя алгоритма подписи. Алгоритм подписи устанавливается как конфигурация платформы и содержит описание полей до, которые участвуют в формирование строки, которая затем подписывается. Конфигурация привязывается к типу доменного объе</w:t>
            </w:r>
            <w:r w:rsidR="009862C9">
              <w:t>к</w:t>
            </w:r>
            <w:r>
              <w:t xml:space="preserve">та. Формат </w:t>
            </w:r>
            <w:r>
              <w:rPr>
                <w:lang w:val="en-US"/>
              </w:rPr>
              <w:t>XML</w:t>
            </w:r>
            <w:r w:rsidRPr="00AD4334">
              <w:t xml:space="preserve"> </w:t>
            </w:r>
            <w:r>
              <w:t xml:space="preserve">в данном документе не описывается и будет уточнен на этапе разработки функциональности по </w:t>
            </w:r>
            <w:proofErr w:type="spellStart"/>
            <w:r>
              <w:t>подписыванию</w:t>
            </w:r>
            <w:proofErr w:type="spellEnd"/>
            <w:r>
              <w:t xml:space="preserve"> документов с </w:t>
            </w:r>
            <w:proofErr w:type="spellStart"/>
            <w:r>
              <w:t>помощбю</w:t>
            </w:r>
            <w:proofErr w:type="spellEnd"/>
            <w:r>
              <w:t xml:space="preserve"> ЭП.</w:t>
            </w:r>
          </w:p>
        </w:tc>
      </w:tr>
    </w:tbl>
    <w:p w:rsidR="00116868" w:rsidRDefault="00544EA9" w:rsidP="00F30921">
      <w:r>
        <w:t>Реализация</w:t>
      </w:r>
      <w:r w:rsidRPr="00544EA9">
        <w:t xml:space="preserve"> </w:t>
      </w:r>
      <w:r>
        <w:t>метода</w:t>
      </w:r>
      <w:r w:rsidRPr="00544EA9">
        <w:t xml:space="preserve"> </w:t>
      </w:r>
      <w:proofErr w:type="spellStart"/>
      <w:r w:rsidRPr="00116868">
        <w:rPr>
          <w:lang w:val="en-US"/>
        </w:rPr>
        <w:t>Ver</w:t>
      </w:r>
      <w:r>
        <w:rPr>
          <w:lang w:val="en-US"/>
        </w:rPr>
        <w:t>ifyResult</w:t>
      </w:r>
      <w:proofErr w:type="spellEnd"/>
      <w:r w:rsidRPr="00544EA9">
        <w:t xml:space="preserve"> </w:t>
      </w:r>
      <w:proofErr w:type="gramStart"/>
      <w:r>
        <w:rPr>
          <w:lang w:val="en-US"/>
        </w:rPr>
        <w:t>verify</w:t>
      </w:r>
      <w:r w:rsidRPr="00544EA9">
        <w:t>(</w:t>
      </w:r>
      <w:proofErr w:type="gramEnd"/>
      <w:r>
        <w:rPr>
          <w:lang w:val="en-US"/>
        </w:rPr>
        <w:t>Id</w:t>
      </w:r>
      <w:r w:rsidRPr="00544EA9">
        <w:t xml:space="preserve"> </w:t>
      </w:r>
      <w:proofErr w:type="spellStart"/>
      <w:r>
        <w:rPr>
          <w:lang w:val="en-US"/>
        </w:rPr>
        <w:t>documrntId</w:t>
      </w:r>
      <w:proofErr w:type="spellEnd"/>
      <w:r w:rsidRPr="00544EA9">
        <w:t>)</w:t>
      </w:r>
      <w:r>
        <w:t xml:space="preserve"> надо производить после разработки функционала </w:t>
      </w:r>
      <w:proofErr w:type="spellStart"/>
      <w:r>
        <w:t>подписывания</w:t>
      </w:r>
      <w:proofErr w:type="spellEnd"/>
      <w:r>
        <w:t xml:space="preserve"> документов с помощью ЭП.</w:t>
      </w:r>
    </w:p>
    <w:p w:rsidR="00507772" w:rsidRPr="00544EA9" w:rsidRDefault="00507772" w:rsidP="00F30921"/>
    <w:sectPr w:rsidR="00507772" w:rsidRPr="0054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004D1"/>
    <w:multiLevelType w:val="hybridMultilevel"/>
    <w:tmpl w:val="DD34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1C"/>
    <w:rsid w:val="00084A80"/>
    <w:rsid w:val="000E4B4A"/>
    <w:rsid w:val="000F3495"/>
    <w:rsid w:val="00116868"/>
    <w:rsid w:val="00191760"/>
    <w:rsid w:val="001F77C6"/>
    <w:rsid w:val="00247253"/>
    <w:rsid w:val="00256AAF"/>
    <w:rsid w:val="00266061"/>
    <w:rsid w:val="002A73E0"/>
    <w:rsid w:val="00300917"/>
    <w:rsid w:val="004708E5"/>
    <w:rsid w:val="004F5F30"/>
    <w:rsid w:val="00507772"/>
    <w:rsid w:val="00544EA9"/>
    <w:rsid w:val="00594F70"/>
    <w:rsid w:val="005F21ED"/>
    <w:rsid w:val="006B6255"/>
    <w:rsid w:val="006C555D"/>
    <w:rsid w:val="006F7197"/>
    <w:rsid w:val="006F735B"/>
    <w:rsid w:val="007755B5"/>
    <w:rsid w:val="008154CD"/>
    <w:rsid w:val="00844D3E"/>
    <w:rsid w:val="0093648D"/>
    <w:rsid w:val="0098490F"/>
    <w:rsid w:val="009862C9"/>
    <w:rsid w:val="0098679C"/>
    <w:rsid w:val="009B303F"/>
    <w:rsid w:val="009C73C5"/>
    <w:rsid w:val="00AD4334"/>
    <w:rsid w:val="00B234FB"/>
    <w:rsid w:val="00B83F62"/>
    <w:rsid w:val="00BE201C"/>
    <w:rsid w:val="00D10425"/>
    <w:rsid w:val="00D679C2"/>
    <w:rsid w:val="00D936B0"/>
    <w:rsid w:val="00DB3CED"/>
    <w:rsid w:val="00DE25FF"/>
    <w:rsid w:val="00E63A6A"/>
    <w:rsid w:val="00F30921"/>
    <w:rsid w:val="00F6472B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30B50-43FC-4FA0-89C9-3B858FF4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197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6F7197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5">
    <w:name w:val="Table Grid"/>
    <w:basedOn w:val="a1"/>
    <w:uiPriority w:val="39"/>
    <w:rsid w:val="00F30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44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B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A. Larin</dc:creator>
  <cp:keywords/>
  <dc:description/>
  <cp:lastModifiedBy>Mihail A. Larin</cp:lastModifiedBy>
  <cp:revision>31</cp:revision>
  <dcterms:created xsi:type="dcterms:W3CDTF">2014-10-14T07:45:00Z</dcterms:created>
  <dcterms:modified xsi:type="dcterms:W3CDTF">2014-12-01T12:47:00Z</dcterms:modified>
</cp:coreProperties>
</file>