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37D32" w:rsidRPr="00CA0E8C" w:rsidRDefault="00CA0E8C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Подсистема миграции структур и данных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 w:rsidP="00AA2776">
            <w:pPr>
              <w:pStyle w:val="a5"/>
              <w:rPr>
                <w:rFonts w:ascii="Cambria" w:hAnsi="Cambria" w:cs="Times New Roman"/>
                <w:lang w:val="ru-RU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0D08DA" w:rsidRPr="00037D32" w:rsidRDefault="000D08DA"/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37D32">
        <w:rPr>
          <w:sz w:val="36"/>
          <w:szCs w:val="36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lastRenderedPageBreak/>
        <w:t>Содержание</w:t>
      </w:r>
    </w:p>
    <w:p w:rsidR="00535286" w:rsidRDefault="000D08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9724441" w:history="1">
        <w:r w:rsidR="00535286" w:rsidRPr="00FF5F39">
          <w:rPr>
            <w:rStyle w:val="a4"/>
            <w:noProof/>
          </w:rPr>
          <w:t>Типы миграции</w:t>
        </w:r>
        <w:r w:rsidR="00535286">
          <w:rPr>
            <w:noProof/>
            <w:webHidden/>
          </w:rPr>
          <w:tab/>
        </w:r>
        <w:r w:rsidR="00535286">
          <w:rPr>
            <w:noProof/>
            <w:webHidden/>
          </w:rPr>
          <w:fldChar w:fldCharType="begin"/>
        </w:r>
        <w:r w:rsidR="00535286">
          <w:rPr>
            <w:noProof/>
            <w:webHidden/>
          </w:rPr>
          <w:instrText xml:space="preserve"> PAGEREF _Toc409724441 \h </w:instrText>
        </w:r>
        <w:r w:rsidR="00535286">
          <w:rPr>
            <w:noProof/>
            <w:webHidden/>
          </w:rPr>
        </w:r>
        <w:r w:rsidR="00535286">
          <w:rPr>
            <w:noProof/>
            <w:webHidden/>
          </w:rPr>
          <w:fldChar w:fldCharType="separate"/>
        </w:r>
        <w:r w:rsidR="00535286">
          <w:rPr>
            <w:noProof/>
            <w:webHidden/>
          </w:rPr>
          <w:t>2</w:t>
        </w:r>
        <w:r w:rsidR="00535286">
          <w:rPr>
            <w:noProof/>
            <w:webHidden/>
          </w:rPr>
          <w:fldChar w:fldCharType="end"/>
        </w:r>
      </w:hyperlink>
    </w:p>
    <w:p w:rsidR="00535286" w:rsidRDefault="005352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09724442" w:history="1">
        <w:r w:rsidRPr="00FF5F39">
          <w:rPr>
            <w:rStyle w:val="a4"/>
            <w:noProof/>
          </w:rPr>
          <w:t>Автоматические миграции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_Toc409724442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5286" w:rsidRDefault="005352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09724443" w:history="1">
        <w:r w:rsidRPr="00FF5F39">
          <w:rPr>
            <w:rStyle w:val="a4"/>
            <w:noProof/>
          </w:rPr>
          <w:t>Скриптовые миграции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_Toc409724443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286" w:rsidRDefault="005352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09724444" w:history="1">
        <w:r w:rsidRPr="00FF5F39">
          <w:rPr>
            <w:rStyle w:val="a4"/>
            <w:noProof/>
          </w:rPr>
          <w:t>Инкрементальная миграция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_Toc409724444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5286" w:rsidRDefault="005352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09724445" w:history="1">
        <w:r w:rsidRPr="00FF5F39">
          <w:rPr>
            <w:rStyle w:val="a4"/>
            <w:noProof/>
          </w:rPr>
          <w:t>Алгоритм запуска миграций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_Toc409724445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5286" w:rsidRDefault="005352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09724446" w:history="1">
        <w:r w:rsidRPr="00FF5F39">
          <w:rPr>
            <w:rStyle w:val="a4"/>
            <w:noProof/>
          </w:rPr>
          <w:t>Разработчикам миграционных сценариев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_Toc409724446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EA3B46" w:rsidP="00AA2776">
      <w:pPr>
        <w:pStyle w:val="1"/>
      </w:pPr>
      <w:bookmarkStart w:id="0" w:name="_Toc409724441"/>
      <w:r>
        <w:lastRenderedPageBreak/>
        <w:t>Типы миграции</w:t>
      </w:r>
      <w:bookmarkEnd w:id="0"/>
    </w:p>
    <w:p w:rsidR="000D08DA" w:rsidRDefault="005F24D5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Миграции разделяются на несколько категорий:</w:t>
      </w:r>
    </w:p>
    <w:p w:rsidR="005F24D5" w:rsidRDefault="005F24D5" w:rsidP="00CD7BCD">
      <w:pPr>
        <w:pStyle w:val="aa"/>
        <w:numPr>
          <w:ilvl w:val="0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Структуры данных (мета-данных)</w:t>
      </w:r>
    </w:p>
    <w:p w:rsidR="00C53AB3" w:rsidRDefault="00C53AB3" w:rsidP="00C53AB3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 данный тип входят изменение набора полей, ограничений, индексов доменных объектов – состава, имён, типов и т.п.</w:t>
      </w:r>
    </w:p>
    <w:p w:rsidR="005F24D5" w:rsidRDefault="005F24D5" w:rsidP="005F24D5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 свою очередь миграции структуры данных разделяются на</w:t>
      </w:r>
    </w:p>
    <w:p w:rsidR="005F24D5" w:rsidRDefault="00C53AB3" w:rsidP="00CD7BCD">
      <w:pPr>
        <w:pStyle w:val="aa"/>
        <w:numPr>
          <w:ilvl w:val="1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Автоматические. Выполняются платформой при смене конфигурации.</w:t>
      </w:r>
    </w:p>
    <w:p w:rsidR="00C53AB3" w:rsidRPr="00C53AB3" w:rsidRDefault="00C53AB3" w:rsidP="00CD7BCD">
      <w:pPr>
        <w:pStyle w:val="aa"/>
        <w:numPr>
          <w:ilvl w:val="2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C53AB3">
        <w:rPr>
          <w:rFonts w:ascii="Arial" w:hAnsi="Arial" w:cs="Arial"/>
          <w:color w:val="000000"/>
          <w:sz w:val="20"/>
          <w:szCs w:val="20"/>
          <w:lang w:eastAsia="ru-RU"/>
        </w:rPr>
        <w:t>Безопасные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- т</w:t>
      </w:r>
      <w:r w:rsidRPr="00C53AB3">
        <w:rPr>
          <w:rFonts w:ascii="Arial" w:hAnsi="Arial" w:cs="Arial"/>
          <w:color w:val="000000"/>
          <w:sz w:val="20"/>
          <w:szCs w:val="20"/>
          <w:lang w:eastAsia="ru-RU"/>
        </w:rPr>
        <w:t>е, которые могут быть произведены кодом автоматически при смене конфигурации таким образом, что никогда не произойдёт внештатной ситуации.</w:t>
      </w:r>
    </w:p>
    <w:p w:rsidR="00C53AB3" w:rsidRDefault="00C53AB3" w:rsidP="00CD7BCD">
      <w:pPr>
        <w:pStyle w:val="aa"/>
        <w:numPr>
          <w:ilvl w:val="2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Небезопасные – те, при выполнении которых могут возникнуть неоднозначности и ошибки. Например, добавление нового уникального ключа породит исключение, если данные в хранилище не уникальны.</w:t>
      </w:r>
    </w:p>
    <w:p w:rsidR="00294DBD" w:rsidRDefault="00294DBD" w:rsidP="00CD7BCD">
      <w:pPr>
        <w:pStyle w:val="aa"/>
        <w:numPr>
          <w:ilvl w:val="1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Скриптовые. Выполняются на основе конфигурации предопределёнными командами или конкретным кодом, на который команда делегирует.</w:t>
      </w:r>
      <w:r w:rsidR="00B21B10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</w:p>
    <w:p w:rsidR="005F24D5" w:rsidRDefault="005F24D5" w:rsidP="00CD7BCD">
      <w:pPr>
        <w:pStyle w:val="aa"/>
        <w:numPr>
          <w:ilvl w:val="0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Данных</w:t>
      </w:r>
    </w:p>
    <w:p w:rsidR="00C53AB3" w:rsidRDefault="00C53AB3" w:rsidP="00C53AB3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этом изменяются данные в хранилище – в силу изменений архитектуры, логики работы, исправления ошибок или, например, при изменении типа данных.</w:t>
      </w:r>
      <w:r w:rsidR="002E3ED0">
        <w:rPr>
          <w:rFonts w:ascii="Arial" w:hAnsi="Arial" w:cs="Arial"/>
          <w:color w:val="000000"/>
          <w:sz w:val="20"/>
          <w:szCs w:val="20"/>
          <w:lang w:eastAsia="ru-RU"/>
        </w:rPr>
        <w:t xml:space="preserve"> Такие являются исключительно скриптовыми </w:t>
      </w:r>
    </w:p>
    <w:p w:rsidR="00B21B10" w:rsidRPr="00B21B10" w:rsidRDefault="00B21B10" w:rsidP="00B21B10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t xml:space="preserve">Скриптовые миграции выполняться до и после автоматической (и до, и после - тоже может). Конфигурируемые скрипты могут работать </w:t>
      </w:r>
      <w:r w:rsidR="00E131C5">
        <w:t xml:space="preserve">как </w:t>
      </w:r>
      <w:r>
        <w:t>в понятиях доменных объектов (предпочтительный, но не всё решающий вариант), так и в "родных" понятиях хранилища.</w:t>
      </w:r>
    </w:p>
    <w:p w:rsidR="00FA3837" w:rsidRDefault="00FA3837"/>
    <w:p w:rsidR="00EA3B46" w:rsidRDefault="000D08DA" w:rsidP="007D6798">
      <w:pPr>
        <w:pStyle w:val="1"/>
      </w:pPr>
      <w:r w:rsidRPr="00D1591F">
        <w:br w:type="page"/>
      </w:r>
    </w:p>
    <w:p w:rsidR="00853BD4" w:rsidRDefault="00853BD4" w:rsidP="007D6798">
      <w:pPr>
        <w:pStyle w:val="1"/>
      </w:pPr>
      <w:bookmarkStart w:id="1" w:name="_Toc409724442"/>
      <w:r>
        <w:lastRenderedPageBreak/>
        <w:t>Автоматические миграции</w:t>
      </w:r>
      <w:bookmarkEnd w:id="1"/>
    </w:p>
    <w:p w:rsidR="00853BD4" w:rsidRPr="00853BD4" w:rsidRDefault="00853BD4" w:rsidP="00EA3B46">
      <w:pPr>
        <w:rPr>
          <w:b/>
        </w:rPr>
      </w:pPr>
      <w:r w:rsidRPr="00853BD4">
        <w:rPr>
          <w:b/>
        </w:rPr>
        <w:t>Новое требование</w:t>
      </w:r>
      <w:r w:rsidR="00187B22">
        <w:rPr>
          <w:b/>
        </w:rPr>
        <w:t xml:space="preserve"> (</w:t>
      </w:r>
      <w:r w:rsidR="00187B22" w:rsidRPr="00187B22">
        <w:rPr>
          <w:b/>
        </w:rPr>
        <w:t>требуется для того, чтобы скриптовые миграции могли произвести неподдерживаемые автоматикой изменения</w:t>
      </w:r>
      <w:r w:rsidR="00187B22">
        <w:rPr>
          <w:b/>
        </w:rPr>
        <w:t xml:space="preserve"> перед запуском автоматической миграции)</w:t>
      </w:r>
      <w:r w:rsidRPr="00853BD4">
        <w:rPr>
          <w:b/>
        </w:rPr>
        <w:t>:</w:t>
      </w:r>
    </w:p>
    <w:p w:rsidR="00853BD4" w:rsidRDefault="00853BD4" w:rsidP="00EA3B46">
      <w:pPr>
        <w:rPr>
          <w:color w:val="FF0000"/>
        </w:rPr>
      </w:pPr>
      <w:r w:rsidRPr="00853BD4">
        <w:rPr>
          <w:color w:val="FF0000"/>
        </w:rPr>
        <w:t xml:space="preserve">При обнаружении </w:t>
      </w:r>
      <w:r w:rsidR="00187B22">
        <w:rPr>
          <w:color w:val="FF0000"/>
        </w:rPr>
        <w:t xml:space="preserve">любых </w:t>
      </w:r>
      <w:r w:rsidRPr="00853BD4">
        <w:rPr>
          <w:color w:val="FF0000"/>
        </w:rPr>
        <w:t xml:space="preserve">«невыполнимых» сценариев (смена типа поля, уменьшение размера колонки, добавление </w:t>
      </w:r>
      <w:proofErr w:type="spellStart"/>
      <w:r w:rsidRPr="00853BD4">
        <w:rPr>
          <w:color w:val="FF0000"/>
        </w:rPr>
        <w:t>not</w:t>
      </w:r>
      <w:proofErr w:type="spellEnd"/>
      <w:r w:rsidRPr="00853BD4">
        <w:rPr>
          <w:color w:val="FF0000"/>
        </w:rPr>
        <w:t xml:space="preserve"> </w:t>
      </w:r>
      <w:proofErr w:type="spellStart"/>
      <w:r w:rsidRPr="00853BD4">
        <w:rPr>
          <w:color w:val="FF0000"/>
        </w:rPr>
        <w:t>null</w:t>
      </w:r>
      <w:proofErr w:type="spellEnd"/>
      <w:r w:rsidRPr="00853BD4">
        <w:rPr>
          <w:color w:val="FF0000"/>
        </w:rPr>
        <w:t xml:space="preserve">) нужно проверить </w:t>
      </w:r>
      <w:r w:rsidR="00187B22">
        <w:rPr>
          <w:color w:val="FF0000"/>
        </w:rPr>
        <w:t>соответствие этого сценария содержимому СУБД. Если содержимое колонки, индекса, ограничения в базе соответствует конфигурации, то данное несоответствие игнорируется.</w:t>
      </w:r>
    </w:p>
    <w:p w:rsidR="007B0947" w:rsidRPr="007B0947" w:rsidRDefault="007B0947" w:rsidP="00EA3B46">
      <w:pPr>
        <w:rPr>
          <w:color w:val="FF0000"/>
        </w:rPr>
      </w:pPr>
      <w:r w:rsidRPr="007B0947">
        <w:rPr>
          <w:color w:val="FF0000"/>
        </w:rPr>
        <w:t>О каждой конкретной атомарной операции (например, добавление колонки) в логе должны быть уведомления</w:t>
      </w:r>
      <w:r>
        <w:rPr>
          <w:color w:val="FF0000"/>
        </w:rPr>
        <w:t xml:space="preserve"> (</w:t>
      </w:r>
      <w:r w:rsidRPr="007B0947">
        <w:rPr>
          <w:color w:val="FF0000"/>
        </w:rPr>
        <w:t xml:space="preserve">если </w:t>
      </w:r>
      <w:r>
        <w:rPr>
          <w:color w:val="FF0000"/>
          <w:lang w:val="en-US"/>
        </w:rPr>
        <w:t>SQL</w:t>
      </w:r>
      <w:r w:rsidRPr="007B0947">
        <w:rPr>
          <w:color w:val="FF0000"/>
        </w:rPr>
        <w:t>-</w:t>
      </w:r>
      <w:r>
        <w:rPr>
          <w:color w:val="FF0000"/>
          <w:lang w:val="en-US"/>
        </w:rPr>
        <w:t>Trace</w:t>
      </w:r>
      <w:r>
        <w:rPr>
          <w:color w:val="FF0000"/>
        </w:rPr>
        <w:t xml:space="preserve"> это покрывает, то его достаточно)</w:t>
      </w:r>
      <w:r w:rsidRPr="007B0947">
        <w:rPr>
          <w:color w:val="FF0000"/>
        </w:rPr>
        <w:t>.</w:t>
      </w:r>
    </w:p>
    <w:p w:rsidR="00187B22" w:rsidRDefault="00187B22" w:rsidP="00F46215">
      <w:r>
        <w:t xml:space="preserve">Поддерживаются следующие сценарии </w:t>
      </w:r>
      <w:r w:rsidR="00800AE7">
        <w:t xml:space="preserve">безопасных </w:t>
      </w:r>
      <w:r>
        <w:t>автоматических миграций структуры доменных объектов (красным отмечены новые требования):</w:t>
      </w:r>
    </w:p>
    <w:p w:rsidR="00475B0E" w:rsidRDefault="00475B0E" w:rsidP="00CD7BCD">
      <w:pPr>
        <w:pStyle w:val="aa"/>
        <w:numPr>
          <w:ilvl w:val="0"/>
          <w:numId w:val="1"/>
        </w:numPr>
      </w:pPr>
      <w:r>
        <w:t>Добавление новых типов доменных объектов</w:t>
      </w:r>
    </w:p>
    <w:p w:rsidR="00475B0E" w:rsidRDefault="00475B0E" w:rsidP="00CD7BCD">
      <w:pPr>
        <w:pStyle w:val="aa"/>
        <w:numPr>
          <w:ilvl w:val="0"/>
          <w:numId w:val="1"/>
        </w:numPr>
      </w:pPr>
      <w:r>
        <w:t xml:space="preserve">Добавление полей в </w:t>
      </w:r>
      <w:r w:rsidR="008C3914">
        <w:t xml:space="preserve">тип </w:t>
      </w:r>
      <w:r>
        <w:t>доменный объект</w:t>
      </w:r>
    </w:p>
    <w:p w:rsidR="008C3914" w:rsidRDefault="008C3914" w:rsidP="00CD7BCD">
      <w:pPr>
        <w:pStyle w:val="aa"/>
        <w:numPr>
          <w:ilvl w:val="0"/>
          <w:numId w:val="1"/>
        </w:numPr>
      </w:pPr>
      <w:r>
        <w:t>Произвольное изменение индексов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Удаление полей из доменных объектов. Колонки при этом остаются в таблицах, ограничения </w:t>
      </w:r>
      <w:proofErr w:type="spellStart"/>
      <w:r w:rsidRPr="008C3914">
        <w:rPr>
          <w:color w:val="FF0000"/>
        </w:rPr>
        <w:t>not-null</w:t>
      </w:r>
      <w:proofErr w:type="spellEnd"/>
      <w:r w:rsidRPr="008C3914">
        <w:rPr>
          <w:color w:val="FF0000"/>
        </w:rPr>
        <w:t xml:space="preserve"> снимаются. Если впоследствии это поле добавится вновь, то, в случае полного совпадения с колонкой автоматическая миграция пройдёт нормально (схоже с «поддержкой «невыполнимых» сценариев»).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Удаление типов доменных объектов, если на них не ссылаются другие ДО. Причём если в конфигурации были удалены колонки, указывающие на удалённый тип, и сам тип удалён, то такой сценарий тоже поддерживается. Другими словами, если конфигурация без типа целостна, то тип можно «удалять». Так проще реализовать алгоритмически.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Если в конфигурации типа или поля нет, и в базе их уже тоже нет, то ситуацию считать корректной и игнорировать (см. «поддержку «невыполнимых» сценариев»).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Удаление </w:t>
      </w:r>
      <w:proofErr w:type="spellStart"/>
      <w:r w:rsidRPr="008C3914">
        <w:rPr>
          <w:color w:val="FF0000"/>
        </w:rPr>
        <w:t>not-null</w:t>
      </w:r>
      <w:proofErr w:type="spellEnd"/>
      <w:r w:rsidRPr="008C3914">
        <w:rPr>
          <w:color w:val="FF0000"/>
        </w:rPr>
        <w:t xml:space="preserve"> ограничения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Увеличение размера поля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Удаление уникального ключа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Добавление полей к уникальному ключу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Удаление внешнего ключа (замена типа ссылки на «звёздочку»)</w:t>
      </w:r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Замена типа в ссылке на его </w:t>
      </w:r>
      <w:proofErr w:type="spellStart"/>
      <w:r w:rsidRPr="008C3914">
        <w:rPr>
          <w:color w:val="FF0000"/>
        </w:rPr>
        <w:t>супертип</w:t>
      </w:r>
      <w:proofErr w:type="spellEnd"/>
    </w:p>
    <w:p w:rsidR="00F46215" w:rsidRPr="008C3914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Добавление поля, колонка для которого уже есть в базе, в случае полного совпадения типа и ограничений</w:t>
      </w:r>
    </w:p>
    <w:p w:rsidR="00F46215" w:rsidRDefault="00F46215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Добавление типа доменного объекта, для которого есть таблица в базе, частично удовлетворяющая данному типу по составу колонок. Таблицу следует «преобразовать» в </w:t>
      </w:r>
      <w:r w:rsidRPr="008C3914">
        <w:rPr>
          <w:color w:val="FF0000"/>
        </w:rPr>
        <w:lastRenderedPageBreak/>
        <w:t>описание типа объекта и рассматривать его как предыдущий вариант конфигурации. Если из этого типа можно автоматически мигрировать в тип в текущей версии конфигурации – сделать это.</w:t>
      </w:r>
    </w:p>
    <w:p w:rsidR="003B7F6B" w:rsidRDefault="003B7F6B" w:rsidP="00CD7BCD">
      <w:pPr>
        <w:pStyle w:val="aa"/>
        <w:numPr>
          <w:ilvl w:val="0"/>
          <w:numId w:val="1"/>
        </w:numPr>
        <w:rPr>
          <w:color w:val="FF0000"/>
        </w:rPr>
      </w:pPr>
      <w:r w:rsidRPr="003B7F6B">
        <w:t xml:space="preserve">Добавление уникального ключа в тип доменного объекта </w:t>
      </w:r>
      <w:r>
        <w:rPr>
          <w:color w:val="FF0000"/>
        </w:rPr>
        <w:t>с максимально одной записью</w:t>
      </w:r>
    </w:p>
    <w:p w:rsidR="003B7F6B" w:rsidRPr="008C3914" w:rsidRDefault="003B7F6B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 xml:space="preserve">Добавление </w:t>
      </w:r>
      <w:r w:rsidRPr="008C3914">
        <w:rPr>
          <w:color w:val="FF0000"/>
          <w:lang w:val="en-US"/>
        </w:rPr>
        <w:t>not</w:t>
      </w:r>
      <w:r w:rsidRPr="003B7F6B">
        <w:rPr>
          <w:color w:val="FF0000"/>
        </w:rPr>
        <w:t>-</w:t>
      </w:r>
      <w:r w:rsidRPr="008C3914">
        <w:rPr>
          <w:color w:val="FF0000"/>
          <w:lang w:val="en-US"/>
        </w:rPr>
        <w:t>null</w:t>
      </w:r>
      <w:r w:rsidRPr="008C3914">
        <w:rPr>
          <w:color w:val="FF0000"/>
        </w:rPr>
        <w:t xml:space="preserve"> ограничения</w:t>
      </w:r>
      <w:r>
        <w:rPr>
          <w:color w:val="FF0000"/>
        </w:rPr>
        <w:t xml:space="preserve"> в тип, не содержащий в себе никаких данных</w:t>
      </w:r>
    </w:p>
    <w:p w:rsidR="003B7F6B" w:rsidRPr="008C3914" w:rsidRDefault="003B7F6B" w:rsidP="00CD7BCD">
      <w:pPr>
        <w:pStyle w:val="aa"/>
        <w:numPr>
          <w:ilvl w:val="0"/>
          <w:numId w:val="1"/>
        </w:numPr>
        <w:rPr>
          <w:color w:val="FF0000"/>
        </w:rPr>
      </w:pPr>
      <w:r w:rsidRPr="008C3914">
        <w:rPr>
          <w:color w:val="FF0000"/>
        </w:rPr>
        <w:t>Произвольное изменение уникальных ключей</w:t>
      </w:r>
      <w:r>
        <w:rPr>
          <w:color w:val="FF0000"/>
        </w:rPr>
        <w:t xml:space="preserve"> в типе с максимально одной записью</w:t>
      </w:r>
    </w:p>
    <w:p w:rsidR="00EA3B46" w:rsidRDefault="00800AE7" w:rsidP="00EA3B46">
      <w:r>
        <w:t>Небезопасные автоматические миграции, которые также поддерживаются</w:t>
      </w:r>
      <w:r w:rsidR="00282BA3">
        <w:t xml:space="preserve"> </w:t>
      </w:r>
      <w:r w:rsidR="00282BA3" w:rsidRPr="00282BA3">
        <w:rPr>
          <w:b/>
        </w:rPr>
        <w:t>(</w:t>
      </w:r>
      <w:r w:rsidR="00881582">
        <w:rPr>
          <w:b/>
        </w:rPr>
        <w:t>может быть не надо, чтобы поддержать инкрементальную миграцию, описанную дальше</w:t>
      </w:r>
      <w:r w:rsidR="00282BA3" w:rsidRPr="00282BA3">
        <w:rPr>
          <w:b/>
        </w:rPr>
        <w:t>)</w:t>
      </w:r>
      <w:r>
        <w:t>:</w:t>
      </w:r>
    </w:p>
    <w:p w:rsidR="008C3914" w:rsidRDefault="008C3914" w:rsidP="00CD7BCD">
      <w:pPr>
        <w:pStyle w:val="aa"/>
        <w:numPr>
          <w:ilvl w:val="0"/>
          <w:numId w:val="2"/>
        </w:numPr>
      </w:pPr>
      <w:r>
        <w:t>Добавление уникального ключа</w:t>
      </w:r>
    </w:p>
    <w:p w:rsidR="00800AE7" w:rsidRPr="008C3914" w:rsidRDefault="00800AE7" w:rsidP="00CD7BCD">
      <w:pPr>
        <w:pStyle w:val="aa"/>
        <w:numPr>
          <w:ilvl w:val="0"/>
          <w:numId w:val="2"/>
        </w:numPr>
        <w:rPr>
          <w:color w:val="FF0000"/>
        </w:rPr>
      </w:pPr>
      <w:r w:rsidRPr="008C3914">
        <w:rPr>
          <w:color w:val="FF0000"/>
        </w:rPr>
        <w:t xml:space="preserve">Добавление </w:t>
      </w:r>
      <w:r w:rsidRPr="008C3914">
        <w:rPr>
          <w:color w:val="FF0000"/>
          <w:lang w:val="en-US"/>
        </w:rPr>
        <w:t>not-null</w:t>
      </w:r>
      <w:r w:rsidRPr="008C3914">
        <w:rPr>
          <w:color w:val="FF0000"/>
        </w:rPr>
        <w:t xml:space="preserve"> ограничения</w:t>
      </w:r>
    </w:p>
    <w:p w:rsidR="00800AE7" w:rsidRPr="008C3914" w:rsidRDefault="008C3914" w:rsidP="00CD7BCD">
      <w:pPr>
        <w:pStyle w:val="aa"/>
        <w:numPr>
          <w:ilvl w:val="0"/>
          <w:numId w:val="2"/>
        </w:numPr>
        <w:rPr>
          <w:color w:val="FF0000"/>
        </w:rPr>
      </w:pPr>
      <w:r w:rsidRPr="008C3914">
        <w:rPr>
          <w:color w:val="FF0000"/>
        </w:rPr>
        <w:t>П</w:t>
      </w:r>
      <w:r w:rsidR="00800AE7" w:rsidRPr="008C3914">
        <w:rPr>
          <w:color w:val="FF0000"/>
        </w:rPr>
        <w:t>роизвольное изменение уникальных ключей</w:t>
      </w:r>
    </w:p>
    <w:p w:rsidR="00E92D34" w:rsidRDefault="00E92D34" w:rsidP="00E92D34">
      <w:r>
        <w:t>Необходимо помнить, что в подавляющем большинстве случаев, при расчёте на небезопасные автоматические миграции, необходимо описать скрипт по миграции данных, выполняющийся до выполнения автоматических сценариев</w:t>
      </w:r>
      <w:r w:rsidR="00412865">
        <w:t>, чтобы привести данные в состояние, позволяющее выполнить небезопасную миграцию</w:t>
      </w:r>
      <w:r>
        <w:t>.</w:t>
      </w:r>
    </w:p>
    <w:p w:rsidR="00412865" w:rsidRDefault="00412865" w:rsidP="00E92D34">
      <w:r>
        <w:t xml:space="preserve">Операции над данными должны быть осознанными и явно описаны скриптами, во избежание их потери. Кроме того, подобный подход позволяет надеяться на возможность удобной реализации инкрементальной миграции </w:t>
      </w:r>
      <w:r>
        <w:t>(см. далее)</w:t>
      </w:r>
      <w:r>
        <w:t>.</w:t>
      </w:r>
    </w:p>
    <w:p w:rsidR="002E49BE" w:rsidRDefault="002E49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A442BD" w:rsidRDefault="00A442BD" w:rsidP="007D6798">
      <w:pPr>
        <w:pStyle w:val="1"/>
      </w:pPr>
      <w:bookmarkStart w:id="2" w:name="_Toc409724443"/>
      <w:r>
        <w:lastRenderedPageBreak/>
        <w:t>Скриптовые миграции</w:t>
      </w:r>
      <w:bookmarkEnd w:id="2"/>
    </w:p>
    <w:p w:rsidR="0085383D" w:rsidRDefault="0085383D" w:rsidP="0085383D">
      <w:r>
        <w:t xml:space="preserve">Скриптовые миграции определяются в конфигурационном </w:t>
      </w:r>
      <w:r>
        <w:rPr>
          <w:lang w:val="en-US"/>
        </w:rPr>
        <w:t>XML</w:t>
      </w:r>
      <w:r w:rsidRPr="0085383D">
        <w:t>.</w:t>
      </w:r>
    </w:p>
    <w:p w:rsidR="005A33CC" w:rsidRDefault="005A33CC" w:rsidP="0085383D">
      <w:pPr>
        <w:rPr>
          <w:lang w:val="en-US"/>
        </w:rPr>
      </w:pPr>
      <w:r>
        <w:t>Пример</w:t>
      </w:r>
      <w:r w:rsidRPr="00EB077A">
        <w:rPr>
          <w:lang w:val="en-US"/>
        </w:rPr>
        <w:t xml:space="preserve"> </w:t>
      </w:r>
      <w:r>
        <w:t>такого</w:t>
      </w:r>
      <w:r w:rsidRPr="00EB077A">
        <w:rPr>
          <w:lang w:val="en-US"/>
        </w:rPr>
        <w:t xml:space="preserve"> </w:t>
      </w:r>
      <w:r>
        <w:rPr>
          <w:lang w:val="en-US"/>
        </w:rPr>
        <w:t>XML:</w:t>
      </w:r>
    </w:p>
    <w:p w:rsidR="00777151" w:rsidRDefault="00EB077A" w:rsidP="00666C57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migration-script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sequence</w:t>
      </w:r>
      <w:r w:rsidR="005D3EDF">
        <w:rPr>
          <w:b/>
          <w:bCs/>
          <w:color w:val="0000FF"/>
          <w:shd w:val="clear" w:color="auto" w:fill="EFEFEF"/>
          <w:lang w:val="en-US"/>
        </w:rPr>
        <w:t>-number</w:t>
      </w:r>
      <w:r w:rsidRPr="00EB077A">
        <w:rPr>
          <w:b/>
          <w:bCs/>
          <w:color w:val="008000"/>
          <w:shd w:val="clear" w:color="auto" w:fill="EFEFEF"/>
          <w:lang w:val="en-US"/>
        </w:rPr>
        <w:t>="</w:t>
      </w:r>
      <w:r w:rsidR="004A202D" w:rsidRPr="004A202D">
        <w:rPr>
          <w:b/>
          <w:bCs/>
          <w:color w:val="008000"/>
          <w:shd w:val="clear" w:color="auto" w:fill="EFEFEF"/>
          <w:lang w:val="en-US"/>
        </w:rPr>
        <w:t>4</w:t>
      </w:r>
      <w:r w:rsidRPr="00EB077A">
        <w:rPr>
          <w:b/>
          <w:bCs/>
          <w:color w:val="008000"/>
          <w:shd w:val="clear" w:color="auto" w:fill="EFEFEF"/>
          <w:lang w:val="en-US"/>
        </w:rPr>
        <w:t>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before-auto-migration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rename</w:t>
      </w:r>
      <w:r w:rsidR="0044676B" w:rsidRPr="0044676B">
        <w:rPr>
          <w:b/>
          <w:bCs/>
          <w:color w:val="000080"/>
          <w:lang w:val="en-US"/>
        </w:rPr>
        <w:t>-</w:t>
      </w:r>
      <w:r w:rsidR="0044676B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type</w:t>
      </w:r>
      <w:r w:rsidRPr="00EB077A">
        <w:rPr>
          <w:b/>
          <w:bCs/>
          <w:color w:val="008000"/>
          <w:shd w:val="clear" w:color="auto" w:fill="EFEFEF"/>
          <w:lang w:val="en-US"/>
        </w:rPr>
        <w:t>="type1"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 xml:space="preserve">="field1" </w:t>
      </w:r>
      <w:r w:rsidRPr="00EB077A">
        <w:rPr>
          <w:b/>
          <w:bCs/>
          <w:color w:val="0000FF"/>
          <w:shd w:val="clear" w:color="auto" w:fill="EFEFEF"/>
          <w:lang w:val="en-US"/>
        </w:rPr>
        <w:t>new-name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="field2"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 xml:space="preserve">="field2" </w:t>
      </w:r>
      <w:r w:rsidRPr="00EB077A">
        <w:rPr>
          <w:b/>
          <w:bCs/>
          <w:color w:val="0000FF"/>
          <w:shd w:val="clear" w:color="auto" w:fill="EFEFEF"/>
          <w:lang w:val="en-US"/>
        </w:rPr>
        <w:t>new-name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="field3"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rename</w:t>
      </w:r>
      <w:r w:rsidR="0044676B">
        <w:rPr>
          <w:b/>
          <w:bCs/>
          <w:color w:val="000080"/>
          <w:lang w:val="en-US"/>
        </w:rPr>
        <w:t>-field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change-field-class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type</w:t>
      </w:r>
      <w:r w:rsidRPr="00EB077A">
        <w:rPr>
          <w:b/>
          <w:bCs/>
          <w:color w:val="008000"/>
          <w:shd w:val="clear" w:color="auto" w:fill="EFEFEF"/>
          <w:lang w:val="en-US"/>
        </w:rPr>
        <w:t>="type1"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="field4"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="field5"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change-field-class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execute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component-name</w:t>
      </w:r>
      <w:r w:rsidRPr="00EB077A">
        <w:rPr>
          <w:b/>
          <w:bCs/>
          <w:color w:val="008000"/>
          <w:shd w:val="clear" w:color="auto" w:fill="EFEFEF"/>
          <w:lang w:val="en-US"/>
        </w:rPr>
        <w:t>="migration_000001"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native-command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&lt;![CDATA[</w:t>
      </w:r>
      <w:r w:rsidRPr="00EB077A">
        <w:rPr>
          <w:color w:val="000000"/>
          <w:lang w:val="en-US"/>
        </w:rPr>
        <w:br/>
        <w:t xml:space="preserve">                alter table ...</w:t>
      </w:r>
      <w:r w:rsidRPr="00EB077A">
        <w:rPr>
          <w:color w:val="000000"/>
          <w:lang w:val="en-US"/>
        </w:rPr>
        <w:br/>
        <w:t xml:space="preserve">            ]]&gt;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native-command</w:t>
      </w:r>
      <w:r w:rsidRPr="00EB077A">
        <w:rPr>
          <w:color w:val="000000"/>
          <w:shd w:val="clear" w:color="auto" w:fill="EFEFEF"/>
          <w:lang w:val="en-US"/>
        </w:rPr>
        <w:t>&gt;</w:t>
      </w:r>
    </w:p>
    <w:p w:rsidR="00777151" w:rsidRDefault="00777151" w:rsidP="00777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="00F41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41A74" w:rsidRPr="00EB07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="00F41A74" w:rsidRPr="00EB07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="type1"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="f2"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&lt;/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F41A74" w:rsidRPr="00777151" w:rsidRDefault="00F41A74" w:rsidP="00777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make-not-null </w:t>
      </w:r>
      <w:r w:rsidRPr="00EB07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B07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="type1"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="f2"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&lt;/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EB077A" w:rsidRPr="00EB077A" w:rsidRDefault="00EB077A" w:rsidP="00666C57">
      <w:pPr>
        <w:pStyle w:val="HTML"/>
        <w:shd w:val="clear" w:color="auto" w:fill="FFFFFF"/>
        <w:rPr>
          <w:color w:val="000000"/>
          <w:lang w:val="en-US"/>
        </w:rPr>
      </w:pPr>
      <w:r w:rsidRPr="00EB077A">
        <w:rPr>
          <w:color w:val="000000"/>
          <w:lang w:val="en-US"/>
        </w:rPr>
        <w:t xml:space="preserve">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before-auto-migration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after-auto-migration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</w:r>
      <w:r w:rsidR="00666C57" w:rsidRPr="00666C57">
        <w:rPr>
          <w:color w:val="000000"/>
          <w:lang w:val="en-US"/>
        </w:rPr>
        <w:t xml:space="preserve">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 w:rsidRPr="00666C57">
        <w:rPr>
          <w:b/>
          <w:bCs/>
          <w:color w:val="000080"/>
          <w:lang w:val="en-US"/>
        </w:rPr>
        <w:t>delete-</w:t>
      </w:r>
      <w:r w:rsidR="00986653">
        <w:rPr>
          <w:b/>
          <w:bCs/>
          <w:color w:val="000080"/>
          <w:lang w:val="en-US"/>
        </w:rPr>
        <w:t>types</w:t>
      </w:r>
      <w:r w:rsidR="00986653" w:rsidRPr="00666C57">
        <w:rPr>
          <w:color w:val="000000"/>
          <w:shd w:val="clear" w:color="auto" w:fill="EFEFEF"/>
          <w:lang w:val="en-US"/>
        </w:rPr>
        <w:t>&gt;</w:t>
      </w:r>
      <w:r w:rsidR="00986653" w:rsidRPr="00666C57">
        <w:rPr>
          <w:color w:val="000000"/>
          <w:lang w:val="en-US"/>
        </w:rPr>
        <w:br/>
        <w:t xml:space="preserve">    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>
        <w:rPr>
          <w:b/>
          <w:bCs/>
          <w:color w:val="000080"/>
          <w:lang w:val="en-US"/>
        </w:rPr>
        <w:t>type</w:t>
      </w:r>
      <w:r w:rsidR="00986653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986653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="</w:t>
      </w:r>
      <w:r w:rsidR="00986653">
        <w:rPr>
          <w:b/>
          <w:bCs/>
          <w:color w:val="008000"/>
          <w:shd w:val="clear" w:color="auto" w:fill="EFEFEF"/>
          <w:lang w:val="en-US"/>
        </w:rPr>
        <w:t>type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1"</w:t>
      </w:r>
      <w:r w:rsidR="00986653" w:rsidRPr="00666C57">
        <w:rPr>
          <w:color w:val="000000"/>
          <w:shd w:val="clear" w:color="auto" w:fill="EFEFEF"/>
          <w:lang w:val="en-US"/>
        </w:rPr>
        <w:t>/&gt;</w:t>
      </w:r>
      <w:r w:rsidR="00986653" w:rsidRPr="00666C57">
        <w:rPr>
          <w:color w:val="000000"/>
          <w:lang w:val="en-US"/>
        </w:rPr>
        <w:br/>
        <w:t xml:space="preserve">    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>
        <w:rPr>
          <w:b/>
          <w:bCs/>
          <w:color w:val="000080"/>
          <w:lang w:val="en-US"/>
        </w:rPr>
        <w:t>type</w:t>
      </w:r>
      <w:r w:rsidR="00986653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986653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="</w:t>
      </w:r>
      <w:r w:rsidR="00986653">
        <w:rPr>
          <w:b/>
          <w:bCs/>
          <w:color w:val="008000"/>
          <w:shd w:val="clear" w:color="auto" w:fill="EFEFEF"/>
          <w:lang w:val="en-US"/>
        </w:rPr>
        <w:t>type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2"</w:t>
      </w:r>
      <w:r w:rsidR="00986653" w:rsidRPr="00666C57">
        <w:rPr>
          <w:color w:val="000000"/>
          <w:shd w:val="clear" w:color="auto" w:fill="EFEFEF"/>
          <w:lang w:val="en-US"/>
        </w:rPr>
        <w:t>/&gt;</w:t>
      </w:r>
      <w:r w:rsidR="00986653" w:rsidRPr="00666C57">
        <w:rPr>
          <w:color w:val="000000"/>
          <w:lang w:val="en-US"/>
        </w:rPr>
        <w:br/>
      </w:r>
      <w:r w:rsidR="00986653" w:rsidRPr="00666C57">
        <w:rPr>
          <w:color w:val="000000"/>
          <w:shd w:val="clear" w:color="auto" w:fill="EFEFEF"/>
          <w:lang w:val="en-US"/>
        </w:rPr>
        <w:t xml:space="preserve">        &lt;/</w:t>
      </w:r>
      <w:r w:rsidR="00986653" w:rsidRPr="00666C57">
        <w:rPr>
          <w:b/>
          <w:bCs/>
          <w:color w:val="000080"/>
          <w:lang w:val="en-US"/>
        </w:rPr>
        <w:t>delete-fields</w:t>
      </w:r>
      <w:r w:rsidR="00986653" w:rsidRPr="00666C57">
        <w:rPr>
          <w:color w:val="000000"/>
          <w:shd w:val="clear" w:color="auto" w:fill="EFEFEF"/>
          <w:lang w:val="en-US"/>
        </w:rPr>
        <w:t>&gt;</w:t>
      </w:r>
      <w:r w:rsidR="00666C57" w:rsidRPr="00666C57">
        <w:rPr>
          <w:color w:val="000000"/>
          <w:lang w:val="en-US"/>
        </w:rPr>
        <w:br/>
      </w:r>
      <w:r w:rsidR="00666C57" w:rsidRPr="00666C57">
        <w:rPr>
          <w:color w:val="000000"/>
          <w:shd w:val="clear" w:color="auto" w:fill="EFEFEF"/>
          <w:lang w:val="en-US"/>
        </w:rPr>
        <w:t xml:space="preserve">        &lt;</w:t>
      </w:r>
      <w:r w:rsidR="00666C57" w:rsidRPr="00666C57">
        <w:rPr>
          <w:b/>
          <w:bCs/>
          <w:color w:val="000080"/>
          <w:lang w:val="en-US"/>
        </w:rPr>
        <w:t>delete-fields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type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="type"</w:t>
      </w:r>
      <w:r w:rsidR="00666C57" w:rsidRPr="00666C57">
        <w:rPr>
          <w:color w:val="000000"/>
          <w:shd w:val="clear" w:color="auto" w:fill="EFEFEF"/>
          <w:lang w:val="en-US"/>
        </w:rPr>
        <w:t>&gt;</w:t>
      </w:r>
      <w:r w:rsidR="00666C57" w:rsidRPr="00666C57">
        <w:rPr>
          <w:color w:val="000000"/>
          <w:lang w:val="en-US"/>
        </w:rPr>
        <w:br/>
        <w:t xml:space="preserve">            </w:t>
      </w:r>
      <w:r w:rsidR="00666C57" w:rsidRPr="00666C57">
        <w:rPr>
          <w:color w:val="000000"/>
          <w:shd w:val="clear" w:color="auto" w:fill="EFEFEF"/>
          <w:lang w:val="en-US"/>
        </w:rPr>
        <w:t>&lt;</w:t>
      </w:r>
      <w:r w:rsidR="00666C57" w:rsidRPr="00666C57">
        <w:rPr>
          <w:b/>
          <w:bCs/>
          <w:color w:val="000080"/>
          <w:lang w:val="en-US"/>
        </w:rPr>
        <w:t>field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="field1"</w:t>
      </w:r>
      <w:r w:rsidR="00666C57" w:rsidRPr="00666C57">
        <w:rPr>
          <w:color w:val="000000"/>
          <w:shd w:val="clear" w:color="auto" w:fill="EFEFEF"/>
          <w:lang w:val="en-US"/>
        </w:rPr>
        <w:t>/&gt;</w:t>
      </w:r>
      <w:r w:rsidR="00666C57" w:rsidRPr="00666C57">
        <w:rPr>
          <w:color w:val="000000"/>
          <w:lang w:val="en-US"/>
        </w:rPr>
        <w:br/>
        <w:t xml:space="preserve">            </w:t>
      </w:r>
      <w:r w:rsidR="00666C57" w:rsidRPr="00666C57">
        <w:rPr>
          <w:color w:val="000000"/>
          <w:shd w:val="clear" w:color="auto" w:fill="EFEFEF"/>
          <w:lang w:val="en-US"/>
        </w:rPr>
        <w:t>&lt;</w:t>
      </w:r>
      <w:r w:rsidR="00666C57" w:rsidRPr="00666C57">
        <w:rPr>
          <w:b/>
          <w:bCs/>
          <w:color w:val="000080"/>
          <w:lang w:val="en-US"/>
        </w:rPr>
        <w:t>field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="field2"</w:t>
      </w:r>
      <w:r w:rsidR="00666C57" w:rsidRPr="00666C57">
        <w:rPr>
          <w:color w:val="000000"/>
          <w:shd w:val="clear" w:color="auto" w:fill="EFEFEF"/>
          <w:lang w:val="en-US"/>
        </w:rPr>
        <w:t>/&gt;</w:t>
      </w:r>
      <w:r w:rsidR="00666C57" w:rsidRPr="00666C57">
        <w:rPr>
          <w:color w:val="000000"/>
          <w:lang w:val="en-US"/>
        </w:rPr>
        <w:br/>
      </w:r>
      <w:r w:rsidR="00666C57" w:rsidRPr="00666C57">
        <w:rPr>
          <w:color w:val="000000"/>
          <w:shd w:val="clear" w:color="auto" w:fill="EFEFEF"/>
          <w:lang w:val="en-US"/>
        </w:rPr>
        <w:t xml:space="preserve">        &lt;/</w:t>
      </w:r>
      <w:r w:rsidR="00666C57" w:rsidRPr="00666C57">
        <w:rPr>
          <w:b/>
          <w:bCs/>
          <w:color w:val="000080"/>
          <w:lang w:val="en-US"/>
        </w:rPr>
        <w:t>delete-fields</w:t>
      </w:r>
      <w:r w:rsidR="00666C57" w:rsidRPr="00666C57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after-auto-migration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migration-script</w:t>
      </w:r>
      <w:r w:rsidRPr="00EB077A">
        <w:rPr>
          <w:color w:val="000000"/>
          <w:shd w:val="clear" w:color="auto" w:fill="EFEFEF"/>
          <w:lang w:val="en-US"/>
        </w:rPr>
        <w:t>&gt;</w:t>
      </w:r>
    </w:p>
    <w:p w:rsidR="005A33CC" w:rsidRPr="005A33CC" w:rsidRDefault="005A33CC" w:rsidP="0085383D">
      <w:pPr>
        <w:rPr>
          <w:lang w:val="en-US"/>
        </w:rPr>
      </w:pPr>
    </w:p>
    <w:p w:rsidR="0085383D" w:rsidRDefault="00EB077A" w:rsidP="0085383D">
      <w:r>
        <w:t>Описание приводится в следующей таблице.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5"/>
        <w:gridCol w:w="1315"/>
        <w:gridCol w:w="4962"/>
        <w:gridCol w:w="578"/>
        <w:gridCol w:w="760"/>
        <w:gridCol w:w="781"/>
      </w:tblGrid>
      <w:tr w:rsidR="00EC1536" w:rsidTr="00EC1536">
        <w:tc>
          <w:tcPr>
            <w:tcW w:w="1175" w:type="dxa"/>
          </w:tcPr>
          <w:p w:rsidR="00EC1536" w:rsidRDefault="00EC1536" w:rsidP="005D3EDF">
            <w:pPr>
              <w:spacing w:after="0" w:line="240" w:lineRule="auto"/>
            </w:pPr>
            <w:r>
              <w:t>Тэг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  <w:r>
              <w:t>Атрибут</w:t>
            </w:r>
            <w:r>
              <w:rPr>
                <w:lang w:val="en-US"/>
              </w:rPr>
              <w:t>/</w:t>
            </w:r>
          </w:p>
          <w:p w:rsidR="00EC1536" w:rsidRPr="004A202D" w:rsidRDefault="00EC1536" w:rsidP="005D3EDF">
            <w:pPr>
              <w:spacing w:after="0" w:line="240" w:lineRule="auto"/>
            </w:pPr>
            <w:r>
              <w:t>Тип</w:t>
            </w: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Описание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Мн.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  <w:r>
              <w:t xml:space="preserve">По </w:t>
            </w:r>
            <w:proofErr w:type="spellStart"/>
            <w:r>
              <w:t>умол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ча-нию</w:t>
            </w:r>
            <w:proofErr w:type="spellEnd"/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proofErr w:type="spellStart"/>
            <w:r>
              <w:t>Обя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r>
              <w:t>за-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тель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ность</w:t>
            </w:r>
            <w:proofErr w:type="spellEnd"/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migration-script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Описание миграционного сценария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  <w:proofErr w:type="spellStart"/>
            <w:r w:rsidRPr="005D3EDF">
              <w:t>sequence-number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/</w:t>
            </w:r>
          </w:p>
          <w:p w:rsidR="00EC1536" w:rsidRPr="004A202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r w:rsidRPr="004A202D">
              <w:rPr>
                <w:b/>
                <w:lang w:val="en-US"/>
              </w:rPr>
              <w:t>integer</w:t>
            </w:r>
          </w:p>
        </w:tc>
        <w:tc>
          <w:tcPr>
            <w:tcW w:w="4962" w:type="dxa"/>
          </w:tcPr>
          <w:p w:rsidR="00EC1536" w:rsidRPr="005D3EDF" w:rsidRDefault="00EC1536" w:rsidP="0044676B">
            <w:pPr>
              <w:spacing w:after="0" w:line="240" w:lineRule="auto"/>
            </w:pPr>
            <w:r>
              <w:t xml:space="preserve">Глобально-уникальный порядковый номер сценария. На уникальность и последовательность (все номера должны идти по порядку, без промежутков) должна проводиться логическая </w:t>
            </w:r>
            <w:proofErr w:type="spellStart"/>
            <w:r>
              <w:t>валидация</w:t>
            </w:r>
            <w:proofErr w:type="spellEnd"/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before-auto-</w:t>
            </w:r>
            <w:r w:rsidRPr="0044676B">
              <w:rPr>
                <w:b/>
              </w:rPr>
              <w:lastRenderedPageBreak/>
              <w:t>migration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5D3EDF" w:rsidRDefault="00EC1536" w:rsidP="005D3EDF">
            <w:pPr>
              <w:spacing w:after="0" w:line="240" w:lineRule="auto"/>
            </w:pPr>
            <w:r>
              <w:t>Описание последовательности сценариев, запускаемых до автоматической миграции</w:t>
            </w:r>
          </w:p>
        </w:tc>
        <w:tc>
          <w:tcPr>
            <w:tcW w:w="578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Нет</w:t>
            </w:r>
          </w:p>
        </w:tc>
        <w:tc>
          <w:tcPr>
            <w:tcW w:w="760" w:type="dxa"/>
          </w:tcPr>
          <w:p w:rsidR="00EC1536" w:rsidRPr="0044676B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lastRenderedPageBreak/>
              <w:t>after</w:t>
            </w:r>
            <w:r w:rsidRPr="0044676B">
              <w:rPr>
                <w:b/>
              </w:rPr>
              <w:t>-</w:t>
            </w:r>
            <w:proofErr w:type="spellStart"/>
            <w:r w:rsidRPr="0044676B">
              <w:rPr>
                <w:b/>
              </w:rPr>
              <w:t>auto-migration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157EED">
            <w:pPr>
              <w:spacing w:after="0" w:line="240" w:lineRule="auto"/>
            </w:pPr>
            <w:r>
              <w:t xml:space="preserve">Описание последовательности сценариев, запускаемых </w:t>
            </w:r>
            <w:r>
              <w:t>после</w:t>
            </w:r>
            <w:r>
              <w:t xml:space="preserve"> автоматической миграции</w:t>
            </w:r>
            <w:r>
              <w:t xml:space="preserve">. Набор вложенных тэгов (непосредственно сценарии) аналогичен тэгу </w:t>
            </w:r>
            <w:proofErr w:type="spellStart"/>
            <w:r w:rsidRPr="0044676B">
              <w:rPr>
                <w:b/>
              </w:rPr>
              <w:t>before-auto-migration</w:t>
            </w:r>
            <w:proofErr w:type="spellEnd"/>
          </w:p>
        </w:tc>
        <w:tc>
          <w:tcPr>
            <w:tcW w:w="578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Нет</w:t>
            </w:r>
          </w:p>
        </w:tc>
        <w:tc>
          <w:tcPr>
            <w:tcW w:w="760" w:type="dxa"/>
          </w:tcPr>
          <w:p w:rsidR="00EC1536" w:rsidRPr="0044676B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157EED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157EED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rename</w:t>
            </w:r>
            <w:proofErr w:type="spellEnd"/>
            <w:r w:rsidRPr="00157EED">
              <w:rPr>
                <w:b/>
              </w:rPr>
              <w:t>-</w:t>
            </w:r>
            <w:r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44676B" w:rsidRDefault="00EC1536" w:rsidP="0044676B">
            <w:pPr>
              <w:spacing w:after="0" w:line="240" w:lineRule="auto"/>
            </w:pPr>
            <w:r>
              <w:t>Сценарий переименования поля (колонки в таблице). Содержит в себе одно или более описание полей, которые будут переименованы.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Тип доменного объекта, в котором происходит переименование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gramStart"/>
            <w:r w:rsidRPr="0044676B">
              <w:rPr>
                <w:lang w:val="en-US"/>
              </w:rPr>
              <w:t>rename</w:t>
            </w:r>
            <w:r>
              <w:rPr>
                <w:lang w:val="en-US"/>
              </w:rPr>
              <w:t>-field</w:t>
            </w:r>
            <w:proofErr w:type="gramEnd"/>
            <w:r w:rsidRPr="0044676B">
              <w:rPr>
                <w:b/>
              </w:rPr>
              <w:t>.</w:t>
            </w:r>
          </w:p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r w:rsidRPr="0044676B"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0747BD" w:rsidRDefault="00EC1536" w:rsidP="005D3EDF">
            <w:pPr>
              <w:spacing w:after="0" w:line="240" w:lineRule="auto"/>
            </w:pPr>
            <w:r>
              <w:t xml:space="preserve">Определение </w:t>
            </w:r>
            <w:proofErr w:type="spellStart"/>
            <w:r>
              <w:t>переименуемого</w:t>
            </w:r>
            <w:proofErr w:type="spellEnd"/>
            <w:r>
              <w:t xml:space="preserve">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Текущее 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new-name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Новое 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0747BD">
              <w:rPr>
                <w:b/>
              </w:rPr>
              <w:t>change-field-class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0747BD">
            <w:pPr>
              <w:spacing w:after="0" w:line="240" w:lineRule="auto"/>
            </w:pPr>
            <w:r>
              <w:t>Сценарий прозрачной трансформации типа поля. Текущий тип (определяется по предыдущей версии конфигурации, или непосредственно по колонке в базе) трансформируется в тот, который определён в текущей версии конфигурации. Поддерживаются следующие прозрачные трансформации: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proofErr w:type="spellStart"/>
            <w:r>
              <w:rPr>
                <w:lang w:val="en-US"/>
              </w:rPr>
              <w:t>string</w:t>
            </w:r>
            <w:proofErr w:type="spellEnd"/>
            <w:r w:rsidRPr="004A33D8">
              <w:t xml:space="preserve"> c обрезанием, 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text</w:t>
            </w:r>
            <w:r w:rsidRPr="004A33D8">
              <w:t xml:space="preserve"> с обрезанием, 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4A33D8">
              <w:t xml:space="preserve">, </w:t>
            </w:r>
          </w:p>
          <w:p w:rsidR="00EC1536" w:rsidRPr="000747BD" w:rsidRDefault="00EC1536" w:rsidP="004A33D8">
            <w:pPr>
              <w:spacing w:after="0" w:line="240" w:lineRule="auto"/>
            </w:pPr>
            <w:proofErr w:type="spellStart"/>
            <w:proofErr w:type="gramStart"/>
            <w:r w:rsidRPr="004A33D8">
              <w:t>long</w:t>
            </w:r>
            <w:proofErr w:type="spellEnd"/>
            <w:r>
              <w:rPr>
                <w:lang w:val="en-US"/>
              </w:rP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spellStart"/>
            <w:r w:rsidRPr="004A33D8">
              <w:t>decimal</w:t>
            </w:r>
            <w:proofErr w:type="spellEnd"/>
            <w:proofErr w:type="gramEnd"/>
            <w:r w:rsidRPr="004A33D8">
              <w:t xml:space="preserve"> с потерей десятичных долей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0747B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0747BD">
              <w:t>change-field-class</w:t>
            </w:r>
            <w:proofErr w:type="spellEnd"/>
            <w:r w:rsidRPr="000747BD">
              <w:rPr>
                <w:lang w:val="en-US"/>
              </w:rPr>
              <w:t>.</w:t>
            </w:r>
            <w:r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Pr="000747BD" w:rsidRDefault="00EC1536" w:rsidP="005D3ED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Определение поля, меняющего тип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0747BD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4A33D8">
            <w:pPr>
              <w:spacing w:after="0" w:line="240" w:lineRule="auto"/>
            </w:pPr>
            <w:r>
              <w:t>Имя поля, меняющего тип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380CF5">
              <w:rPr>
                <w:b/>
              </w:rPr>
              <w:t>execute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380CF5" w:rsidRDefault="00EC1536" w:rsidP="00380CF5">
            <w:pPr>
              <w:spacing w:after="0" w:line="240" w:lineRule="auto"/>
            </w:pPr>
            <w:r>
              <w:t>Сценарий</w:t>
            </w:r>
            <w:r w:rsidRPr="00380CF5">
              <w:t>, осуществляем</w:t>
            </w:r>
            <w:r>
              <w:t>ый</w:t>
            </w:r>
            <w:r w:rsidRPr="00380CF5">
              <w:t xml:space="preserve"> именованным компонентом системы. Он должен реализовывать интерфейс </w:t>
            </w:r>
            <w:proofErr w:type="spellStart"/>
            <w:r w:rsidRPr="00380CF5">
              <w:t>Migrator</w:t>
            </w:r>
            <w:proofErr w:type="spellEnd"/>
            <w:r w:rsidRPr="00380CF5">
              <w:t xml:space="preserve"> и его метод </w:t>
            </w:r>
            <w:proofErr w:type="spellStart"/>
            <w:proofErr w:type="gramStart"/>
            <w:r w:rsidRPr="00380CF5">
              <w:t>execute</w:t>
            </w:r>
            <w:proofErr w:type="spellEnd"/>
            <w:r w:rsidRPr="00380CF5">
              <w:t>(</w:t>
            </w:r>
            <w:proofErr w:type="gramEnd"/>
            <w:r w:rsidRPr="00380CF5">
              <w:t>)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  <w:proofErr w:type="spellStart"/>
            <w:r w:rsidRPr="00380CF5">
              <w:t>component-name</w:t>
            </w:r>
            <w:proofErr w:type="spellEnd"/>
          </w:p>
        </w:tc>
        <w:tc>
          <w:tcPr>
            <w:tcW w:w="4962" w:type="dxa"/>
          </w:tcPr>
          <w:p w:rsidR="00EC1536" w:rsidRPr="00380CF5" w:rsidRDefault="00EC1536" w:rsidP="005D3EDF">
            <w:pPr>
              <w:spacing w:after="0" w:line="240" w:lineRule="auto"/>
            </w:pPr>
            <w:r>
              <w:t>Название компонента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C60B6E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C60B6E">
              <w:rPr>
                <w:b/>
              </w:rPr>
              <w:t>native-command</w:t>
            </w:r>
            <w:proofErr w:type="spellEnd"/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C60B6E" w:rsidRDefault="00EC1536" w:rsidP="005D3EDF">
            <w:pPr>
              <w:spacing w:after="0" w:line="240" w:lineRule="auto"/>
            </w:pPr>
            <w:r>
              <w:t xml:space="preserve">Сценарий, исполняющий скрипт, написанный на языке хранилища (пока только </w:t>
            </w:r>
            <w:r>
              <w:rPr>
                <w:lang w:val="en-US"/>
              </w:rPr>
              <w:t>SQL</w:t>
            </w:r>
            <w:r w:rsidRPr="00C60B6E">
              <w:t>/</w:t>
            </w:r>
            <w:r>
              <w:rPr>
                <w:lang w:val="en-US"/>
              </w:rPr>
              <w:t>PLSQL</w:t>
            </w:r>
            <w:r w:rsidRPr="00C60B6E">
              <w:t>)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types</w:t>
            </w:r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666C57" w:rsidRDefault="00EC1536" w:rsidP="00655CFC">
            <w:pPr>
              <w:spacing w:after="0" w:line="240" w:lineRule="auto"/>
            </w:pPr>
            <w:r>
              <w:t>Сценарий физического удаления типов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986653" w:rsidRDefault="00EC1536" w:rsidP="0098665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E64F1D">
              <w:t>delete</w:t>
            </w:r>
            <w:proofErr w:type="spellEnd"/>
            <w:r w:rsidRPr="00E64F1D">
              <w:t>-</w:t>
            </w:r>
            <w:proofErr w:type="spellStart"/>
            <w:r>
              <w:rPr>
                <w:lang w:val="en-US"/>
              </w:rPr>
              <w:t>types.</w:t>
            </w:r>
            <w:r w:rsidRPr="00986653">
              <w:rPr>
                <w:b/>
                <w:lang w:val="en-US"/>
              </w:rPr>
              <w:t>type</w:t>
            </w:r>
            <w:proofErr w:type="spellEnd"/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655CFC">
            <w:pPr>
              <w:spacing w:after="0" w:line="240" w:lineRule="auto"/>
            </w:pPr>
            <w:r>
              <w:t>Определение типа удаляемого объекта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666C57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655CFC">
            <w:pPr>
              <w:spacing w:after="0" w:line="240" w:lineRule="auto"/>
            </w:pPr>
            <w:r>
              <w:t>Название типа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666C57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655CFC">
              <w:rPr>
                <w:b/>
              </w:rPr>
              <w:t>delete-fields</w:t>
            </w:r>
            <w:proofErr w:type="spellEnd"/>
          </w:p>
        </w:tc>
        <w:tc>
          <w:tcPr>
            <w:tcW w:w="1315" w:type="dxa"/>
          </w:tcPr>
          <w:p w:rsidR="00EC1536" w:rsidRPr="00666C57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E64F1D" w:rsidRDefault="00EC1536" w:rsidP="005D3EDF">
            <w:pPr>
              <w:spacing w:after="0" w:line="240" w:lineRule="auto"/>
            </w:pPr>
            <w:r>
              <w:t>Сценарий физического удаления колонок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E64F1D">
              <w:t>delete-fields</w:t>
            </w:r>
            <w:proofErr w:type="spellEnd"/>
            <w:r>
              <w:rPr>
                <w:b/>
                <w:lang w:val="en-US"/>
              </w:rPr>
              <w:t>.field</w:t>
            </w:r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Определение типа удаляемого поля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</w:pPr>
          </w:p>
        </w:tc>
        <w:tc>
          <w:tcPr>
            <w:tcW w:w="1315" w:type="dxa"/>
          </w:tcPr>
          <w:p w:rsidR="00EC1536" w:rsidRPr="00986653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</w:p>
        </w:tc>
      </w:tr>
      <w:tr w:rsidR="00EC1536" w:rsidTr="00EC1536">
        <w:tc>
          <w:tcPr>
            <w:tcW w:w="1175" w:type="dxa"/>
          </w:tcPr>
          <w:p w:rsidR="00EC1536" w:rsidRPr="00EC1536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EC1536">
              <w:rPr>
                <w:b/>
              </w:rPr>
              <w:t>create-unique-key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Сценарий создания уникального ключа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EC153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create-unique-</w:t>
            </w:r>
            <w:proofErr w:type="spellStart"/>
            <w:r>
              <w:rPr>
                <w:lang w:val="en-US"/>
              </w:rPr>
              <w:lastRenderedPageBreak/>
              <w:t>key</w:t>
            </w:r>
            <w:r>
              <w:rPr>
                <w:b/>
                <w:lang w:val="en-US"/>
              </w:rPr>
              <w:t>.field</w:t>
            </w:r>
            <w:proofErr w:type="spellEnd"/>
          </w:p>
        </w:tc>
        <w:tc>
          <w:tcPr>
            <w:tcW w:w="1315" w:type="dxa"/>
          </w:tcPr>
          <w:p w:rsidR="00EC1536" w:rsidRPr="00EC1536" w:rsidRDefault="00EC1536" w:rsidP="00EC153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Pr="00083A4B" w:rsidRDefault="00083A4B" w:rsidP="00EC1536">
            <w:pPr>
              <w:spacing w:after="0" w:line="240" w:lineRule="auto"/>
            </w:pPr>
            <w:r>
              <w:t>Описание поля, входящего в уникальный ключ</w:t>
            </w:r>
          </w:p>
        </w:tc>
        <w:tc>
          <w:tcPr>
            <w:tcW w:w="578" w:type="dxa"/>
          </w:tcPr>
          <w:p w:rsidR="00EC1536" w:rsidRPr="00083A4B" w:rsidRDefault="00083A4B" w:rsidP="00EC1536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EC1536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083A4B" w:rsidP="00EC1536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</w:pPr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Название поля, входящего в уникальный ключ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083A4B" w:rsidRDefault="00083A4B" w:rsidP="00083A4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make-not-null</w:t>
            </w:r>
          </w:p>
        </w:tc>
        <w:tc>
          <w:tcPr>
            <w:tcW w:w="1315" w:type="dxa"/>
          </w:tcPr>
          <w:p w:rsidR="00083A4B" w:rsidRDefault="00083A4B" w:rsidP="00083A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083A4B" w:rsidRPr="00083A4B" w:rsidRDefault="00083A4B" w:rsidP="00083A4B">
            <w:pPr>
              <w:spacing w:after="0" w:line="240" w:lineRule="auto"/>
            </w:pPr>
            <w:r>
              <w:t>Сценарий создания ограничения «</w:t>
            </w:r>
            <w:r>
              <w:rPr>
                <w:lang w:val="en-US"/>
              </w:rPr>
              <w:t>not</w:t>
            </w:r>
            <w:r w:rsidRPr="00083A4B">
              <w:t xml:space="preserve"> </w:t>
            </w:r>
            <w:r>
              <w:rPr>
                <w:lang w:val="en-US"/>
              </w:rPr>
              <w:t>null</w:t>
            </w:r>
            <w:r>
              <w:t>»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Нет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make-not-</w:t>
            </w:r>
            <w:proofErr w:type="spellStart"/>
            <w:r>
              <w:rPr>
                <w:lang w:val="en-US"/>
              </w:rPr>
              <w:t>null</w:t>
            </w:r>
            <w:r>
              <w:rPr>
                <w:b/>
                <w:lang w:val="en-US"/>
              </w:rPr>
              <w:t>.field</w:t>
            </w:r>
            <w:proofErr w:type="spellEnd"/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Описание поля, на которое накладывается ограничение</w:t>
            </w:r>
          </w:p>
        </w:tc>
        <w:tc>
          <w:tcPr>
            <w:tcW w:w="578" w:type="dxa"/>
          </w:tcPr>
          <w:p w:rsidR="00083A4B" w:rsidRP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</w:pPr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Название поля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</w:tbl>
    <w:p w:rsidR="00EB077A" w:rsidRPr="00EB077A" w:rsidRDefault="00EB077A" w:rsidP="0085383D"/>
    <w:p w:rsidR="0085383D" w:rsidRPr="00EB077A" w:rsidRDefault="0085383D" w:rsidP="0085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421" w:rsidRDefault="00CB4421" w:rsidP="007D6798">
      <w:pPr>
        <w:pStyle w:val="1"/>
      </w:pPr>
      <w:bookmarkStart w:id="3" w:name="_Toc409724444"/>
      <w:r>
        <w:t>Инкрементальная миграция</w:t>
      </w:r>
      <w:bookmarkEnd w:id="3"/>
    </w:p>
    <w:p w:rsidR="00613652" w:rsidRDefault="004617BD" w:rsidP="004617BD">
      <w:pPr>
        <w:rPr>
          <w:color w:val="FF0000"/>
        </w:rPr>
      </w:pPr>
      <w:r>
        <w:t xml:space="preserve">Часто случается так, что заказчик переходит на версию системы, версия которой существенно старше текущей, и между ними существуют версии системы, которые требуют неавтоматической миграции (далее в этом параграфе – просто миграции). Скажем, заказчик использует версию 1, переходит на версию 5, а версии 3 и 4 требуют миграции. Казалось бы, можно сразу перейти на версию 5, однако наличие автоматической миграции и отсутствие в текущей сборке системы информации о конфигурациях версии 2, 3, 4 мешает провести миграцию автоматически, так как в процесс вмешивается автоматическая миграция, а скрипты запускаются до и после </w:t>
      </w:r>
      <w:r w:rsidR="0017712A">
        <w:t>неё. Интуитивно я догадываюсь, что, запустив по порядку скрипты, выполняющиеся до автоматической миграции, потом автоматическую миграцию</w:t>
      </w:r>
      <w:r w:rsidR="00E844C7">
        <w:t xml:space="preserve"> (</w:t>
      </w:r>
      <w:r w:rsidR="008F25BA">
        <w:t>может быть</w:t>
      </w:r>
      <w:r w:rsidR="00E844C7">
        <w:t>,</w:t>
      </w:r>
      <w:r w:rsidR="008F25BA">
        <w:t xml:space="preserve"> только</w:t>
      </w:r>
      <w:r w:rsidR="00E844C7">
        <w:t xml:space="preserve"> безопасную)</w:t>
      </w:r>
      <w:r w:rsidR="0017712A">
        <w:t>, а потом скрипты «после миграции», мы достигнем нужного результата. Однако, у меня пока не было времени более-менее строго это доказать</w:t>
      </w:r>
      <w:r w:rsidR="003C3298">
        <w:t>,</w:t>
      </w:r>
      <w:r w:rsidR="0017712A">
        <w:t xml:space="preserve"> подобрать сценарий</w:t>
      </w:r>
      <w:r w:rsidR="00D24C50">
        <w:t>-</w:t>
      </w:r>
      <w:r w:rsidR="0017712A">
        <w:t xml:space="preserve">опровержение или подобрать ограничения, в которых это гарантировано бы работало. </w:t>
      </w:r>
      <w:r w:rsidR="0017712A" w:rsidRPr="00613652">
        <w:rPr>
          <w:color w:val="FF0000"/>
        </w:rPr>
        <w:t xml:space="preserve">Реализована миграция с </w:t>
      </w:r>
      <w:r w:rsidR="0017712A" w:rsidRPr="00613652">
        <w:rPr>
          <w:color w:val="FF0000"/>
          <w:lang w:val="en-US"/>
        </w:rPr>
        <w:t>sequence</w:t>
      </w:r>
      <w:proofErr w:type="gramStart"/>
      <w:r w:rsidR="0017712A" w:rsidRPr="00613652">
        <w:rPr>
          <w:color w:val="FF0000"/>
        </w:rPr>
        <w:t>=”</w:t>
      </w:r>
      <w:r w:rsidR="0017712A" w:rsidRPr="00613652">
        <w:rPr>
          <w:color w:val="FF0000"/>
          <w:lang w:val="en-US"/>
        </w:rPr>
        <w:t>x</w:t>
      </w:r>
      <w:proofErr w:type="gramEnd"/>
      <w:r w:rsidR="0017712A" w:rsidRPr="00613652">
        <w:rPr>
          <w:color w:val="FF0000"/>
        </w:rPr>
        <w:t xml:space="preserve">” до </w:t>
      </w:r>
      <w:r w:rsidR="0017712A" w:rsidRPr="00613652">
        <w:rPr>
          <w:color w:val="FF0000"/>
          <w:lang w:val="en-US"/>
        </w:rPr>
        <w:t>sequence</w:t>
      </w:r>
      <w:r w:rsidR="0017712A" w:rsidRPr="00613652">
        <w:rPr>
          <w:color w:val="FF0000"/>
        </w:rPr>
        <w:t>=”</w:t>
      </w:r>
      <w:r w:rsidR="0017712A" w:rsidRPr="00613652">
        <w:rPr>
          <w:color w:val="FF0000"/>
          <w:lang w:val="en-US"/>
        </w:rPr>
        <w:t>y</w:t>
      </w:r>
      <w:r w:rsidR="0017712A" w:rsidRPr="00613652">
        <w:rPr>
          <w:color w:val="FF0000"/>
        </w:rPr>
        <w:t>” должна быть именно таким образом</w:t>
      </w:r>
      <w:r w:rsidR="00D24C50">
        <w:rPr>
          <w:color w:val="FF0000"/>
        </w:rPr>
        <w:t xml:space="preserve"> – сначала все «миграции до», потом «автоматика», потом «миграции после» в порядке их следования</w:t>
      </w:r>
      <w:r w:rsidR="00613652">
        <w:rPr>
          <w:color w:val="FF0000"/>
        </w:rPr>
        <w:t xml:space="preserve">. </w:t>
      </w:r>
    </w:p>
    <w:p w:rsidR="0017712A" w:rsidRPr="0017712A" w:rsidRDefault="00E844C7" w:rsidP="004617BD">
      <w:r>
        <w:t>Гарантированный же способ инкрементальной миграции на данный момент – это последовательная установка версий системы, в которых появлялись сценарии миграции. Для вышеупомянутого примера – это установка сначала версии 3, потом версии 4</w:t>
      </w:r>
      <w:r w:rsidR="008F25BA">
        <w:t>, и потом 5</w:t>
      </w:r>
      <w:r>
        <w:t>.</w:t>
      </w:r>
    </w:p>
    <w:p w:rsidR="001F5BD9" w:rsidRDefault="001F5BD9" w:rsidP="007D6798">
      <w:pPr>
        <w:pStyle w:val="1"/>
      </w:pPr>
      <w:bookmarkStart w:id="4" w:name="_Toc409724445"/>
      <w:r>
        <w:t xml:space="preserve">Алгоритм </w:t>
      </w:r>
      <w:r w:rsidR="007D6798">
        <w:t>запуска</w:t>
      </w:r>
      <w:r>
        <w:t xml:space="preserve"> миграци</w:t>
      </w:r>
      <w:r w:rsidR="007D6798">
        <w:t>й</w:t>
      </w:r>
      <w:bookmarkEnd w:id="4"/>
    </w:p>
    <w:p w:rsidR="001F5BD9" w:rsidRDefault="00736432" w:rsidP="001F5BD9">
      <w:r>
        <w:t>Для упрощения восприятия, представим себе следующую временную шкалу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36432" w:rsidTr="00736432">
        <w:tc>
          <w:tcPr>
            <w:tcW w:w="957" w:type="dxa"/>
          </w:tcPr>
          <w:p w:rsidR="00736432" w:rsidRPr="00736432" w:rsidRDefault="00736432" w:rsidP="0073643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К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8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9</w:t>
            </w:r>
          </w:p>
        </w:tc>
        <w:tc>
          <w:tcPr>
            <w:tcW w:w="958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  <w:r>
              <w:rPr>
                <w:sz w:val="36"/>
                <w:szCs w:val="36"/>
                <w:vertAlign w:val="subscript"/>
              </w:rPr>
              <w:t>0</w:t>
            </w:r>
          </w:p>
        </w:tc>
      </w:tr>
      <w:tr w:rsidR="00736432" w:rsidTr="00736432"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Pr="00736432" w:rsidRDefault="00736432" w:rsidP="00736432">
            <w:pPr>
              <w:jc w:val="center"/>
              <w:rPr>
                <w:vertAlign w:val="subscript"/>
              </w:rPr>
            </w:pPr>
            <w:r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8" w:type="dxa"/>
          </w:tcPr>
          <w:p w:rsidR="00736432" w:rsidRDefault="00736432" w:rsidP="00736432">
            <w:pPr>
              <w:jc w:val="center"/>
            </w:pPr>
          </w:p>
        </w:tc>
      </w:tr>
      <w:tr w:rsidR="00736432" w:rsidTr="00736432">
        <w:tc>
          <w:tcPr>
            <w:tcW w:w="957" w:type="dxa"/>
          </w:tcPr>
          <w:p w:rsid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58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</w:tr>
    </w:tbl>
    <w:p w:rsidR="00736432" w:rsidRDefault="00736432" w:rsidP="001F5BD9"/>
    <w:p w:rsidR="00736432" w:rsidRDefault="00736432" w:rsidP="001F5BD9">
      <w:r w:rsidRPr="00736432">
        <w:rPr>
          <w:b/>
        </w:rPr>
        <w:lastRenderedPageBreak/>
        <w:t>К</w:t>
      </w:r>
      <w:r>
        <w:t xml:space="preserve"> обозначает версию конфигурации. Явного </w:t>
      </w:r>
      <w:proofErr w:type="spellStart"/>
      <w:r>
        <w:t>версионирования</w:t>
      </w:r>
      <w:proofErr w:type="spellEnd"/>
      <w:r>
        <w:t xml:space="preserve"> в платформе нет, новую версию конфигурация приобретает с любым её изменением.</w:t>
      </w:r>
    </w:p>
    <w:p w:rsidR="00736432" w:rsidRDefault="00736432" w:rsidP="001F5BD9">
      <w:r w:rsidRPr="00736432">
        <w:rPr>
          <w:b/>
          <w:lang w:val="en-US"/>
        </w:rPr>
        <w:t>C</w:t>
      </w:r>
      <w:r w:rsidRPr="00736432">
        <w:t xml:space="preserve"> </w:t>
      </w:r>
      <w:r>
        <w:t xml:space="preserve">– </w:t>
      </w:r>
      <w:proofErr w:type="gramStart"/>
      <w:r>
        <w:t>версия</w:t>
      </w:r>
      <w:proofErr w:type="gramEnd"/>
      <w:r>
        <w:t xml:space="preserve"> структуры базы данных. Опять же, явное </w:t>
      </w:r>
      <w:proofErr w:type="spellStart"/>
      <w:r>
        <w:t>версионирование</w:t>
      </w:r>
      <w:proofErr w:type="spellEnd"/>
      <w:r>
        <w:t xml:space="preserve"> отсутствует. Если структура меняется хоть как-то это считается новой версией.</w:t>
      </w:r>
    </w:p>
    <w:p w:rsidR="00736432" w:rsidRDefault="00736432" w:rsidP="001F5BD9">
      <w:r w:rsidRPr="00F53251">
        <w:rPr>
          <w:b/>
          <w:lang w:val="en-US"/>
        </w:rPr>
        <w:t>A</w:t>
      </w:r>
      <w:r w:rsidRPr="00F53251">
        <w:t xml:space="preserve"> – </w:t>
      </w:r>
      <w:proofErr w:type="gramStart"/>
      <w:r>
        <w:t>процесс</w:t>
      </w:r>
      <w:proofErr w:type="gramEnd"/>
      <w:r>
        <w:t xml:space="preserve"> автоматической </w:t>
      </w:r>
      <w:r w:rsidR="00F53251">
        <w:t>миграции</w:t>
      </w:r>
    </w:p>
    <w:p w:rsidR="00F53251" w:rsidRDefault="00F53251" w:rsidP="001F5BD9">
      <w:r w:rsidRPr="00F53251">
        <w:rPr>
          <w:b/>
        </w:rPr>
        <w:t>М</w:t>
      </w:r>
      <w:r>
        <w:t xml:space="preserve"> – скриптовая миграция</w:t>
      </w:r>
    </w:p>
    <w:p w:rsidR="00F53251" w:rsidRDefault="00F53251" w:rsidP="001F5BD9">
      <w:r>
        <w:t xml:space="preserve">Например, при переходе </w:t>
      </w:r>
      <w:r>
        <w:rPr>
          <w:lang w:val="en-US"/>
        </w:rPr>
        <w:t>K</w:t>
      </w:r>
      <w:r w:rsidRPr="00F53251">
        <w:rPr>
          <w:vertAlign w:val="subscript"/>
        </w:rPr>
        <w:t>2</w:t>
      </w:r>
      <w:r w:rsidRPr="00F53251">
        <w:t xml:space="preserve"> </w:t>
      </w:r>
      <w:r>
        <w:t xml:space="preserve">с </w:t>
      </w:r>
      <w:r>
        <w:rPr>
          <w:lang w:val="en-US"/>
        </w:rPr>
        <w:t>K</w:t>
      </w:r>
      <w:r w:rsidRPr="00F53251">
        <w:rPr>
          <w:vertAlign w:val="subscript"/>
        </w:rPr>
        <w:t>1</w:t>
      </w:r>
      <w:r>
        <w:t xml:space="preserve"> происходит скриптовая и автоматическая миграции, в результате база данных изменяет свою структуру с С</w:t>
      </w:r>
      <w:r w:rsidRPr="00F53251">
        <w:rPr>
          <w:vertAlign w:val="subscript"/>
        </w:rPr>
        <w:t>1</w:t>
      </w:r>
      <w:r>
        <w:t xml:space="preserve"> до С</w:t>
      </w:r>
      <w:r w:rsidRPr="00F53251">
        <w:rPr>
          <w:vertAlign w:val="subscript"/>
        </w:rPr>
        <w:t>2</w:t>
      </w:r>
      <w:r>
        <w:t>.</w:t>
      </w:r>
    </w:p>
    <w:p w:rsidR="00F53251" w:rsidRDefault="00F53251" w:rsidP="001F5BD9">
      <w:r>
        <w:t>Итак, непосредственно алгоритм</w:t>
      </w:r>
    </w:p>
    <w:p w:rsidR="00F53251" w:rsidRDefault="00F53251" w:rsidP="00CD7BCD">
      <w:pPr>
        <w:pStyle w:val="aa"/>
        <w:numPr>
          <w:ilvl w:val="0"/>
          <w:numId w:val="4"/>
        </w:numPr>
      </w:pPr>
      <w:r>
        <w:t xml:space="preserve">При установке системы «с нуля» </w:t>
      </w:r>
      <w:r w:rsidR="00352661">
        <w:t xml:space="preserve">происходит инициализация базы, </w:t>
      </w:r>
      <w:r w:rsidR="00352661">
        <w:rPr>
          <w:b/>
        </w:rPr>
        <w:t>никакие</w:t>
      </w:r>
      <w:r w:rsidR="00352661">
        <w:t xml:space="preserve"> миграции не запускаются. В доменный объект с информацией о запущенных миграциях записывается максимальный порядковый миграции (как будто бы, она уже произошла)</w:t>
      </w:r>
    </w:p>
    <w:p w:rsidR="00352661" w:rsidRDefault="00352661" w:rsidP="00CD7BCD">
      <w:pPr>
        <w:pStyle w:val="aa"/>
        <w:numPr>
          <w:ilvl w:val="0"/>
          <w:numId w:val="4"/>
        </w:numPr>
      </w:pPr>
      <w:r>
        <w:t xml:space="preserve">При </w:t>
      </w:r>
      <w:r w:rsidR="000638A9">
        <w:t xml:space="preserve">повторном </w:t>
      </w:r>
      <w:r>
        <w:t xml:space="preserve">запуске системы (той же или следующей версии конфигурации) происходит проверка наличия миграций, которые ещё не были запущены (тех, порядковый номер </w:t>
      </w:r>
      <w:r w:rsidR="000638A9">
        <w:t xml:space="preserve">которых </w:t>
      </w:r>
      <w:r>
        <w:t>больше сохранённого в хранилище).</w:t>
      </w:r>
      <w:r w:rsidR="000638A9">
        <w:t xml:space="preserve"> Если таковые найдены, то они запускаются: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>Все скрипты «до автоматической миграции» в порядке их номеров миграционных сценариев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>Автоматическая миграция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 xml:space="preserve">Все скрипты «до автоматической миграции» в порядке их номеров миграционных сценариев </w:t>
      </w:r>
    </w:p>
    <w:p w:rsidR="000638A9" w:rsidRDefault="000638A9" w:rsidP="000638A9">
      <w:r>
        <w:t>Примеры.</w:t>
      </w:r>
    </w:p>
    <w:p w:rsidR="000638A9" w:rsidRDefault="000638A9" w:rsidP="00CD7BCD">
      <w:pPr>
        <w:pStyle w:val="aa"/>
        <w:numPr>
          <w:ilvl w:val="0"/>
          <w:numId w:val="6"/>
        </w:numPr>
      </w:pPr>
      <w:r>
        <w:t xml:space="preserve">Устанавливается «с нуля» система версии </w:t>
      </w:r>
      <w:r>
        <w:rPr>
          <w:lang w:val="en-US"/>
        </w:rPr>
        <w:t>K</w:t>
      </w:r>
      <w:r w:rsidRPr="00692FD1">
        <w:rPr>
          <w:vertAlign w:val="subscript"/>
        </w:rPr>
        <w:t>1</w:t>
      </w:r>
      <w:r>
        <w:t>.</w:t>
      </w:r>
    </w:p>
    <w:p w:rsidR="000638A9" w:rsidRDefault="000638A9" w:rsidP="00CD7BCD">
      <w:pPr>
        <w:pStyle w:val="aa"/>
        <w:numPr>
          <w:ilvl w:val="0"/>
          <w:numId w:val="7"/>
        </w:numPr>
      </w:pPr>
      <w:r>
        <w:t>Миграционных сценариев в конфигурации нет, соответственно запускается автоматическая «миграция» (в данном случае инициализация).</w:t>
      </w:r>
    </w:p>
    <w:p w:rsidR="000638A9" w:rsidRDefault="000638A9" w:rsidP="00CD7BCD">
      <w:pPr>
        <w:pStyle w:val="aa"/>
        <w:numPr>
          <w:ilvl w:val="0"/>
          <w:numId w:val="7"/>
        </w:numPr>
      </w:pPr>
      <w:r>
        <w:t xml:space="preserve">Система обновляется до версии </w:t>
      </w:r>
      <w:r>
        <w:rPr>
          <w:lang w:val="en-US"/>
        </w:rPr>
        <w:t>K</w:t>
      </w:r>
      <w:r w:rsidR="00692FD1" w:rsidRPr="00692FD1">
        <w:rPr>
          <w:vertAlign w:val="subscript"/>
        </w:rPr>
        <w:t>2</w:t>
      </w:r>
      <w:r w:rsidRPr="000638A9">
        <w:t xml:space="preserve">. </w:t>
      </w:r>
      <w:r>
        <w:t xml:space="preserve">Система не «новая», запущенных миграций не было (в логе миграций пусто) в конфигурации присутствует новая миграция </w:t>
      </w:r>
      <w:r>
        <w:rPr>
          <w:lang w:val="en-US"/>
        </w:rPr>
        <w:t>M</w:t>
      </w:r>
      <w:r w:rsidRPr="00692FD1">
        <w:rPr>
          <w:vertAlign w:val="subscript"/>
        </w:rPr>
        <w:t>1</w:t>
      </w:r>
      <w:r>
        <w:t>, запускается миграция М</w:t>
      </w:r>
      <w:r w:rsidRPr="00692FD1">
        <w:rPr>
          <w:vertAlign w:val="subscript"/>
        </w:rPr>
        <w:t>1</w:t>
      </w:r>
      <w:r>
        <w:t xml:space="preserve"> с автоматической.</w:t>
      </w:r>
    </w:p>
    <w:p w:rsidR="000638A9" w:rsidRPr="00EB3692" w:rsidRDefault="000638A9" w:rsidP="00CD7BCD">
      <w:pPr>
        <w:pStyle w:val="aa"/>
        <w:numPr>
          <w:ilvl w:val="0"/>
          <w:numId w:val="7"/>
        </w:numPr>
      </w:pPr>
      <w:r>
        <w:t>Далее система обновляется до версии К</w:t>
      </w:r>
      <w:r w:rsidRPr="00692FD1">
        <w:rPr>
          <w:vertAlign w:val="subscript"/>
        </w:rPr>
        <w:t>10</w:t>
      </w:r>
      <w:r>
        <w:t xml:space="preserve">. Система не «новая», в конфигурации есть новые миграции </w:t>
      </w:r>
      <w:r>
        <w:rPr>
          <w:lang w:val="en-US"/>
        </w:rPr>
        <w:t>M</w:t>
      </w:r>
      <w:r w:rsidR="00692FD1">
        <w:rPr>
          <w:vertAlign w:val="subscript"/>
        </w:rPr>
        <w:t>2</w:t>
      </w:r>
      <w:r w:rsidR="00EB3692">
        <w:rPr>
          <w:vertAlign w:val="subscript"/>
        </w:rPr>
        <w:t xml:space="preserve"> </w:t>
      </w:r>
      <w:r w:rsidR="00EB3692">
        <w:t xml:space="preserve">– </w:t>
      </w:r>
      <w:r>
        <w:rPr>
          <w:lang w:val="en-US"/>
        </w:rPr>
        <w:t>M</w:t>
      </w:r>
      <w:r w:rsidRPr="00692FD1">
        <w:rPr>
          <w:vertAlign w:val="subscript"/>
        </w:rPr>
        <w:t>5</w:t>
      </w:r>
      <w:r w:rsidR="002E6842">
        <w:t xml:space="preserve"> (</w:t>
      </w:r>
      <w:r>
        <w:t>М</w:t>
      </w:r>
      <w:r w:rsidRPr="00692FD1">
        <w:rPr>
          <w:vertAlign w:val="subscript"/>
        </w:rPr>
        <w:t>1</w:t>
      </w:r>
      <w:r>
        <w:t xml:space="preserve"> уже была запущена</w:t>
      </w:r>
      <w:r w:rsidR="002E6842">
        <w:t>, об этом есть информация в логе)</w:t>
      </w:r>
      <w:r>
        <w:t xml:space="preserve">, запускаются </w:t>
      </w:r>
      <w:r>
        <w:rPr>
          <w:lang w:val="en-US"/>
        </w:rPr>
        <w:t>M</w:t>
      </w:r>
      <w:r w:rsidRPr="00692FD1">
        <w:rPr>
          <w:vertAlign w:val="subscript"/>
        </w:rPr>
        <w:t>2</w:t>
      </w:r>
      <w:r w:rsidR="00692FD1" w:rsidRPr="00692FD1">
        <w:rPr>
          <w:vertAlign w:val="subscript"/>
        </w:rPr>
        <w:t>-</w:t>
      </w:r>
      <w:proofErr w:type="gramStart"/>
      <w:r w:rsidRPr="00692FD1">
        <w:rPr>
          <w:vertAlign w:val="subscript"/>
        </w:rPr>
        <w:t>ДО</w:t>
      </w:r>
      <w:r w:rsidR="00692FD1">
        <w:t xml:space="preserve"> </w:t>
      </w:r>
      <w:r w:rsidR="00692FD1" w:rsidRPr="00692FD1">
        <w:rPr>
          <w:lang w:val="en-US"/>
        </w:rPr>
        <w:sym w:font="Wingdings" w:char="F0E0"/>
      </w:r>
      <w:r>
        <w:t xml:space="preserve"> М</w:t>
      </w:r>
      <w:proofErr w:type="gramEnd"/>
      <w:r w:rsidRPr="00692FD1">
        <w:rPr>
          <w:vertAlign w:val="subscript"/>
        </w:rPr>
        <w:t>3</w:t>
      </w:r>
      <w:r w:rsidR="00692FD1" w:rsidRPr="00692FD1">
        <w:rPr>
          <w:vertAlign w:val="subscript"/>
        </w:rPr>
        <w:t>-</w:t>
      </w:r>
      <w:r w:rsidRPr="00692FD1">
        <w:rPr>
          <w:vertAlign w:val="subscript"/>
        </w:rPr>
        <w:t>ДО</w:t>
      </w:r>
      <w:r w:rsidR="00692FD1"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>4</w:t>
      </w:r>
      <w:r w:rsidR="00692FD1" w:rsidRPr="00692FD1">
        <w:rPr>
          <w:vertAlign w:val="subscript"/>
        </w:rPr>
        <w:t>-</w:t>
      </w:r>
      <w:r w:rsidRPr="00692FD1">
        <w:rPr>
          <w:vertAlign w:val="subscript"/>
        </w:rPr>
        <w:t>ДО</w:t>
      </w:r>
      <w:r w:rsidR="00692FD1" w:rsidRPr="00692FD1">
        <w:rPr>
          <w:lang w:val="en-US"/>
        </w:rPr>
        <w:sym w:font="Wingdings" w:char="F0E0"/>
      </w:r>
      <w:r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>5-ДО</w:t>
      </w:r>
      <w:r w:rsidR="00692FD1" w:rsidRPr="00692FD1">
        <w:rPr>
          <w:lang w:val="en-US"/>
        </w:rPr>
        <w:sym w:font="Wingdings" w:char="F0E0"/>
      </w:r>
      <w:r w:rsidR="00692FD1">
        <w:t xml:space="preserve">Автоматическая </w:t>
      </w:r>
      <w:r w:rsidR="00692FD1" w:rsidRPr="00692FD1">
        <w:rPr>
          <w:lang w:val="en-US"/>
        </w:rPr>
        <w:sym w:font="Wingdings" w:char="F0E0"/>
      </w:r>
      <w:r w:rsidR="00692FD1" w:rsidRPr="00692FD1"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>2-</w:t>
      </w:r>
      <w:r w:rsidR="00692FD1">
        <w:rPr>
          <w:vertAlign w:val="subscript"/>
        </w:rPr>
        <w:t>ПОСЛЕ</w:t>
      </w:r>
      <w:r w:rsid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М</w:t>
      </w:r>
      <w:r w:rsidR="00692FD1" w:rsidRPr="00692FD1">
        <w:rPr>
          <w:vertAlign w:val="subscript"/>
        </w:rPr>
        <w:t xml:space="preserve">3- </w:t>
      </w:r>
      <w:r w:rsidR="00692FD1">
        <w:rPr>
          <w:vertAlign w:val="subscript"/>
        </w:rPr>
        <w:t>ПОСЛЕ</w:t>
      </w:r>
      <w:r w:rsidR="00692FD1" w:rsidRP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М</w:t>
      </w:r>
      <w:r w:rsidR="00692FD1" w:rsidRPr="00692FD1">
        <w:rPr>
          <w:vertAlign w:val="subscript"/>
        </w:rPr>
        <w:t xml:space="preserve">4- </w:t>
      </w:r>
      <w:r w:rsidR="00692FD1">
        <w:rPr>
          <w:vertAlign w:val="subscript"/>
        </w:rPr>
        <w:t>ПОСЛЕ</w:t>
      </w:r>
      <w:r w:rsidR="00692FD1" w:rsidRP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 xml:space="preserve">5- </w:t>
      </w:r>
      <w:r w:rsidR="00692FD1">
        <w:rPr>
          <w:vertAlign w:val="subscript"/>
        </w:rPr>
        <w:t>ПОСЛЕ</w:t>
      </w:r>
    </w:p>
    <w:p w:rsidR="00EB3692" w:rsidRDefault="00EB3692" w:rsidP="00CD7BCD">
      <w:pPr>
        <w:pStyle w:val="aa"/>
        <w:numPr>
          <w:ilvl w:val="0"/>
          <w:numId w:val="6"/>
        </w:numPr>
      </w:pPr>
      <w:r>
        <w:t xml:space="preserve">Устанавливается «с нуля» система версии </w:t>
      </w:r>
      <w:r>
        <w:rPr>
          <w:lang w:val="en-US"/>
        </w:rPr>
        <w:t>K</w:t>
      </w:r>
      <w:r>
        <w:rPr>
          <w:vertAlign w:val="subscript"/>
        </w:rPr>
        <w:t>3</w:t>
      </w:r>
      <w:r>
        <w:t>.</w:t>
      </w:r>
    </w:p>
    <w:p w:rsidR="00EB3692" w:rsidRDefault="00EB3692" w:rsidP="00CD7BCD">
      <w:pPr>
        <w:pStyle w:val="aa"/>
        <w:numPr>
          <w:ilvl w:val="0"/>
          <w:numId w:val="8"/>
        </w:numPr>
      </w:pPr>
      <w:r>
        <w:t xml:space="preserve">В конфигурации есть миграционные сценарии М1 и М2. Но система устанавливается «с нуля», поэтому миграционные сценарии не исполняются, происходит лишь </w:t>
      </w:r>
      <w:r>
        <w:lastRenderedPageBreak/>
        <w:t>инициализация хранилища и запись в лог миграций о том, что М1 и М2 уже «были запущены».</w:t>
      </w:r>
    </w:p>
    <w:p w:rsidR="00EB3692" w:rsidRDefault="00EB3692" w:rsidP="00CD7BCD">
      <w:pPr>
        <w:pStyle w:val="aa"/>
        <w:numPr>
          <w:ilvl w:val="0"/>
          <w:numId w:val="8"/>
        </w:numPr>
      </w:pPr>
      <w:r>
        <w:t xml:space="preserve">Система обновляется до версии </w:t>
      </w:r>
      <w:r w:rsidRPr="00EB3692">
        <w:rPr>
          <w:lang w:val="en-US"/>
        </w:rPr>
        <w:t>K</w:t>
      </w:r>
      <w:r>
        <w:rPr>
          <w:vertAlign w:val="subscript"/>
        </w:rPr>
        <w:t>4</w:t>
      </w:r>
      <w:r w:rsidRPr="000638A9">
        <w:t xml:space="preserve">. </w:t>
      </w:r>
      <w:r>
        <w:t>Система не «новая», запущенная последняя миграция была М2 в конфигурации новых миграций нет. Запускается автоматическая миграция.</w:t>
      </w:r>
    </w:p>
    <w:p w:rsidR="00EB3692" w:rsidRPr="00F53251" w:rsidRDefault="00EB3692" w:rsidP="00CD7BCD">
      <w:pPr>
        <w:pStyle w:val="aa"/>
        <w:numPr>
          <w:ilvl w:val="0"/>
          <w:numId w:val="8"/>
        </w:numPr>
      </w:pPr>
      <w:r>
        <w:t>Далее система обновляется до версии К</w:t>
      </w:r>
      <w:r>
        <w:rPr>
          <w:vertAlign w:val="subscript"/>
        </w:rPr>
        <w:t>9</w:t>
      </w:r>
      <w:r>
        <w:t xml:space="preserve">. Система не «новая», в конфигурации есть новые миграции </w:t>
      </w:r>
      <w:r>
        <w:rPr>
          <w:lang w:val="en-US"/>
        </w:rPr>
        <w:t>M</w:t>
      </w:r>
      <w:r>
        <w:rPr>
          <w:vertAlign w:val="subscript"/>
        </w:rPr>
        <w:t xml:space="preserve">3 </w:t>
      </w:r>
      <w:r>
        <w:t xml:space="preserve">– </w:t>
      </w:r>
      <w:r>
        <w:rPr>
          <w:lang w:val="en-US"/>
        </w:rPr>
        <w:t>M</w:t>
      </w:r>
      <w:r w:rsidRPr="00692FD1">
        <w:rPr>
          <w:vertAlign w:val="subscript"/>
        </w:rPr>
        <w:t>5</w:t>
      </w:r>
      <w:r w:rsidR="002E6842">
        <w:t xml:space="preserve"> (</w:t>
      </w:r>
      <w:r>
        <w:t>М</w:t>
      </w:r>
      <w:r>
        <w:rPr>
          <w:vertAlign w:val="subscript"/>
        </w:rPr>
        <w:t>2</w:t>
      </w:r>
      <w:r>
        <w:t xml:space="preserve"> уже </w:t>
      </w:r>
      <w:r w:rsidR="002E6842">
        <w:t>запускалась</w:t>
      </w:r>
      <w:r>
        <w:t xml:space="preserve">, </w:t>
      </w:r>
      <w:r w:rsidR="002E6842">
        <w:t xml:space="preserve">информация в логе) </w:t>
      </w:r>
      <w:r>
        <w:t>запускаются М</w:t>
      </w:r>
      <w:r w:rsidRPr="00692FD1">
        <w:rPr>
          <w:vertAlign w:val="subscript"/>
        </w:rPr>
        <w:t>3-ДО</w:t>
      </w:r>
      <w:r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>4-ДО</w:t>
      </w:r>
      <w:r w:rsidRPr="00692FD1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M</w:t>
      </w:r>
      <w:r w:rsidRPr="00692FD1">
        <w:rPr>
          <w:vertAlign w:val="subscript"/>
        </w:rPr>
        <w:t>5-ДО</w:t>
      </w:r>
      <w:r w:rsidRPr="00692FD1">
        <w:rPr>
          <w:lang w:val="en-US"/>
        </w:rPr>
        <w:sym w:font="Wingdings" w:char="F0E0"/>
      </w:r>
      <w:proofErr w:type="gramStart"/>
      <w:r>
        <w:t xml:space="preserve">Автоматическая </w:t>
      </w:r>
      <w:r w:rsidRPr="00692FD1">
        <w:rPr>
          <w:lang w:val="en-US"/>
        </w:rPr>
        <w:sym w:font="Wingdings" w:char="F0E0"/>
      </w:r>
      <w:r w:rsidRPr="00692FD1">
        <w:t xml:space="preserve"> </w:t>
      </w:r>
      <w:r>
        <w:t>М</w:t>
      </w:r>
      <w:proofErr w:type="gramEnd"/>
      <w:r w:rsidRPr="00692FD1">
        <w:rPr>
          <w:vertAlign w:val="subscript"/>
        </w:rPr>
        <w:t xml:space="preserve">3- </w:t>
      </w:r>
      <w:r>
        <w:rPr>
          <w:vertAlign w:val="subscript"/>
        </w:rPr>
        <w:t>ПОСЛЕ</w:t>
      </w:r>
      <w:r w:rsidRPr="00692FD1">
        <w:t xml:space="preserve"> </w:t>
      </w:r>
      <w:r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 xml:space="preserve">4- </w:t>
      </w:r>
      <w:r>
        <w:rPr>
          <w:vertAlign w:val="subscript"/>
        </w:rPr>
        <w:t>ПОСЛЕ</w:t>
      </w:r>
      <w:r w:rsidRPr="00692FD1">
        <w:t xml:space="preserve"> </w:t>
      </w:r>
      <w:r w:rsidRPr="00692FD1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M</w:t>
      </w:r>
      <w:r w:rsidRPr="00692FD1">
        <w:rPr>
          <w:vertAlign w:val="subscript"/>
        </w:rPr>
        <w:t xml:space="preserve">5- </w:t>
      </w:r>
      <w:r>
        <w:rPr>
          <w:vertAlign w:val="subscript"/>
        </w:rPr>
        <w:t>ПОСЛЕ</w:t>
      </w:r>
    </w:p>
    <w:p w:rsidR="00EB3692" w:rsidRPr="00F53251" w:rsidRDefault="00EB3692" w:rsidP="00EB3692"/>
    <w:p w:rsidR="00C27AC3" w:rsidRDefault="00C27AC3" w:rsidP="006E47F7">
      <w:pPr>
        <w:pStyle w:val="1"/>
      </w:pPr>
      <w:bookmarkStart w:id="5" w:name="_Toc409724446"/>
      <w:r>
        <w:t>Разработчикам миграционных сценариев</w:t>
      </w:r>
      <w:bookmarkEnd w:id="5"/>
    </w:p>
    <w:p w:rsidR="00844372" w:rsidRDefault="00844372" w:rsidP="00844372">
      <w:r>
        <w:t xml:space="preserve">Когда разработчик работает локально на своей машине и разрабатывает миграционные сценарии, его конфигурация и схема базы данных постоянно изменяются. Следует помнить, что разрабатываемый в данный момент сценарий миграции с уникальным порядковым номером будет запущен платформой </w:t>
      </w:r>
      <w:r w:rsidRPr="00844372">
        <w:rPr>
          <w:i/>
        </w:rPr>
        <w:t>только один раз</w:t>
      </w:r>
      <w:r>
        <w:t>. Если разработчик обнаружил ошибку, исправил её и хочет проверить исправленный вариант, то ему необходимо восстановить исходный вариант базы данных до миграции, в которой, кроме того, хранится вариант конфигурации до предыдущей миграции.</w:t>
      </w:r>
      <w:r w:rsidR="00DF5977">
        <w:t xml:space="preserve"> </w:t>
      </w:r>
    </w:p>
    <w:p w:rsidR="00DF5977" w:rsidRDefault="00DF5977" w:rsidP="00844372">
      <w:r>
        <w:t>Есть ещё вариант «инкрементальной разработки». Благодаря описанному алгоритму, разработчик после отладки одной миграци</w:t>
      </w:r>
      <w:r w:rsidR="00406D7C">
        <w:t>и</w:t>
      </w:r>
      <w:r>
        <w:t xml:space="preserve"> </w:t>
      </w:r>
      <w:r w:rsidR="00406D7C">
        <w:t>может добавить ещё одну (с более увеличенным номером) и проверить её. Однако нужно помнить, что перед публикацией изменений все миграции нужно слить в одну.</w:t>
      </w:r>
    </w:p>
    <w:p w:rsidR="00406D7C" w:rsidRPr="00406D7C" w:rsidRDefault="00406D7C" w:rsidP="00844372">
      <w:r>
        <w:rPr>
          <w:b/>
        </w:rPr>
        <w:t>Настоятельно рекомендуется</w:t>
      </w:r>
      <w:r>
        <w:t xml:space="preserve"> (хотя и поддерживается данным подходом) в рамках одной версии продукта разрабатывать не более одной миграции (определяемой порядковым номером).</w:t>
      </w:r>
    </w:p>
    <w:p w:rsidR="00CE2208" w:rsidRPr="00613652" w:rsidRDefault="00CE2208" w:rsidP="00844372">
      <w:r>
        <w:t xml:space="preserve">Менять код миграционного сценария, который существовал в предыдущей версии продукта </w:t>
      </w:r>
      <w:r>
        <w:rPr>
          <w:b/>
        </w:rPr>
        <w:t>нельзя</w:t>
      </w:r>
      <w:r>
        <w:t xml:space="preserve">. </w:t>
      </w:r>
      <w:r w:rsidR="00C869A4">
        <w:t xml:space="preserve">Для новой версии продукта сценарий должен иметь уникальный порядковый номер старше предыдущего. </w:t>
      </w:r>
      <w:r w:rsidR="00613652">
        <w:t>Исключение, пожалуй, можно сделать, только е</w:t>
      </w:r>
      <w:r w:rsidR="00C869A4">
        <w:t xml:space="preserve">сли в </w:t>
      </w:r>
      <w:r w:rsidR="00CB4421">
        <w:t xml:space="preserve">существующем </w:t>
      </w:r>
      <w:r w:rsidR="00C869A4">
        <w:t>сценарии грубая ошибка</w:t>
      </w:r>
      <w:proofErr w:type="gramStart"/>
      <w:r w:rsidR="00613652">
        <w:t>.</w:t>
      </w:r>
      <w:proofErr w:type="gramEnd"/>
      <w:r w:rsidR="00C869A4">
        <w:t xml:space="preserve"> </w:t>
      </w:r>
      <w:r w:rsidR="00613652">
        <w:t xml:space="preserve">При этом необходимо гарантировать факт того, что версия с ошибкой </w:t>
      </w:r>
      <w:r w:rsidR="00613652">
        <w:rPr>
          <w:b/>
        </w:rPr>
        <w:t>никогда</w:t>
      </w:r>
      <w:r w:rsidR="00613652">
        <w:t xml:space="preserve"> и ни у кого не будет работать (грубо говоря, после неудачной попытки миграции будет восстановлена предыдущая версия системы и резервная копия базы данных).</w:t>
      </w:r>
    </w:p>
    <w:p w:rsidR="00844372" w:rsidRPr="00844372" w:rsidRDefault="00844372" w:rsidP="00844372">
      <w:r>
        <w:t xml:space="preserve">Если разработчик меняет код миграционного сценария и при этом изменяет конфигурацию доменных объектов </w:t>
      </w:r>
      <w:r w:rsidR="00CE2208">
        <w:t>в версии продукта, в которой</w:t>
      </w:r>
    </w:p>
    <w:p w:rsidR="00D1591F" w:rsidRDefault="00D1591F" w:rsidP="00EA3B46">
      <w:bookmarkStart w:id="6" w:name="_GoBack"/>
      <w:bookmarkEnd w:id="6"/>
    </w:p>
    <w:sectPr w:rsidR="00D1591F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81A"/>
    <w:multiLevelType w:val="hybridMultilevel"/>
    <w:tmpl w:val="4C1078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16AB5"/>
    <w:multiLevelType w:val="hybridMultilevel"/>
    <w:tmpl w:val="76F87F8A"/>
    <w:lvl w:ilvl="0" w:tplc="6C14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250ED"/>
    <w:multiLevelType w:val="hybridMultilevel"/>
    <w:tmpl w:val="8AB6E5F2"/>
    <w:lvl w:ilvl="0" w:tplc="30847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1224C"/>
    <w:multiLevelType w:val="hybridMultilevel"/>
    <w:tmpl w:val="B8A64880"/>
    <w:lvl w:ilvl="0" w:tplc="39EE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51303"/>
    <w:multiLevelType w:val="hybridMultilevel"/>
    <w:tmpl w:val="2FDE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67F45"/>
    <w:multiLevelType w:val="hybridMultilevel"/>
    <w:tmpl w:val="753287FA"/>
    <w:lvl w:ilvl="0" w:tplc="5EF2D7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661F1"/>
    <w:multiLevelType w:val="hybridMultilevel"/>
    <w:tmpl w:val="65A61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6750F"/>
    <w:multiLevelType w:val="hybridMultilevel"/>
    <w:tmpl w:val="54BAC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4F"/>
    <w:rsid w:val="000015D7"/>
    <w:rsid w:val="00010065"/>
    <w:rsid w:val="000107F2"/>
    <w:rsid w:val="000111DB"/>
    <w:rsid w:val="00021FA4"/>
    <w:rsid w:val="00035E44"/>
    <w:rsid w:val="00037D32"/>
    <w:rsid w:val="000638A9"/>
    <w:rsid w:val="00071045"/>
    <w:rsid w:val="00072301"/>
    <w:rsid w:val="000747BD"/>
    <w:rsid w:val="000763F8"/>
    <w:rsid w:val="0007740E"/>
    <w:rsid w:val="00083A4B"/>
    <w:rsid w:val="0009211E"/>
    <w:rsid w:val="00097E34"/>
    <w:rsid w:val="000A4139"/>
    <w:rsid w:val="000B38FF"/>
    <w:rsid w:val="000B5275"/>
    <w:rsid w:val="000C2987"/>
    <w:rsid w:val="000C7414"/>
    <w:rsid w:val="000D08DA"/>
    <w:rsid w:val="000F47A3"/>
    <w:rsid w:val="000F5F32"/>
    <w:rsid w:val="000F6964"/>
    <w:rsid w:val="001015B6"/>
    <w:rsid w:val="00103B79"/>
    <w:rsid w:val="00106836"/>
    <w:rsid w:val="001115DB"/>
    <w:rsid w:val="0012311A"/>
    <w:rsid w:val="001412B5"/>
    <w:rsid w:val="001545D9"/>
    <w:rsid w:val="00157EED"/>
    <w:rsid w:val="00165769"/>
    <w:rsid w:val="00166F7E"/>
    <w:rsid w:val="00173207"/>
    <w:rsid w:val="001755C6"/>
    <w:rsid w:val="00175E52"/>
    <w:rsid w:val="00175ED3"/>
    <w:rsid w:val="00176C56"/>
    <w:rsid w:val="0017712A"/>
    <w:rsid w:val="00186E23"/>
    <w:rsid w:val="00187B22"/>
    <w:rsid w:val="00196063"/>
    <w:rsid w:val="001A75D0"/>
    <w:rsid w:val="001B0451"/>
    <w:rsid w:val="001B135B"/>
    <w:rsid w:val="001B646C"/>
    <w:rsid w:val="001B7758"/>
    <w:rsid w:val="001C4E5D"/>
    <w:rsid w:val="001C58DA"/>
    <w:rsid w:val="001D26D7"/>
    <w:rsid w:val="001E7765"/>
    <w:rsid w:val="001F5BD9"/>
    <w:rsid w:val="00212698"/>
    <w:rsid w:val="002168B6"/>
    <w:rsid w:val="00225427"/>
    <w:rsid w:val="00230574"/>
    <w:rsid w:val="00262D8B"/>
    <w:rsid w:val="002757E2"/>
    <w:rsid w:val="002806AF"/>
    <w:rsid w:val="00282BA3"/>
    <w:rsid w:val="00283DAA"/>
    <w:rsid w:val="002841AE"/>
    <w:rsid w:val="00284F16"/>
    <w:rsid w:val="00285EA3"/>
    <w:rsid w:val="00294DBD"/>
    <w:rsid w:val="002A2E9F"/>
    <w:rsid w:val="002A3C59"/>
    <w:rsid w:val="002C0355"/>
    <w:rsid w:val="002C60C7"/>
    <w:rsid w:val="002D00E6"/>
    <w:rsid w:val="002D2FAD"/>
    <w:rsid w:val="002D4BCD"/>
    <w:rsid w:val="002D5EC3"/>
    <w:rsid w:val="002D63B9"/>
    <w:rsid w:val="002D6876"/>
    <w:rsid w:val="002E1671"/>
    <w:rsid w:val="002E1883"/>
    <w:rsid w:val="002E32C6"/>
    <w:rsid w:val="002E3ED0"/>
    <w:rsid w:val="002E49BE"/>
    <w:rsid w:val="002E6842"/>
    <w:rsid w:val="002F0F33"/>
    <w:rsid w:val="002F4279"/>
    <w:rsid w:val="00300857"/>
    <w:rsid w:val="00313DC5"/>
    <w:rsid w:val="00323158"/>
    <w:rsid w:val="00324F0C"/>
    <w:rsid w:val="00330EAA"/>
    <w:rsid w:val="00342E6F"/>
    <w:rsid w:val="00351F34"/>
    <w:rsid w:val="00352661"/>
    <w:rsid w:val="00366EF6"/>
    <w:rsid w:val="00380CF5"/>
    <w:rsid w:val="003A7794"/>
    <w:rsid w:val="003B7F6B"/>
    <w:rsid w:val="003C3264"/>
    <w:rsid w:val="003C3298"/>
    <w:rsid w:val="003C3B6E"/>
    <w:rsid w:val="003E049A"/>
    <w:rsid w:val="003E0AEF"/>
    <w:rsid w:val="00402C4F"/>
    <w:rsid w:val="00406D7C"/>
    <w:rsid w:val="00412865"/>
    <w:rsid w:val="0041763E"/>
    <w:rsid w:val="00441C7F"/>
    <w:rsid w:val="0044676B"/>
    <w:rsid w:val="00446CA4"/>
    <w:rsid w:val="0045484D"/>
    <w:rsid w:val="004617BD"/>
    <w:rsid w:val="00475B0E"/>
    <w:rsid w:val="00481350"/>
    <w:rsid w:val="00492551"/>
    <w:rsid w:val="004961CA"/>
    <w:rsid w:val="004A202D"/>
    <w:rsid w:val="004A33D8"/>
    <w:rsid w:val="004A3FC2"/>
    <w:rsid w:val="004A4C2D"/>
    <w:rsid w:val="004A73A7"/>
    <w:rsid w:val="004C47ED"/>
    <w:rsid w:val="004D0340"/>
    <w:rsid w:val="004D6EA6"/>
    <w:rsid w:val="004D6FAE"/>
    <w:rsid w:val="004F772B"/>
    <w:rsid w:val="005059A1"/>
    <w:rsid w:val="005071A2"/>
    <w:rsid w:val="005074FC"/>
    <w:rsid w:val="00513228"/>
    <w:rsid w:val="00513A78"/>
    <w:rsid w:val="0051753D"/>
    <w:rsid w:val="00526EC3"/>
    <w:rsid w:val="00535286"/>
    <w:rsid w:val="0053704A"/>
    <w:rsid w:val="0053744F"/>
    <w:rsid w:val="00537ACF"/>
    <w:rsid w:val="00537DE5"/>
    <w:rsid w:val="00547BB3"/>
    <w:rsid w:val="00547DD5"/>
    <w:rsid w:val="00550A9F"/>
    <w:rsid w:val="005515AA"/>
    <w:rsid w:val="00556386"/>
    <w:rsid w:val="0056036A"/>
    <w:rsid w:val="00562296"/>
    <w:rsid w:val="00562DEB"/>
    <w:rsid w:val="00574645"/>
    <w:rsid w:val="005754AC"/>
    <w:rsid w:val="005845BD"/>
    <w:rsid w:val="005A33CC"/>
    <w:rsid w:val="005B0C6C"/>
    <w:rsid w:val="005C3FC9"/>
    <w:rsid w:val="005C46EB"/>
    <w:rsid w:val="005D3EDF"/>
    <w:rsid w:val="005E0CC8"/>
    <w:rsid w:val="005E544C"/>
    <w:rsid w:val="005F24D5"/>
    <w:rsid w:val="005F690D"/>
    <w:rsid w:val="00605010"/>
    <w:rsid w:val="00613059"/>
    <w:rsid w:val="00613652"/>
    <w:rsid w:val="00614AB9"/>
    <w:rsid w:val="00622E28"/>
    <w:rsid w:val="00623409"/>
    <w:rsid w:val="00623B3B"/>
    <w:rsid w:val="0062658B"/>
    <w:rsid w:val="00631900"/>
    <w:rsid w:val="006319D7"/>
    <w:rsid w:val="006415B1"/>
    <w:rsid w:val="00643D4B"/>
    <w:rsid w:val="00644B52"/>
    <w:rsid w:val="006464BF"/>
    <w:rsid w:val="00647189"/>
    <w:rsid w:val="00652332"/>
    <w:rsid w:val="00655CFC"/>
    <w:rsid w:val="00656F70"/>
    <w:rsid w:val="00666A11"/>
    <w:rsid w:val="00666C57"/>
    <w:rsid w:val="0066765A"/>
    <w:rsid w:val="00692FD1"/>
    <w:rsid w:val="006A24B7"/>
    <w:rsid w:val="006A4032"/>
    <w:rsid w:val="006A78C0"/>
    <w:rsid w:val="006C4378"/>
    <w:rsid w:val="006D6623"/>
    <w:rsid w:val="006D6C94"/>
    <w:rsid w:val="006E47F7"/>
    <w:rsid w:val="006F2113"/>
    <w:rsid w:val="0070342D"/>
    <w:rsid w:val="00715690"/>
    <w:rsid w:val="00725B9F"/>
    <w:rsid w:val="007262AE"/>
    <w:rsid w:val="00731AB0"/>
    <w:rsid w:val="00736432"/>
    <w:rsid w:val="00737E9A"/>
    <w:rsid w:val="007443DA"/>
    <w:rsid w:val="0074486C"/>
    <w:rsid w:val="00762130"/>
    <w:rsid w:val="007728C5"/>
    <w:rsid w:val="0077501C"/>
    <w:rsid w:val="007758DA"/>
    <w:rsid w:val="00777151"/>
    <w:rsid w:val="00777CC8"/>
    <w:rsid w:val="00782830"/>
    <w:rsid w:val="00787040"/>
    <w:rsid w:val="007A1DF5"/>
    <w:rsid w:val="007A7C2E"/>
    <w:rsid w:val="007B0947"/>
    <w:rsid w:val="007B5009"/>
    <w:rsid w:val="007B6B2F"/>
    <w:rsid w:val="007C1439"/>
    <w:rsid w:val="007C16DB"/>
    <w:rsid w:val="007C64A8"/>
    <w:rsid w:val="007D2251"/>
    <w:rsid w:val="007D6798"/>
    <w:rsid w:val="007D711A"/>
    <w:rsid w:val="007E18C3"/>
    <w:rsid w:val="007F4805"/>
    <w:rsid w:val="007F4CFB"/>
    <w:rsid w:val="007F7172"/>
    <w:rsid w:val="007F75C9"/>
    <w:rsid w:val="00800AE7"/>
    <w:rsid w:val="0080199A"/>
    <w:rsid w:val="00810C14"/>
    <w:rsid w:val="008132B6"/>
    <w:rsid w:val="00815F00"/>
    <w:rsid w:val="0081788D"/>
    <w:rsid w:val="008215AB"/>
    <w:rsid w:val="00844372"/>
    <w:rsid w:val="00847478"/>
    <w:rsid w:val="0085383D"/>
    <w:rsid w:val="00853BD4"/>
    <w:rsid w:val="008620A7"/>
    <w:rsid w:val="00863A0B"/>
    <w:rsid w:val="00881582"/>
    <w:rsid w:val="00882177"/>
    <w:rsid w:val="008A65F1"/>
    <w:rsid w:val="008B1FD2"/>
    <w:rsid w:val="008C3914"/>
    <w:rsid w:val="008C5605"/>
    <w:rsid w:val="008D09D2"/>
    <w:rsid w:val="008D7126"/>
    <w:rsid w:val="008E496C"/>
    <w:rsid w:val="008F25BA"/>
    <w:rsid w:val="00915C80"/>
    <w:rsid w:val="00917AEE"/>
    <w:rsid w:val="009216C3"/>
    <w:rsid w:val="00921D57"/>
    <w:rsid w:val="0092704F"/>
    <w:rsid w:val="00931329"/>
    <w:rsid w:val="00931449"/>
    <w:rsid w:val="009541AA"/>
    <w:rsid w:val="00955221"/>
    <w:rsid w:val="009556C4"/>
    <w:rsid w:val="009702D3"/>
    <w:rsid w:val="00975355"/>
    <w:rsid w:val="00986653"/>
    <w:rsid w:val="00991A56"/>
    <w:rsid w:val="009A4D6C"/>
    <w:rsid w:val="009B5B28"/>
    <w:rsid w:val="009B5D3D"/>
    <w:rsid w:val="009C535C"/>
    <w:rsid w:val="009E77A7"/>
    <w:rsid w:val="009F3B96"/>
    <w:rsid w:val="00A118D6"/>
    <w:rsid w:val="00A231E9"/>
    <w:rsid w:val="00A267D8"/>
    <w:rsid w:val="00A442BD"/>
    <w:rsid w:val="00A54440"/>
    <w:rsid w:val="00A5712E"/>
    <w:rsid w:val="00A66F5A"/>
    <w:rsid w:val="00A778F7"/>
    <w:rsid w:val="00A84382"/>
    <w:rsid w:val="00A90756"/>
    <w:rsid w:val="00A927EC"/>
    <w:rsid w:val="00A94D7A"/>
    <w:rsid w:val="00A96EE5"/>
    <w:rsid w:val="00AA2776"/>
    <w:rsid w:val="00AA49F8"/>
    <w:rsid w:val="00AC2A3A"/>
    <w:rsid w:val="00AC3719"/>
    <w:rsid w:val="00AE169B"/>
    <w:rsid w:val="00B11036"/>
    <w:rsid w:val="00B12D61"/>
    <w:rsid w:val="00B17108"/>
    <w:rsid w:val="00B21B10"/>
    <w:rsid w:val="00B23C41"/>
    <w:rsid w:val="00B2439F"/>
    <w:rsid w:val="00B243B2"/>
    <w:rsid w:val="00B33288"/>
    <w:rsid w:val="00B46E81"/>
    <w:rsid w:val="00B52DBC"/>
    <w:rsid w:val="00B62ECD"/>
    <w:rsid w:val="00B7142A"/>
    <w:rsid w:val="00B81994"/>
    <w:rsid w:val="00B86036"/>
    <w:rsid w:val="00B866A9"/>
    <w:rsid w:val="00BA55E9"/>
    <w:rsid w:val="00BA657A"/>
    <w:rsid w:val="00BC233F"/>
    <w:rsid w:val="00BC25D9"/>
    <w:rsid w:val="00BC45D6"/>
    <w:rsid w:val="00BC6474"/>
    <w:rsid w:val="00BC750D"/>
    <w:rsid w:val="00BE0062"/>
    <w:rsid w:val="00BF2446"/>
    <w:rsid w:val="00BF4328"/>
    <w:rsid w:val="00BF7F83"/>
    <w:rsid w:val="00C012A3"/>
    <w:rsid w:val="00C031AB"/>
    <w:rsid w:val="00C10800"/>
    <w:rsid w:val="00C17192"/>
    <w:rsid w:val="00C21C85"/>
    <w:rsid w:val="00C27AC3"/>
    <w:rsid w:val="00C4136C"/>
    <w:rsid w:val="00C45AD8"/>
    <w:rsid w:val="00C46F98"/>
    <w:rsid w:val="00C50F3F"/>
    <w:rsid w:val="00C5214B"/>
    <w:rsid w:val="00C529CE"/>
    <w:rsid w:val="00C53160"/>
    <w:rsid w:val="00C53AB3"/>
    <w:rsid w:val="00C6093B"/>
    <w:rsid w:val="00C60B6E"/>
    <w:rsid w:val="00C7369D"/>
    <w:rsid w:val="00C73E97"/>
    <w:rsid w:val="00C7768B"/>
    <w:rsid w:val="00C83906"/>
    <w:rsid w:val="00C869A4"/>
    <w:rsid w:val="00C87141"/>
    <w:rsid w:val="00CA0E8C"/>
    <w:rsid w:val="00CA10D5"/>
    <w:rsid w:val="00CA3695"/>
    <w:rsid w:val="00CA791F"/>
    <w:rsid w:val="00CB1D43"/>
    <w:rsid w:val="00CB4421"/>
    <w:rsid w:val="00CB4FC9"/>
    <w:rsid w:val="00CB7682"/>
    <w:rsid w:val="00CC1F8D"/>
    <w:rsid w:val="00CC656C"/>
    <w:rsid w:val="00CC7A0D"/>
    <w:rsid w:val="00CD7BCD"/>
    <w:rsid w:val="00CE2208"/>
    <w:rsid w:val="00CE2AB7"/>
    <w:rsid w:val="00CE2EE4"/>
    <w:rsid w:val="00CE493B"/>
    <w:rsid w:val="00CF0AE6"/>
    <w:rsid w:val="00CF4315"/>
    <w:rsid w:val="00D0394C"/>
    <w:rsid w:val="00D1591F"/>
    <w:rsid w:val="00D22BBC"/>
    <w:rsid w:val="00D24C50"/>
    <w:rsid w:val="00D3013F"/>
    <w:rsid w:val="00D3062F"/>
    <w:rsid w:val="00D33272"/>
    <w:rsid w:val="00D35447"/>
    <w:rsid w:val="00D357BA"/>
    <w:rsid w:val="00D528F5"/>
    <w:rsid w:val="00D54C9B"/>
    <w:rsid w:val="00D641BF"/>
    <w:rsid w:val="00D67BC5"/>
    <w:rsid w:val="00D77136"/>
    <w:rsid w:val="00D87EF2"/>
    <w:rsid w:val="00D93B64"/>
    <w:rsid w:val="00DB052F"/>
    <w:rsid w:val="00DC3E7F"/>
    <w:rsid w:val="00DC4873"/>
    <w:rsid w:val="00DC6B9C"/>
    <w:rsid w:val="00DD7EFB"/>
    <w:rsid w:val="00DE44AB"/>
    <w:rsid w:val="00DE5725"/>
    <w:rsid w:val="00DF5977"/>
    <w:rsid w:val="00DF7B62"/>
    <w:rsid w:val="00E049F9"/>
    <w:rsid w:val="00E124D6"/>
    <w:rsid w:val="00E131C5"/>
    <w:rsid w:val="00E4262C"/>
    <w:rsid w:val="00E44F75"/>
    <w:rsid w:val="00E56D4D"/>
    <w:rsid w:val="00E64F1D"/>
    <w:rsid w:val="00E70B2C"/>
    <w:rsid w:val="00E844C7"/>
    <w:rsid w:val="00E84A0D"/>
    <w:rsid w:val="00E8607A"/>
    <w:rsid w:val="00E903F9"/>
    <w:rsid w:val="00E90B86"/>
    <w:rsid w:val="00E92D34"/>
    <w:rsid w:val="00E9414B"/>
    <w:rsid w:val="00EA3B46"/>
    <w:rsid w:val="00EB077A"/>
    <w:rsid w:val="00EB3692"/>
    <w:rsid w:val="00EB5221"/>
    <w:rsid w:val="00EC0FB6"/>
    <w:rsid w:val="00EC1536"/>
    <w:rsid w:val="00EC19F5"/>
    <w:rsid w:val="00EF2113"/>
    <w:rsid w:val="00EF3C17"/>
    <w:rsid w:val="00F125F0"/>
    <w:rsid w:val="00F15D81"/>
    <w:rsid w:val="00F351D7"/>
    <w:rsid w:val="00F4013D"/>
    <w:rsid w:val="00F41A74"/>
    <w:rsid w:val="00F46215"/>
    <w:rsid w:val="00F50D14"/>
    <w:rsid w:val="00F5210B"/>
    <w:rsid w:val="00F53251"/>
    <w:rsid w:val="00F57688"/>
    <w:rsid w:val="00F57BA1"/>
    <w:rsid w:val="00F63F0A"/>
    <w:rsid w:val="00F70494"/>
    <w:rsid w:val="00F737CB"/>
    <w:rsid w:val="00F87D9D"/>
    <w:rsid w:val="00FA3837"/>
    <w:rsid w:val="00FB1F94"/>
    <w:rsid w:val="00FB3AC1"/>
    <w:rsid w:val="00FC1390"/>
    <w:rsid w:val="00FC151E"/>
    <w:rsid w:val="00FC3F3B"/>
    <w:rsid w:val="00FD09D5"/>
    <w:rsid w:val="00FE40B4"/>
    <w:rsid w:val="00FE59F9"/>
    <w:rsid w:val="00FF264C"/>
    <w:rsid w:val="00FF5910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0399FA-E775-47BF-8D8A-2CFDE9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val="ru-RU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4D6FAE"/>
    <w:pPr>
      <w:ind w:left="720"/>
    </w:pPr>
  </w:style>
  <w:style w:type="paragraph" w:customStyle="1" w:styleId="ab">
    <w:name w:val="Код"/>
    <w:basedOn w:val="a"/>
    <w:link w:val="ac"/>
    <w:qFormat/>
    <w:rsid w:val="002168B6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c">
    <w:name w:val="Код Знак"/>
    <w:link w:val="ab"/>
    <w:rsid w:val="002168B6"/>
    <w:rPr>
      <w:rFonts w:ascii="Courier New" w:eastAsia="Andale Sans UI" w:hAnsi="Courier New"/>
      <w:color w:val="000000"/>
      <w:kern w:val="1"/>
      <w:szCs w:val="24"/>
      <w:shd w:val="clear" w:color="auto" w:fill="F3F3F3"/>
      <w:lang w:val="en-US" w:eastAsia="en-US"/>
    </w:rPr>
  </w:style>
  <w:style w:type="character" w:customStyle="1" w:styleId="code-quote">
    <w:name w:val="code-quote"/>
    <w:rsid w:val="00917AEE"/>
  </w:style>
  <w:style w:type="table" w:styleId="ad">
    <w:name w:val="Table Grid"/>
    <w:basedOn w:val="a1"/>
    <w:locked/>
    <w:rsid w:val="00EB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5210E-2425-4C91-A98E-38C795A4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10</Pages>
  <Words>2207</Words>
  <Characters>12584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Архитектура GUI</vt:lpstr>
      <vt:lpstr>Архитектура GUI</vt:lpstr>
    </vt:vector>
  </TitlesOfParts>
  <Company>ИнтерТраст</Company>
  <LinksUpToDate>false</LinksUpToDate>
  <CharactersWithSpaces>14762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GUI</dc:title>
  <dc:creator>Митавский Д. В.</dc:creator>
  <cp:lastModifiedBy>Denis Mitavskiy</cp:lastModifiedBy>
  <cp:revision>73</cp:revision>
  <dcterms:created xsi:type="dcterms:W3CDTF">2014-08-05T10:14:00Z</dcterms:created>
  <dcterms:modified xsi:type="dcterms:W3CDTF">2015-01-22T18:14:00Z</dcterms:modified>
</cp:coreProperties>
</file>