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595"/>
        <w:gridCol w:w="284"/>
        <w:gridCol w:w="2835"/>
        <w:gridCol w:w="1985"/>
        <w:gridCol w:w="3402"/>
        <w:gridCol w:w="15"/>
      </w:tblGrid>
      <w:tr w:rsidR="003C090C" w:rsidRPr="0006654D" w:rsidTr="00502C27">
        <w:trPr>
          <w:trHeight w:val="1008"/>
          <w:jc w:val="right"/>
        </w:trPr>
        <w:tc>
          <w:tcPr>
            <w:tcW w:w="964" w:type="dxa"/>
          </w:tcPr>
          <w:p w:rsidR="003C090C" w:rsidRDefault="000233C8" w:rsidP="0006654D">
            <w:pPr>
              <w:pStyle w:val="a4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634</wp:posOffset>
                  </wp:positionH>
                  <wp:positionV relativeFrom="paragraph">
                    <wp:posOffset>304</wp:posOffset>
                  </wp:positionV>
                  <wp:extent cx="970059" cy="254671"/>
                  <wp:effectExtent l="0" t="0" r="190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SN2tUg5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079" cy="26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06654D" w:rsidRPr="0006654D">
                <w:rPr>
                  <w:rStyle w:val="af0"/>
                </w:rPr>
                <w:t>=</w:t>
              </w:r>
            </w:hyperlink>
          </w:p>
        </w:tc>
        <w:tc>
          <w:tcPr>
            <w:tcW w:w="595" w:type="dxa"/>
            <w:vAlign w:val="center"/>
          </w:tcPr>
          <w:p w:rsidR="003C090C" w:rsidRDefault="003C090C"/>
        </w:tc>
        <w:tc>
          <w:tcPr>
            <w:tcW w:w="8521" w:type="dxa"/>
            <w:gridSpan w:val="5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521"/>
            </w:tblGrid>
            <w:tr w:rsidR="003C090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3C090C" w:rsidRDefault="003C090C">
                  <w:pPr>
                    <w:pStyle w:val="a4"/>
                  </w:pPr>
                </w:p>
              </w:tc>
            </w:tr>
            <w:tr w:rsidR="003C090C" w:rsidRPr="0006654D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3C090C" w:rsidRPr="00B4002E" w:rsidRDefault="002B237C" w:rsidP="00B4002E">
                  <w:pPr>
                    <w:pStyle w:val="a5"/>
                  </w:pPr>
                  <w:r>
                    <w:fldChar w:fldCharType="begin"/>
                  </w:r>
                  <w:r>
                    <w:instrText xml:space="preserve"> DOCPROPERTY  Title  \* MERGEFORMAT </w:instrText>
                  </w:r>
                  <w:r>
                    <w:fldChar w:fldCharType="separate"/>
                  </w:r>
                  <w:r w:rsidR="00B208B9">
                    <w:t>Формирование спецификации Требований</w:t>
                  </w:r>
                  <w:r>
                    <w:fldChar w:fldCharType="end"/>
                  </w:r>
                </w:p>
              </w:tc>
            </w:tr>
            <w:tr w:rsidR="003C090C" w:rsidRPr="0006654D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3C090C" w:rsidRPr="0006654D" w:rsidRDefault="003C090C">
                  <w:pPr>
                    <w:pStyle w:val="a4"/>
                    <w:rPr>
                      <w:lang w:val="ru-RU"/>
                    </w:rPr>
                  </w:pPr>
                </w:p>
              </w:tc>
            </w:tr>
          </w:tbl>
          <w:p w:rsidR="003C090C" w:rsidRPr="0006654D" w:rsidRDefault="003C090C"/>
        </w:tc>
      </w:tr>
      <w:tr w:rsidR="006332C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6332CC" w:rsidRPr="00F33868" w:rsidRDefault="006332CC" w:rsidP="002D4298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Код:</w:t>
            </w:r>
          </w:p>
        </w:tc>
        <w:tc>
          <w:tcPr>
            <w:tcW w:w="2835" w:type="dxa"/>
          </w:tcPr>
          <w:p w:rsidR="006332CC" w:rsidRPr="0054329E" w:rsidRDefault="002B237C" w:rsidP="00D75858">
            <w:pPr>
              <w:pStyle w:val="af9"/>
              <w:rPr>
                <w:szCs w:val="22"/>
              </w:rPr>
            </w:pPr>
            <w:r>
              <w:fldChar w:fldCharType="begin"/>
            </w:r>
            <w:r>
              <w:instrText xml:space="preserve"> DOCPROPERTY  "Код карты"  \* MERGEFORMAT </w:instrText>
            </w:r>
            <w:r>
              <w:fldChar w:fldCharType="separate"/>
            </w:r>
            <w:r w:rsidR="006332CC" w:rsidRPr="0054329E">
              <w:rPr>
                <w:bCs/>
              </w:rPr>
              <w:t>[</w:t>
            </w:r>
            <w:r w:rsidR="006332CC" w:rsidRPr="0054329E">
              <w:t>TM010]</w:t>
            </w:r>
            <w:r>
              <w:fldChar w:fldCharType="end"/>
            </w:r>
          </w:p>
        </w:tc>
        <w:tc>
          <w:tcPr>
            <w:tcW w:w="1985" w:type="dxa"/>
          </w:tcPr>
          <w:p w:rsidR="006332CC" w:rsidRPr="0054329E" w:rsidRDefault="00502C27" w:rsidP="006332CC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Версия:</w:t>
            </w:r>
          </w:p>
        </w:tc>
        <w:tc>
          <w:tcPr>
            <w:tcW w:w="3402" w:type="dxa"/>
          </w:tcPr>
          <w:p w:rsidR="006332CC" w:rsidRPr="0054329E" w:rsidRDefault="002B237C" w:rsidP="00D75858">
            <w:pPr>
              <w:pStyle w:val="af9"/>
            </w:pPr>
            <w:r>
              <w:fldChar w:fldCharType="begin"/>
            </w:r>
            <w:r>
              <w:instrText xml:space="preserve"> DOCPROPERTY  Версия  \* MERGEFORMAT </w:instrText>
            </w:r>
            <w:r>
              <w:fldChar w:fldCharType="separate"/>
            </w:r>
            <w:r w:rsidR="00502C27" w:rsidRPr="0054329E">
              <w:t>0.01</w:t>
            </w:r>
            <w:r>
              <w:fldChar w:fldCharType="end"/>
            </w:r>
          </w:p>
        </w:tc>
      </w:tr>
      <w:tr w:rsidR="005B132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2D4298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Дата создания: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"Дата создания"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01.09.2014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Дата изменени</w:t>
            </w:r>
            <w:r>
              <w:rPr>
                <w:b/>
                <w:szCs w:val="22"/>
              </w:rPr>
              <w:t>я:</w:t>
            </w:r>
          </w:p>
        </w:tc>
        <w:tc>
          <w:tcPr>
            <w:tcW w:w="3402" w:type="dxa"/>
          </w:tcPr>
          <w:p w:rsidR="00502C27" w:rsidRPr="0054329E" w:rsidRDefault="002B237C" w:rsidP="00D75858">
            <w:pPr>
              <w:pStyle w:val="af9"/>
            </w:pPr>
            <w:r>
              <w:fldChar w:fldCharType="begin"/>
            </w:r>
            <w:r>
              <w:instrText xml:space="preserve"> DOCPROPERTY  "Дата изменения"  \* MERGEFORMAT </w:instrText>
            </w:r>
            <w:r>
              <w:fldChar w:fldCharType="separate"/>
            </w:r>
            <w:r w:rsidR="00502C27" w:rsidRPr="0054329E">
              <w:rPr>
                <w:bCs/>
              </w:rPr>
              <w:t>01.09.2014</w:t>
            </w:r>
            <w:r>
              <w:rPr>
                <w:bCs/>
              </w:rPr>
              <w:fldChar w:fldCharType="end"/>
            </w:r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2D4298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Автор: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</w:instrText>
            </w:r>
            <w:r w:rsidRPr="0054329E">
              <w:instrText>Author</w:instrText>
            </w:r>
            <w:r w:rsidRPr="0054329E">
              <w:rPr>
                <w:szCs w:val="22"/>
              </w:rPr>
              <w:instrText xml:space="preserve">  \* MERGEFORMAT </w:instrText>
            </w:r>
            <w:r w:rsidRPr="0054329E">
              <w:rPr>
                <w:szCs w:val="22"/>
              </w:rPr>
              <w:fldChar w:fldCharType="separate"/>
            </w:r>
            <w:proofErr w:type="spellStart"/>
            <w:r w:rsidRPr="0054329E">
              <w:rPr>
                <w:bCs/>
                <w:szCs w:val="22"/>
              </w:rPr>
              <w:t>Радзишевский</w:t>
            </w:r>
            <w:proofErr w:type="spellEnd"/>
            <w:r w:rsidRPr="0054329E">
              <w:rPr>
                <w:szCs w:val="22"/>
              </w:rPr>
              <w:t xml:space="preserve"> Алексей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Редактор:</w:t>
            </w:r>
          </w:p>
        </w:tc>
        <w:tc>
          <w:tcPr>
            <w:tcW w:w="3402" w:type="dxa"/>
          </w:tcPr>
          <w:p w:rsidR="00502C27" w:rsidRPr="0054329E" w:rsidRDefault="002B237C" w:rsidP="00D75858">
            <w:pPr>
              <w:pStyle w:val="af9"/>
            </w:pPr>
            <w:r>
              <w:fldChar w:fldCharType="begin"/>
            </w:r>
            <w:r>
              <w:instrText xml:space="preserve"> DOCPROPERTY  "Редактор"  \* MERGEFORMAT </w:instrText>
            </w:r>
            <w:r>
              <w:fldChar w:fldCharType="separate"/>
            </w:r>
            <w:r w:rsidR="00502C27" w:rsidRPr="0054329E">
              <w:rPr>
                <w:bCs/>
              </w:rPr>
              <w:t>Редактор</w:t>
            </w:r>
            <w:r>
              <w:rPr>
                <w:bCs/>
              </w:rPr>
              <w:fldChar w:fldCharType="end"/>
            </w:r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2D4298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Статус:</w:t>
            </w:r>
          </w:p>
        </w:tc>
        <w:tc>
          <w:tcPr>
            <w:tcW w:w="8222" w:type="dxa"/>
            <w:gridSpan w:val="3"/>
          </w:tcPr>
          <w:p w:rsidR="00502C27" w:rsidRPr="0054329E" w:rsidRDefault="00502C27" w:rsidP="002D4298">
            <w:pPr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"Статус"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В работе</w:t>
            </w:r>
            <w:r w:rsidRPr="0054329E">
              <w:rPr>
                <w:szCs w:val="22"/>
              </w:rPr>
              <w:fldChar w:fldCharType="end"/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6332CC" w:rsidP="005F511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Назначение ТК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54329E" w:rsidRDefault="00291698" w:rsidP="00D75858">
            <w:pPr>
              <w:pStyle w:val="af9"/>
            </w:pPr>
            <w:r>
              <w:t>Подготовить спецификации требований пригодные для формирования плана проекта</w:t>
            </w:r>
            <w:r w:rsidR="00EC1FBB">
              <w:t xml:space="preserve"> на разработку Программного Обеспечения (далее ПО)</w:t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5F5113" w:rsidP="002D429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Входящие записи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D75858" w:rsidRDefault="006332CC" w:rsidP="00D75858">
            <w:pPr>
              <w:pStyle w:val="af9"/>
            </w:pPr>
            <w:r w:rsidRPr="00D75858">
              <w:t>Артефакты автоматизируемой предметной области</w:t>
            </w:r>
          </w:p>
        </w:tc>
      </w:tr>
      <w:tr w:rsidR="005F5113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F5113" w:rsidRDefault="005F5113" w:rsidP="002D429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Исходящие записи:</w:t>
            </w:r>
          </w:p>
        </w:tc>
        <w:tc>
          <w:tcPr>
            <w:tcW w:w="8222" w:type="dxa"/>
            <w:gridSpan w:val="3"/>
          </w:tcPr>
          <w:p w:rsidR="005F5113" w:rsidRDefault="005F5113" w:rsidP="00D75858">
            <w:pPr>
              <w:pStyle w:val="af9"/>
              <w:numPr>
                <w:ilvl w:val="0"/>
                <w:numId w:val="4"/>
              </w:numPr>
            </w:pPr>
            <w:r w:rsidRPr="006332CC">
              <w:t>Документ - Спецификации требований к программному обеспечению</w:t>
            </w:r>
            <w:r w:rsidR="00291698">
              <w:t>, включающий в себя:</w:t>
            </w:r>
            <w:r w:rsidR="006332CC" w:rsidRPr="006332CC">
              <w:t xml:space="preserve"> </w:t>
            </w:r>
          </w:p>
          <w:p w:rsidR="006332CC" w:rsidRDefault="006332CC" w:rsidP="00D75858">
            <w:pPr>
              <w:pStyle w:val="af9"/>
              <w:numPr>
                <w:ilvl w:val="1"/>
                <w:numId w:val="4"/>
              </w:numPr>
            </w:pPr>
            <w:r>
              <w:t>Полный перечень бизнес процессов, подлежащих автоматизации</w:t>
            </w:r>
          </w:p>
          <w:p w:rsidR="006332CC" w:rsidRPr="006332CC" w:rsidRDefault="006332CC" w:rsidP="00D75858">
            <w:pPr>
              <w:pStyle w:val="af9"/>
              <w:numPr>
                <w:ilvl w:val="1"/>
                <w:numId w:val="4"/>
              </w:numPr>
            </w:pPr>
            <w:r>
              <w:t>Полный перечень спецификаций требований</w:t>
            </w:r>
            <w:r w:rsidR="00236E8E">
              <w:t xml:space="preserve"> к разрабатываемому ПО</w:t>
            </w:r>
          </w:p>
        </w:tc>
      </w:tr>
    </w:tbl>
    <w:p w:rsidR="003C090C" w:rsidRPr="00B5157C" w:rsidRDefault="00CF3A91" w:rsidP="00B5157C">
      <w:pPr>
        <w:pStyle w:val="1"/>
      </w:pPr>
      <w:r w:rsidRPr="00B5157C">
        <w:t>[TM</w:t>
      </w:r>
      <w:r w:rsidR="001B6DFC" w:rsidRPr="00B5157C">
        <w:t>01</w:t>
      </w:r>
      <w:r w:rsidR="00984D26" w:rsidRPr="00B5157C">
        <w:t>0</w:t>
      </w:r>
      <w:r w:rsidR="001B6DFC" w:rsidRPr="00B5157C">
        <w:t>.01</w:t>
      </w:r>
      <w:r w:rsidRPr="00B5157C">
        <w:t xml:space="preserve">] </w:t>
      </w:r>
      <w:r w:rsidR="003D50AA" w:rsidRPr="00B5157C">
        <w:t>Заполнение</w:t>
      </w:r>
      <w:r w:rsidR="0006654D" w:rsidRPr="00B5157C">
        <w:t xml:space="preserve"> </w:t>
      </w:r>
      <w:r w:rsidR="001B6DFC" w:rsidRPr="00B5157C">
        <w:t>шаблона требований</w:t>
      </w:r>
    </w:p>
    <w:tbl>
      <w:tblPr>
        <w:tblW w:w="5399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425"/>
        <w:gridCol w:w="9187"/>
      </w:tblGrid>
      <w:tr w:rsidR="003C090C" w:rsidRPr="0006654D" w:rsidTr="0054329E">
        <w:sdt>
          <w:sdtPr>
            <w:id w:val="-38286935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4A06A6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B25ADC" w:rsidRPr="00A07C70" w:rsidRDefault="00A07C70" w:rsidP="005B132C">
            <w:pPr>
              <w:pStyle w:val="a7"/>
            </w:pPr>
            <w:r>
              <w:t>Откр</w:t>
            </w:r>
            <w:r w:rsidR="005B132C">
              <w:t>ойте</w:t>
            </w:r>
            <w:r>
              <w:t xml:space="preserve"> документ </w:t>
            </w:r>
            <w:hyperlink r:id="rId10" w:history="1">
              <w:proofErr w:type="spellStart"/>
              <w:r w:rsidRPr="00A07C70">
                <w:rPr>
                  <w:rStyle w:val="af0"/>
                </w:rPr>
                <w:t>SRS_Шаблон</w:t>
              </w:r>
              <w:proofErr w:type="spellEnd"/>
              <w:r w:rsidRPr="00A07C70">
                <w:rPr>
                  <w:rStyle w:val="af0"/>
                </w:rPr>
                <w:t>.</w:t>
              </w:r>
              <w:r w:rsidRPr="00A07C70">
                <w:rPr>
                  <w:rStyle w:val="af0"/>
                  <w:lang w:val="en-US"/>
                </w:rPr>
                <w:t>doc</w:t>
              </w:r>
            </w:hyperlink>
            <w:r w:rsidRPr="00A07C70">
              <w:t>.</w:t>
            </w:r>
          </w:p>
        </w:tc>
      </w:tr>
      <w:tr w:rsidR="003C090C" w:rsidRPr="0006654D" w:rsidTr="0054329E">
        <w:sdt>
          <w:sdtPr>
            <w:id w:val="-1424256966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06654D" w:rsidRDefault="004A06A6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2D7AB9" w:rsidRPr="00A07C70" w:rsidRDefault="00A07C70" w:rsidP="005B132C">
            <w:r>
              <w:t>Заполн</w:t>
            </w:r>
            <w:r w:rsidR="005B132C">
              <w:t>ите</w:t>
            </w:r>
            <w:r>
              <w:t xml:space="preserve"> Шаблон в соответствии с картой заданий </w:t>
            </w:r>
            <w:hyperlink r:id="rId11" w:history="1">
              <w:r w:rsidRPr="00833CC1">
                <w:rPr>
                  <w:rStyle w:val="af0"/>
                </w:rPr>
                <w:t>[TM01</w:t>
              </w:r>
              <w:r w:rsidR="00BE5F99" w:rsidRPr="00833CC1">
                <w:rPr>
                  <w:rStyle w:val="af0"/>
                </w:rPr>
                <w:t>0</w:t>
              </w:r>
              <w:r w:rsidRPr="00833CC1">
                <w:rPr>
                  <w:rStyle w:val="af0"/>
                </w:rPr>
                <w:t>.01] Карта заполнения шаблона Требований.</w:t>
              </w:r>
              <w:r w:rsidR="00833CC1" w:rsidRPr="00833CC1">
                <w:rPr>
                  <w:rStyle w:val="af0"/>
                  <w:lang w:val="en-US"/>
                </w:rPr>
                <w:t>pdf</w:t>
              </w:r>
            </w:hyperlink>
            <w:r>
              <w:t>.</w:t>
            </w:r>
          </w:p>
        </w:tc>
      </w:tr>
      <w:tr w:rsidR="00A07C70" w:rsidRPr="0006654D" w:rsidTr="0054329E">
        <w:sdt>
          <w:sdtPr>
            <w:id w:val="69666441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A07C70" w:rsidRDefault="004A06A6">
                <w:pPr>
                  <w:pStyle w:val="a8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A07C70" w:rsidRDefault="00A07C70" w:rsidP="00955490">
            <w:pPr>
              <w:pStyle w:val="a7"/>
            </w:pPr>
            <w:r>
              <w:t>Сохран</w:t>
            </w:r>
            <w:r w:rsidR="005B132C">
              <w:t>ите</w:t>
            </w:r>
            <w:r>
              <w:t xml:space="preserve"> документ с именем, ассоциирующим с именем модуля, описываемого в требованиях.</w:t>
            </w:r>
            <w:r w:rsidR="004A06A6">
              <w:t xml:space="preserve"> В начале имени должны присутствовать символы </w:t>
            </w:r>
            <w:r w:rsidR="004A06A6" w:rsidRPr="004A06A6">
              <w:t>“</w:t>
            </w:r>
            <w:r w:rsidR="004A06A6">
              <w:rPr>
                <w:lang w:val="en-US"/>
              </w:rPr>
              <w:t>SRS</w:t>
            </w:r>
            <w:r w:rsidR="004A06A6">
              <w:t>_</w:t>
            </w:r>
            <w:r w:rsidR="004A06A6" w:rsidRPr="004A06A6">
              <w:t>”</w:t>
            </w:r>
            <w:r w:rsidR="004A06A6">
              <w:t>, обозначающие, что документ является спецификациями требований.</w:t>
            </w:r>
            <w:r w:rsidR="006C6EBD">
              <w:t xml:space="preserve"> В папку Вашего проекта.</w:t>
            </w:r>
          </w:p>
        </w:tc>
      </w:tr>
    </w:tbl>
    <w:p w:rsidR="003C090C" w:rsidRPr="002D7AB9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</w:t>
      </w:r>
      <w:r w:rsidR="00984D26">
        <w:t>0</w:t>
      </w:r>
      <w:r>
        <w:t>.02</w:t>
      </w:r>
      <w:r w:rsidRPr="00CF3A91">
        <w:t>]</w:t>
      </w:r>
      <w:r>
        <w:t xml:space="preserve"> </w:t>
      </w:r>
      <w:r w:rsidR="004D78AC">
        <w:t>Определение вводной части документа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425"/>
        <w:gridCol w:w="9189"/>
      </w:tblGrid>
      <w:tr w:rsidR="003C090C" w:rsidRPr="0006654D" w:rsidTr="0054329E">
        <w:sdt>
          <w:sdtPr>
            <w:id w:val="277695194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955490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955490" w:rsidP="000233C8">
            <w:pPr>
              <w:pStyle w:val="a7"/>
            </w:pPr>
            <w:r>
              <w:t xml:space="preserve">Заполните на стр. 5 вводную часть документа, </w:t>
            </w:r>
            <w:r w:rsidR="00535029">
              <w:t>руководствуясь описанием</w:t>
            </w:r>
            <w:r>
              <w:t>, приведенным в квадратных скобках и выделенного синим цветом.</w:t>
            </w:r>
          </w:p>
        </w:tc>
      </w:tr>
      <w:tr w:rsidR="003C090C" w:rsidRPr="0006654D" w:rsidTr="0054329E">
        <w:sdt>
          <w:sdtPr>
            <w:id w:val="-211651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3D50AA" w:rsidRDefault="005161CD">
                <w:pPr>
                  <w:pStyle w:val="a8"/>
                </w:pPr>
                <w:r w:rsidRPr="003D50A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955490" w:rsidP="00955490">
            <w:pPr>
              <w:pStyle w:val="a7"/>
            </w:pPr>
            <w:r>
              <w:t>Заполните Таблицу 1.1 определениями и сокращениями, которые будут использоваться в документе.</w:t>
            </w:r>
          </w:p>
        </w:tc>
      </w:tr>
    </w:tbl>
    <w:p w:rsidR="003C090C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</w:t>
      </w:r>
      <w:r w:rsidR="00984D26">
        <w:t>0</w:t>
      </w:r>
      <w:r>
        <w:t>.03</w:t>
      </w:r>
      <w:r w:rsidRPr="00CF3A91">
        <w:t>]</w:t>
      </w:r>
      <w:r>
        <w:t xml:space="preserve"> </w:t>
      </w:r>
      <w:bookmarkStart w:id="0" w:name="_Toc170709950"/>
      <w:r w:rsidR="004D78AC">
        <w:t>Определение участников</w:t>
      </w:r>
      <w:r w:rsidR="004D78AC" w:rsidRPr="00E17A94">
        <w:t xml:space="preserve"> и пользователей</w:t>
      </w:r>
      <w:bookmarkEnd w:id="0"/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3C090C" w:rsidRPr="0006654D" w:rsidTr="002E7672">
        <w:sdt>
          <w:sdtPr>
            <w:id w:val="50802871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A71046" w:rsidRDefault="008F6627" w:rsidP="001B6DFC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3C090C" w:rsidRPr="00A71046" w:rsidRDefault="00955490" w:rsidP="00535029">
            <w:r>
              <w:t xml:space="preserve">Заполните на стр. 6 информацию об участниках и пользователях, </w:t>
            </w:r>
            <w:r w:rsidR="00535029">
              <w:t>руководствуясь</w:t>
            </w:r>
            <w:r>
              <w:t xml:space="preserve"> описанием, приведенным в квадратных скобках и выделенного синим цветом</w:t>
            </w:r>
            <w:r w:rsidR="008F6627">
              <w:t>.</w:t>
            </w:r>
          </w:p>
        </w:tc>
      </w:tr>
      <w:tr w:rsidR="003C090C" w:rsidRPr="0006654D" w:rsidTr="002E7672">
        <w:sdt>
          <w:sdtPr>
            <w:id w:val="-1187365822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8F6627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955490" w:rsidP="00A71046">
            <w:pPr>
              <w:pStyle w:val="a7"/>
            </w:pPr>
            <w:r>
              <w:t xml:space="preserve">Заполните Таблицу 2.1 перечислив всех действующих лиц и заинтересованных сторон. Опишите цели - результаты, которые они </w:t>
            </w:r>
            <w:r w:rsidR="00B7408B">
              <w:t>ожидают от внедрения, разрабатываемой системы.</w:t>
            </w:r>
          </w:p>
        </w:tc>
      </w:tr>
    </w:tbl>
    <w:p w:rsidR="003C090C" w:rsidRPr="00FF3236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 w:rsidR="00984D26">
        <w:t>0</w:t>
      </w:r>
      <w:r>
        <w:t>1</w:t>
      </w:r>
      <w:r w:rsidR="00984D26">
        <w:t>0</w:t>
      </w:r>
      <w:r>
        <w:t>.04</w:t>
      </w:r>
      <w:r w:rsidRPr="00CF3A91">
        <w:t>]</w:t>
      </w:r>
      <w:r>
        <w:t xml:space="preserve"> </w:t>
      </w:r>
      <w:r w:rsidR="00BF4A38">
        <w:t xml:space="preserve">Описание </w:t>
      </w:r>
      <w:r w:rsidR="004D78AC">
        <w:t>общих потребностей заказчика</w:t>
      </w:r>
    </w:p>
    <w:tbl>
      <w:tblPr>
        <w:tblW w:w="5401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425"/>
        <w:gridCol w:w="9191"/>
      </w:tblGrid>
      <w:tr w:rsidR="003C090C" w:rsidRPr="0006654D" w:rsidTr="002E7672">
        <w:trPr>
          <w:trHeight w:val="153"/>
        </w:trPr>
        <w:sdt>
          <w:sdtPr>
            <w:id w:val="187828087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BE40B2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BE40B2" w:rsidRPr="00FF3236" w:rsidRDefault="008F6627" w:rsidP="003B2399">
            <w:r>
              <w:t>Заполните раздел в соответствии с описанием, приведенным в квадратных скобках и выделенного синим цветом</w:t>
            </w:r>
            <w:r w:rsidR="00BE40B2">
              <w:t>.</w:t>
            </w:r>
          </w:p>
        </w:tc>
      </w:tr>
      <w:tr w:rsidR="00BE40B2" w:rsidRPr="0006654D" w:rsidTr="002E7672">
        <w:trPr>
          <w:trHeight w:val="153"/>
        </w:trPr>
        <w:sdt>
          <w:sdtPr>
            <w:id w:val="1907327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E40B2" w:rsidRDefault="00BE40B2">
                <w:pPr>
                  <w:pStyle w:val="a8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E40B2" w:rsidRDefault="00BE40B2" w:rsidP="003B2399">
            <w:r>
              <w:t>Проверьте соответствие выявленных на этом шаге потребностей – целям действующих лиц, определенным на предыдущем шаге.</w:t>
            </w:r>
          </w:p>
        </w:tc>
      </w:tr>
    </w:tbl>
    <w:p w:rsidR="005F7B59" w:rsidRDefault="005F7B59" w:rsidP="00B5157C">
      <w:pPr>
        <w:pStyle w:val="1"/>
      </w:pPr>
      <w:r w:rsidRPr="00CF3A91">
        <w:lastRenderedPageBreak/>
        <w:t>[</w:t>
      </w:r>
      <w:r>
        <w:rPr>
          <w:lang w:val="en-US"/>
        </w:rPr>
        <w:t>TM</w:t>
      </w:r>
      <w:r>
        <w:t>010.05</w:t>
      </w:r>
      <w:r w:rsidRPr="00CF3A91">
        <w:t>]</w:t>
      </w:r>
      <w:r>
        <w:t xml:space="preserve"> Оп</w:t>
      </w:r>
      <w:r w:rsidR="00BF4A38">
        <w:t>исание</w:t>
      </w:r>
      <w:r>
        <w:t xml:space="preserve"> </w:t>
      </w:r>
      <w:r w:rsidR="00E86314">
        <w:t>бизнес</w:t>
      </w:r>
      <w:r w:rsidR="00BF4A38">
        <w:t xml:space="preserve"> процессов, подлежащих автоматизации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5F7B59" w:rsidRPr="0006654D" w:rsidTr="000B70FA">
        <w:sdt>
          <w:sdtPr>
            <w:id w:val="401032896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5F7B59" w:rsidRPr="00A71046" w:rsidRDefault="00380B7C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706624" w:rsidRPr="00A71046" w:rsidRDefault="00706624" w:rsidP="002D4298">
            <w:r>
              <w:t>В разделе 6 «</w:t>
            </w:r>
            <w:bookmarkStart w:id="1" w:name="_Toc397092494"/>
            <w:r w:rsidRPr="00000856">
              <w:t>[</w:t>
            </w:r>
            <w:r>
              <w:rPr>
                <w:lang w:val="en-US"/>
              </w:rPr>
              <w:t>BP</w:t>
            </w:r>
            <w:r w:rsidRPr="00000856">
              <w:t xml:space="preserve">] </w:t>
            </w:r>
            <w:r>
              <w:t xml:space="preserve">Общее описание </w:t>
            </w:r>
            <w:r w:rsidRPr="006E3AA7">
              <w:t>технологических</w:t>
            </w:r>
            <w:r>
              <w:t xml:space="preserve"> процессов</w:t>
            </w:r>
            <w:bookmarkEnd w:id="1"/>
            <w:r>
              <w:t xml:space="preserve">» опишите общую структуру процессов, которые должны быть автоматизированы, </w:t>
            </w:r>
            <w:r w:rsidR="002D4298">
              <w:t xml:space="preserve">определите </w:t>
            </w:r>
            <w:r>
              <w:t>форму представления моделей</w:t>
            </w:r>
            <w:r w:rsidR="00B21AB7">
              <w:t xml:space="preserve"> и правила их прочтения</w:t>
            </w:r>
            <w:r>
              <w:t>.</w:t>
            </w:r>
            <w:r w:rsidR="00380B7C">
              <w:t xml:space="preserve"> Перечислите все основные процессы верхнего уровня, для их дальнейшей детализации.</w:t>
            </w:r>
          </w:p>
        </w:tc>
      </w:tr>
      <w:tr w:rsidR="005F7B59" w:rsidRPr="0006654D" w:rsidTr="000B70FA">
        <w:sdt>
          <w:sdtPr>
            <w:id w:val="204979801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5F7B59" w:rsidRDefault="00BC777B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5F7B59" w:rsidRPr="00FF3236" w:rsidRDefault="00B949C6" w:rsidP="00AF476A">
            <w:pPr>
              <w:pStyle w:val="a7"/>
            </w:pPr>
            <w:r>
              <w:t>Детализируйте</w:t>
            </w:r>
            <w:r w:rsidR="00380B7C">
              <w:t xml:space="preserve"> один из процессов</w:t>
            </w:r>
            <w:r w:rsidR="00A034E2">
              <w:t xml:space="preserve"> первого уровня</w:t>
            </w:r>
            <w:r>
              <w:t>,</w:t>
            </w:r>
            <w:r w:rsidR="00380B7C">
              <w:t xml:space="preserve"> выявленных </w:t>
            </w:r>
            <w:r w:rsidR="00A53FC4">
              <w:t>в</w:t>
            </w:r>
            <w:r w:rsidR="00380B7C">
              <w:t xml:space="preserve"> предыдущем </w:t>
            </w:r>
            <w:r w:rsidR="00A53FC4">
              <w:t xml:space="preserve">пункте 5_ого </w:t>
            </w:r>
            <w:r w:rsidR="00BC777B">
              <w:t>Ш</w:t>
            </w:r>
            <w:r w:rsidR="00A53FC4">
              <w:t>ага</w:t>
            </w:r>
            <w:r w:rsidR="00380B7C">
              <w:t xml:space="preserve">. </w:t>
            </w:r>
            <w:r>
              <w:t xml:space="preserve">Для этого заполните новый идентификатор процесса </w:t>
            </w:r>
            <w:r w:rsidR="00595780">
              <w:t xml:space="preserve">(в соответствии с </w:t>
            </w:r>
            <w:hyperlink r:id="rId12" w:history="1">
              <w:r w:rsidR="00595780" w:rsidRPr="00595780">
                <w:rPr>
                  <w:rStyle w:val="af0"/>
                </w:rPr>
                <w:t>Правила формирования индекса требования.</w:t>
              </w:r>
            </w:hyperlink>
            <w:bookmarkStart w:id="2" w:name="_GoBack"/>
            <w:bookmarkEnd w:id="2"/>
            <w:r w:rsidR="00AF476A">
              <w:rPr>
                <w:rStyle w:val="af0"/>
                <w:lang w:val="en-US"/>
              </w:rPr>
              <w:t>pdf</w:t>
            </w:r>
            <w:r w:rsidR="00595780">
              <w:t xml:space="preserve">) </w:t>
            </w:r>
            <w:r>
              <w:t>и опишите в Заголовке его суть.</w:t>
            </w:r>
            <w:r w:rsidR="00A909EF">
              <w:t xml:space="preserve"> Заполните Паспорт процесса </w:t>
            </w:r>
            <w:r w:rsidR="006546C3">
              <w:t>и его описание, руководствуясь рекомендациями, приведенным в квадратных скобках и выделенных синим цветом.</w:t>
            </w:r>
            <w:r w:rsidR="00DF5D81">
              <w:t xml:space="preserve"> Далее </w:t>
            </w:r>
            <w:r w:rsidR="00D20BA8">
              <w:t xml:space="preserve">аналогичным способом </w:t>
            </w:r>
            <w:r w:rsidR="00DF5D81">
              <w:t xml:space="preserve">последовательно </w:t>
            </w:r>
            <w:r w:rsidR="00F140F2">
              <w:t xml:space="preserve">детализируйте все процессы, </w:t>
            </w:r>
            <w:r w:rsidR="00DF5D81">
              <w:t xml:space="preserve">выявленные </w:t>
            </w:r>
            <w:r w:rsidR="00A53FC4">
              <w:t>в предыдущем пункте</w:t>
            </w:r>
            <w:r w:rsidR="00DF5D81">
              <w:t>.</w:t>
            </w:r>
          </w:p>
        </w:tc>
      </w:tr>
      <w:tr w:rsidR="00DF5D81" w:rsidRPr="0006654D" w:rsidTr="000B70FA">
        <w:sdt>
          <w:sdtPr>
            <w:id w:val="-9185604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DF5D81" w:rsidRDefault="00BC777B" w:rsidP="002D4298">
                <w:pPr>
                  <w:pStyle w:val="a8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C777B" w:rsidRDefault="00A034E2" w:rsidP="00BC777B">
            <w:pPr>
              <w:pStyle w:val="a7"/>
            </w:pPr>
            <w:r>
              <w:t>Если процессы первого уровня, описанные в предыдущем пункте</w:t>
            </w:r>
            <w:r w:rsidR="00DC5BAA">
              <w:t>,</w:t>
            </w:r>
            <w:r>
              <w:t xml:space="preserve"> достаточно сложные </w:t>
            </w:r>
            <w:r w:rsidR="00E86314">
              <w:t xml:space="preserve">и требуют </w:t>
            </w:r>
            <w:r w:rsidR="00805D87">
              <w:t>декомпозиции</w:t>
            </w:r>
            <w:r w:rsidR="00E86314">
              <w:t>,</w:t>
            </w:r>
            <w:r w:rsidR="00DF5D81">
              <w:t xml:space="preserve"> </w:t>
            </w:r>
            <w:r w:rsidR="00805D87">
              <w:t xml:space="preserve">детализируйте их, </w:t>
            </w:r>
            <w:r w:rsidR="00E86314">
              <w:t>разб</w:t>
            </w:r>
            <w:r w:rsidR="00805D87">
              <w:t>ив</w:t>
            </w:r>
            <w:r w:rsidR="00E86314">
              <w:t xml:space="preserve"> их на </w:t>
            </w:r>
            <w:r w:rsidR="00BC777B">
              <w:t xml:space="preserve">более </w:t>
            </w:r>
            <w:r w:rsidR="00E86314">
              <w:t>простые</w:t>
            </w:r>
            <w:r w:rsidR="00BC777B">
              <w:t xml:space="preserve"> процессы второго уровня</w:t>
            </w:r>
            <w:r w:rsidR="00E86314">
              <w:t xml:space="preserve">. Для этого </w:t>
            </w:r>
            <w:r w:rsidR="00805D87">
              <w:t>выполните все действия</w:t>
            </w:r>
            <w:r w:rsidR="00BC777B">
              <w:t>,</w:t>
            </w:r>
            <w:r w:rsidR="00805D87">
              <w:t xml:space="preserve"> перечисленные </w:t>
            </w:r>
            <w:r w:rsidR="00BC777B">
              <w:t xml:space="preserve">в </w:t>
            </w:r>
            <w:r w:rsidR="00805D87">
              <w:t>предыдущем пункте.</w:t>
            </w:r>
            <w:r>
              <w:t xml:space="preserve"> </w:t>
            </w:r>
            <w:r w:rsidR="00BC777B">
              <w:t>Описание процесса второго уровня должно быть подчинено в иерархии заголовков процессу первого уровня, которое оно описывает.</w:t>
            </w:r>
          </w:p>
        </w:tc>
      </w:tr>
      <w:tr w:rsidR="00BC777B" w:rsidRPr="0006654D" w:rsidTr="000B70FA">
        <w:sdt>
          <w:sdtPr>
            <w:id w:val="-15172334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C777B" w:rsidRDefault="00BC777B" w:rsidP="002D4298">
                <w:pPr>
                  <w:pStyle w:val="a8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C777B" w:rsidRDefault="00BC777B" w:rsidP="00846449">
            <w:pPr>
              <w:pStyle w:val="a7"/>
            </w:pPr>
            <w:r>
              <w:t xml:space="preserve">Проверьте что все действующие лица, определенные на Шаге 3, хотя бы раз упомянуты в Паспорте процесса, в качестве исполнителей. Если это не так, то в требованиях не хватает спецификации бизнес процесса. Добавьте </w:t>
            </w:r>
            <w:r w:rsidR="00C520DB">
              <w:t xml:space="preserve">пропущенный </w:t>
            </w:r>
            <w:r>
              <w:t xml:space="preserve">процесс </w:t>
            </w:r>
            <w:r w:rsidR="00C520DB">
              <w:t xml:space="preserve">в требования, либо удалите незадействованного Участника из раздела </w:t>
            </w:r>
            <w:r w:rsidR="00372083">
              <w:t>обзора</w:t>
            </w:r>
            <w:r w:rsidR="00C520DB">
              <w:t xml:space="preserve"> участник</w:t>
            </w:r>
            <w:r w:rsidR="00372083">
              <w:t>ов</w:t>
            </w:r>
            <w:r w:rsidR="00C520DB">
              <w:t xml:space="preserve"> и пользовател</w:t>
            </w:r>
            <w:r w:rsidR="00372083">
              <w:t>ей</w:t>
            </w:r>
            <w:r w:rsidR="00C520DB">
              <w:t>.</w:t>
            </w:r>
          </w:p>
        </w:tc>
      </w:tr>
    </w:tbl>
    <w:p w:rsidR="00BF4A38" w:rsidRDefault="00BF4A38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010.06</w:t>
      </w:r>
      <w:r w:rsidRPr="00CF3A91">
        <w:t>]</w:t>
      </w:r>
      <w:r>
        <w:t xml:space="preserve"> Определение Архитектуры и дизайна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BF4A38" w:rsidRPr="0006654D" w:rsidTr="000B70FA">
        <w:sdt>
          <w:sdtPr>
            <w:id w:val="1002234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Pr="00A71046" w:rsidRDefault="00BF4A38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A71046" w:rsidRDefault="00846449" w:rsidP="0007183D">
            <w:r>
              <w:t>В разделе 5 «</w:t>
            </w:r>
            <w:r w:rsidRPr="00000856">
              <w:t>[</w:t>
            </w:r>
            <w:r w:rsidRPr="00515AB0">
              <w:t>AD</w:t>
            </w:r>
            <w:r w:rsidRPr="00000856">
              <w:t xml:space="preserve">] </w:t>
            </w:r>
            <w:r>
              <w:t xml:space="preserve">Архитектура и дизайн» опишите общую структуру компонентов, которые должны быть созданы либо использованы в процессе реализации проекта. Определите форму представления моделей и правила их прочтения. Перечислите все основные </w:t>
            </w:r>
            <w:r w:rsidR="0007183D">
              <w:t>компоненты</w:t>
            </w:r>
            <w:r>
              <w:t xml:space="preserve"> верхнего уровня</w:t>
            </w:r>
            <w:r w:rsidR="0007183D">
              <w:t xml:space="preserve"> (контуры, подсистемы и т.д.).</w:t>
            </w:r>
            <w:r>
              <w:t xml:space="preserve"> </w:t>
            </w:r>
          </w:p>
        </w:tc>
      </w:tr>
      <w:tr w:rsidR="00BF4A38" w:rsidRPr="0006654D" w:rsidTr="000B70FA">
        <w:sdt>
          <w:sdtPr>
            <w:id w:val="-444919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Default="00BF4A38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FF3236" w:rsidRDefault="0007183D" w:rsidP="00B24A6A">
            <w:pPr>
              <w:pStyle w:val="a7"/>
            </w:pPr>
            <w:r>
              <w:t>Детализируйте основные компоненты до более низкоуровневых элементов (хранилищ, интерфейсов, сервисов и т.д.).</w:t>
            </w:r>
          </w:p>
        </w:tc>
      </w:tr>
      <w:tr w:rsidR="00A77E6B" w:rsidRPr="0006654D" w:rsidTr="000B70FA">
        <w:sdt>
          <w:sdtPr>
            <w:id w:val="19227616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A77E6B" w:rsidRDefault="00A77E6B" w:rsidP="002D4298">
                <w:pPr>
                  <w:pStyle w:val="a8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A77E6B" w:rsidRDefault="005B2FA8" w:rsidP="0007183D">
            <w:pPr>
              <w:pStyle w:val="a7"/>
            </w:pPr>
            <w:r>
              <w:t>Опишите,</w:t>
            </w:r>
            <w:r w:rsidR="00A77E6B">
              <w:t xml:space="preserve"> как и какие компоненты взаимодействуют друг с другом.</w:t>
            </w:r>
          </w:p>
        </w:tc>
      </w:tr>
    </w:tbl>
    <w:p w:rsidR="00BF4A38" w:rsidRDefault="00BF4A38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010.07</w:t>
      </w:r>
      <w:r w:rsidRPr="00CF3A91">
        <w:t>]</w:t>
      </w:r>
      <w:r>
        <w:t xml:space="preserve"> Разработка спецификаций функциональных требований к создаваемому продукту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BF4A38" w:rsidRPr="0006654D" w:rsidTr="000B70FA">
        <w:sdt>
          <w:sdtPr>
            <w:id w:val="2535633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Pr="00A71046" w:rsidRDefault="00BF4A38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A71046" w:rsidRDefault="00BF4A38" w:rsidP="002D4298"/>
        </w:tc>
      </w:tr>
      <w:tr w:rsidR="00BF4A38" w:rsidRPr="0006654D" w:rsidTr="000B70FA">
        <w:sdt>
          <w:sdtPr>
            <w:id w:val="12245657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Default="00BF4A38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FF3236" w:rsidRDefault="00BF4A38" w:rsidP="002D4298">
            <w:pPr>
              <w:pStyle w:val="a7"/>
            </w:pPr>
          </w:p>
        </w:tc>
      </w:tr>
    </w:tbl>
    <w:p w:rsidR="00BF4A38" w:rsidRDefault="00BF4A38" w:rsidP="00B5157C">
      <w:pPr>
        <w:pStyle w:val="1"/>
      </w:pPr>
      <w:r w:rsidRPr="00CF3A91">
        <w:t>[</w:t>
      </w:r>
      <w:r>
        <w:rPr>
          <w:lang w:val="en-US"/>
        </w:rPr>
        <w:t>TM</w:t>
      </w:r>
      <w:r w:rsidR="00A77E6B">
        <w:t>010.08</w:t>
      </w:r>
      <w:r w:rsidRPr="00CF3A91">
        <w:t>]</w:t>
      </w:r>
      <w:r>
        <w:t xml:space="preserve"> Описание нефункциональных требований к создаваемому продукту и среде его использования</w:t>
      </w:r>
    </w:p>
    <w:tbl>
      <w:tblPr>
        <w:tblW w:w="5401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91"/>
      </w:tblGrid>
      <w:tr w:rsidR="00BF4A38" w:rsidRPr="0006654D" w:rsidTr="000B70FA">
        <w:sdt>
          <w:sdtPr>
            <w:id w:val="-14876277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Pr="00A71046" w:rsidRDefault="00BF4A38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A71046" w:rsidRDefault="00BF4A38" w:rsidP="002D4298"/>
        </w:tc>
      </w:tr>
      <w:tr w:rsidR="00BF4A38" w:rsidRPr="0006654D" w:rsidTr="000B70FA">
        <w:sdt>
          <w:sdtPr>
            <w:id w:val="-6579999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Default="00BF4A38" w:rsidP="002D4298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FF3236" w:rsidRDefault="00BF4A38" w:rsidP="002D4298">
            <w:pPr>
              <w:pStyle w:val="a7"/>
            </w:pPr>
          </w:p>
        </w:tc>
      </w:tr>
    </w:tbl>
    <w:p w:rsidR="003C090C" w:rsidRDefault="003C090C"/>
    <w:sectPr w:rsidR="003C090C" w:rsidSect="00C56B83">
      <w:footerReference w:type="default" r:id="rId13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37C" w:rsidRDefault="002B237C">
      <w:pPr>
        <w:spacing w:before="0" w:line="240" w:lineRule="auto"/>
      </w:pPr>
      <w:r>
        <w:separator/>
      </w:r>
    </w:p>
    <w:p w:rsidR="002B237C" w:rsidRDefault="002B237C"/>
  </w:endnote>
  <w:endnote w:type="continuationSeparator" w:id="0">
    <w:p w:rsidR="002B237C" w:rsidRDefault="002B237C">
      <w:pPr>
        <w:spacing w:before="0" w:line="240" w:lineRule="auto"/>
      </w:pPr>
      <w:r>
        <w:continuationSeparator/>
      </w:r>
    </w:p>
    <w:p w:rsidR="002B237C" w:rsidRDefault="002B2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298" w:rsidRDefault="002D4298">
    <w:pPr>
      <w:pStyle w:val="ab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AF476A">
      <w:rPr>
        <w:noProof/>
      </w:rPr>
      <w:t>2</w:t>
    </w:r>
    <w:r>
      <w:rPr>
        <w:noProof/>
      </w:rPr>
      <w:fldChar w:fldCharType="end"/>
    </w:r>
  </w:p>
  <w:p w:rsidR="002D4298" w:rsidRDefault="002D42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37C" w:rsidRDefault="002B237C">
      <w:pPr>
        <w:spacing w:before="0" w:line="240" w:lineRule="auto"/>
      </w:pPr>
      <w:r>
        <w:separator/>
      </w:r>
    </w:p>
    <w:p w:rsidR="002B237C" w:rsidRDefault="002B237C"/>
  </w:footnote>
  <w:footnote w:type="continuationSeparator" w:id="0">
    <w:p w:rsidR="002B237C" w:rsidRDefault="002B237C">
      <w:pPr>
        <w:spacing w:before="0" w:line="240" w:lineRule="auto"/>
      </w:pPr>
      <w:r>
        <w:continuationSeparator/>
      </w:r>
    </w:p>
    <w:p w:rsidR="002B237C" w:rsidRDefault="002B23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7E6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A50EF"/>
    <w:multiLevelType w:val="hybridMultilevel"/>
    <w:tmpl w:val="1434903E"/>
    <w:lvl w:ilvl="0" w:tplc="75D27990">
      <w:start w:val="1"/>
      <w:numFmt w:val="decimal"/>
      <w:pStyle w:val="1"/>
      <w:suff w:val="space"/>
      <w:lvlText w:val="Шаг 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03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D"/>
    <w:rsid w:val="000233C8"/>
    <w:rsid w:val="0006654D"/>
    <w:rsid w:val="0007183D"/>
    <w:rsid w:val="000B70FA"/>
    <w:rsid w:val="001B6DFC"/>
    <w:rsid w:val="001D20C1"/>
    <w:rsid w:val="00236E8E"/>
    <w:rsid w:val="00291698"/>
    <w:rsid w:val="002B237C"/>
    <w:rsid w:val="002D4298"/>
    <w:rsid w:val="002D7AB9"/>
    <w:rsid w:val="002E7672"/>
    <w:rsid w:val="00365194"/>
    <w:rsid w:val="00372083"/>
    <w:rsid w:val="00380B7C"/>
    <w:rsid w:val="003B2399"/>
    <w:rsid w:val="003C090C"/>
    <w:rsid w:val="003D50AA"/>
    <w:rsid w:val="00432FD1"/>
    <w:rsid w:val="004A06A6"/>
    <w:rsid w:val="004D78AC"/>
    <w:rsid w:val="004D79C8"/>
    <w:rsid w:val="00502C27"/>
    <w:rsid w:val="005161CD"/>
    <w:rsid w:val="00535029"/>
    <w:rsid w:val="0054329E"/>
    <w:rsid w:val="005451D2"/>
    <w:rsid w:val="00595780"/>
    <w:rsid w:val="005B132C"/>
    <w:rsid w:val="005B2FA8"/>
    <w:rsid w:val="005F5113"/>
    <w:rsid w:val="005F7B59"/>
    <w:rsid w:val="006332CC"/>
    <w:rsid w:val="006546C3"/>
    <w:rsid w:val="00662D23"/>
    <w:rsid w:val="006C6EBD"/>
    <w:rsid w:val="00706624"/>
    <w:rsid w:val="007148DE"/>
    <w:rsid w:val="007F0D4C"/>
    <w:rsid w:val="00805D87"/>
    <w:rsid w:val="00805FAB"/>
    <w:rsid w:val="00823196"/>
    <w:rsid w:val="00833CC1"/>
    <w:rsid w:val="00846449"/>
    <w:rsid w:val="008F6627"/>
    <w:rsid w:val="00955490"/>
    <w:rsid w:val="00984D26"/>
    <w:rsid w:val="009A759A"/>
    <w:rsid w:val="009B4CEA"/>
    <w:rsid w:val="009F5F94"/>
    <w:rsid w:val="00A034E2"/>
    <w:rsid w:val="00A043AD"/>
    <w:rsid w:val="00A06C68"/>
    <w:rsid w:val="00A07C70"/>
    <w:rsid w:val="00A53FC4"/>
    <w:rsid w:val="00A71046"/>
    <w:rsid w:val="00A77E6B"/>
    <w:rsid w:val="00A909EF"/>
    <w:rsid w:val="00AF476A"/>
    <w:rsid w:val="00B208B9"/>
    <w:rsid w:val="00B21AB7"/>
    <w:rsid w:val="00B24A6A"/>
    <w:rsid w:val="00B25ADC"/>
    <w:rsid w:val="00B4002E"/>
    <w:rsid w:val="00B5157C"/>
    <w:rsid w:val="00B568E9"/>
    <w:rsid w:val="00B7408B"/>
    <w:rsid w:val="00B8016C"/>
    <w:rsid w:val="00B949C6"/>
    <w:rsid w:val="00BC777B"/>
    <w:rsid w:val="00BE40B2"/>
    <w:rsid w:val="00BE5F99"/>
    <w:rsid w:val="00BF4A38"/>
    <w:rsid w:val="00C50C1E"/>
    <w:rsid w:val="00C520DB"/>
    <w:rsid w:val="00C56B83"/>
    <w:rsid w:val="00CD7238"/>
    <w:rsid w:val="00CF3A91"/>
    <w:rsid w:val="00D16909"/>
    <w:rsid w:val="00D20BA8"/>
    <w:rsid w:val="00D24C19"/>
    <w:rsid w:val="00D75858"/>
    <w:rsid w:val="00DC5BAA"/>
    <w:rsid w:val="00DF5D81"/>
    <w:rsid w:val="00E86314"/>
    <w:rsid w:val="00EC1FBB"/>
    <w:rsid w:val="00F140F2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63A0-5AB5-417E-A647-30CF2606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57C"/>
    <w:rPr>
      <w:rFonts w:ascii="Times New Roman" w:hAnsi="Times New Roman"/>
      <w:sz w:val="22"/>
      <w:lang w:val="ru-RU"/>
    </w:rPr>
  </w:style>
  <w:style w:type="paragraph" w:styleId="1">
    <w:name w:val="heading 1"/>
    <w:basedOn w:val="a"/>
    <w:next w:val="a"/>
    <w:link w:val="10"/>
    <w:uiPriority w:val="2"/>
    <w:qFormat/>
    <w:rsid w:val="00B5157C"/>
    <w:pPr>
      <w:keepNext/>
      <w:keepLines/>
      <w:numPr>
        <w:numId w:val="1"/>
      </w:numPr>
      <w:pBdr>
        <w:bottom w:val="thickThinLargeGap" w:sz="24" w:space="1" w:color="4F271C" w:themeColor="text2"/>
      </w:pBdr>
      <w:tabs>
        <w:tab w:val="left" w:pos="130"/>
      </w:tabs>
      <w:spacing w:before="360" w:after="20"/>
      <w:outlineLvl w:val="0"/>
    </w:pPr>
    <w:rPr>
      <w:rFonts w:ascii="Arial" w:eastAsiaTheme="majorEastAsia" w:hAnsi="Arial" w:cstheme="majorBidi"/>
      <w:b/>
      <w:caps/>
      <w:color w:val="3891A7" w:themeColor="accent1"/>
      <w:sz w:val="24"/>
    </w:rPr>
  </w:style>
  <w:style w:type="paragraph" w:styleId="2">
    <w:name w:val="heading 2"/>
    <w:basedOn w:val="a"/>
    <w:next w:val="a"/>
    <w:link w:val="20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9"/>
    <w:qFormat/>
    <w:pPr>
      <w:spacing w:before="0" w:line="240" w:lineRule="auto"/>
    </w:pPr>
  </w:style>
  <w:style w:type="paragraph" w:customStyle="1" w:styleId="a5">
    <w:name w:val="Заголовок"/>
    <w:basedOn w:val="a"/>
    <w:next w:val="a"/>
    <w:link w:val="a6"/>
    <w:uiPriority w:val="10"/>
    <w:qFormat/>
    <w:rsid w:val="00B5157C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</w:rPr>
  </w:style>
  <w:style w:type="character" w:customStyle="1" w:styleId="a6">
    <w:name w:val="Знак заголовка"/>
    <w:basedOn w:val="a0"/>
    <w:link w:val="a5"/>
    <w:uiPriority w:val="10"/>
    <w:rsid w:val="00B5157C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  <w:lang w:val="ru-RU"/>
    </w:rPr>
  </w:style>
  <w:style w:type="character" w:customStyle="1" w:styleId="10">
    <w:name w:val="Заголовок 1 Знак"/>
    <w:basedOn w:val="a0"/>
    <w:link w:val="1"/>
    <w:uiPriority w:val="2"/>
    <w:rsid w:val="00B5157C"/>
    <w:rPr>
      <w:rFonts w:ascii="Arial" w:eastAsiaTheme="majorEastAsia" w:hAnsi="Arial" w:cstheme="majorBidi"/>
      <w:b/>
      <w:caps/>
      <w:color w:val="3891A7" w:themeColor="accent1"/>
      <w:sz w:val="24"/>
      <w:lang w:val="ru-RU"/>
    </w:rPr>
  </w:style>
  <w:style w:type="paragraph" w:styleId="a7">
    <w:name w:val="List"/>
    <w:basedOn w:val="a"/>
    <w:uiPriority w:val="1"/>
    <w:unhideWhenUsed/>
    <w:qFormat/>
    <w:pPr>
      <w:ind w:right="720"/>
    </w:pPr>
  </w:style>
  <w:style w:type="paragraph" w:customStyle="1" w:styleId="a8">
    <w:name w:val="Флажок"/>
    <w:basedOn w:val="a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ac">
    <w:name w:val="Нижний колонтитул Знак"/>
    <w:basedOn w:val="a0"/>
    <w:link w:val="ab"/>
    <w:uiPriority w:val="99"/>
    <w:rPr>
      <w:sz w:val="16"/>
    </w:rPr>
  </w:style>
  <w:style w:type="character" w:customStyle="1" w:styleId="20">
    <w:name w:val="Заголовок 2 Знак"/>
    <w:basedOn w:val="a0"/>
    <w:link w:val="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af">
    <w:name w:val="Текст выноски Знак"/>
    <w:basedOn w:val="a0"/>
    <w:link w:val="ae"/>
    <w:uiPriority w:val="99"/>
    <w:semiHidden/>
    <w:rPr>
      <w:rFonts w:ascii="Segoe UI" w:hAnsi="Segoe UI" w:cs="Segoe UI"/>
    </w:rPr>
  </w:style>
  <w:style w:type="character" w:styleId="af0">
    <w:name w:val="Hyperlink"/>
    <w:basedOn w:val="a0"/>
    <w:uiPriority w:val="99"/>
    <w:unhideWhenUsed/>
    <w:rsid w:val="0006654D"/>
    <w:rPr>
      <w:color w:val="0070C0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654D"/>
    <w:rPr>
      <w:color w:val="7030A0" w:themeColor="followedHyperlink"/>
      <w:u w:val="single"/>
    </w:rPr>
  </w:style>
  <w:style w:type="paragraph" w:customStyle="1" w:styleId="af2">
    <w:name w:val="Действие"/>
    <w:basedOn w:val="a"/>
    <w:next w:val="a"/>
    <w:link w:val="af3"/>
    <w:rsid w:val="00A71046"/>
    <w:pPr>
      <w:spacing w:line="240" w:lineRule="auto"/>
      <w:jc w:val="both"/>
    </w:pPr>
    <w:rPr>
      <w:i/>
      <w:u w:val="single"/>
    </w:rPr>
  </w:style>
  <w:style w:type="paragraph" w:customStyle="1" w:styleId="af4">
    <w:name w:val="Термин"/>
    <w:basedOn w:val="a"/>
    <w:next w:val="a"/>
    <w:link w:val="af5"/>
    <w:autoRedefine/>
    <w:qFormat/>
    <w:rsid w:val="00A71046"/>
    <w:pPr>
      <w:spacing w:line="240" w:lineRule="auto"/>
      <w:jc w:val="both"/>
    </w:pPr>
    <w:rPr>
      <w:rFonts w:eastAsia="Times New Roman" w:cs="Times New Roman"/>
      <w:b/>
      <w:color w:val="auto"/>
      <w:kern w:val="0"/>
      <w:szCs w:val="24"/>
      <w:lang w:eastAsia="ru-RU"/>
      <w14:ligatures w14:val="none"/>
    </w:rPr>
  </w:style>
  <w:style w:type="character" w:customStyle="1" w:styleId="af5">
    <w:name w:val="Термин Знак"/>
    <w:link w:val="af4"/>
    <w:rsid w:val="00A71046"/>
    <w:rPr>
      <w:rFonts w:ascii="Times New Roman" w:eastAsia="Times New Roman" w:hAnsi="Times New Roman" w:cs="Times New Roman"/>
      <w:b/>
      <w:color w:val="auto"/>
      <w:kern w:val="0"/>
      <w:sz w:val="22"/>
      <w:szCs w:val="24"/>
      <w:lang w:val="ru-RU" w:eastAsia="ru-RU"/>
      <w14:ligatures w14:val="none"/>
    </w:rPr>
  </w:style>
  <w:style w:type="character" w:customStyle="1" w:styleId="af3">
    <w:name w:val="Действие Знак"/>
    <w:basedOn w:val="a0"/>
    <w:link w:val="af2"/>
    <w:rsid w:val="00A71046"/>
    <w:rPr>
      <w:i/>
      <w:u w:val="single"/>
      <w:lang w:val="ru-RU"/>
    </w:rPr>
  </w:style>
  <w:style w:type="paragraph" w:customStyle="1" w:styleId="af6">
    <w:name w:val="Выполняемое Действие"/>
    <w:basedOn w:val="af4"/>
    <w:link w:val="af7"/>
    <w:qFormat/>
    <w:rsid w:val="00A71046"/>
    <w:rPr>
      <w:b w:val="0"/>
      <w:i/>
      <w:u w:val="single"/>
    </w:rPr>
  </w:style>
  <w:style w:type="character" w:customStyle="1" w:styleId="af7">
    <w:name w:val="Выполняемое Действие Знак"/>
    <w:basedOn w:val="af5"/>
    <w:link w:val="af6"/>
    <w:rsid w:val="00A71046"/>
    <w:rPr>
      <w:rFonts w:ascii="Times New Roman" w:eastAsia="Times New Roman" w:hAnsi="Times New Roman" w:cs="Times New Roman"/>
      <w:b w:val="0"/>
      <w:i/>
      <w:color w:val="auto"/>
      <w:kern w:val="0"/>
      <w:sz w:val="22"/>
      <w:szCs w:val="24"/>
      <w:u w:val="single"/>
      <w:lang w:val="ru-RU" w:eastAsia="ru-RU"/>
      <w14:ligatures w14:val="none"/>
    </w:rPr>
  </w:style>
  <w:style w:type="character" w:customStyle="1" w:styleId="af8">
    <w:name w:val="Текст таблицы Знак"/>
    <w:link w:val="af9"/>
    <w:locked/>
    <w:rsid w:val="00D75858"/>
    <w:rPr>
      <w:rFonts w:ascii="Times New Roman" w:hAnsi="Times New Roman"/>
      <w:sz w:val="20"/>
      <w:lang w:val="ru-RU" w:eastAsia="ru-RU"/>
    </w:rPr>
  </w:style>
  <w:style w:type="paragraph" w:customStyle="1" w:styleId="af9">
    <w:name w:val="Текст таблицы"/>
    <w:basedOn w:val="a"/>
    <w:link w:val="af8"/>
    <w:rsid w:val="00D75858"/>
    <w:pPr>
      <w:spacing w:line="0" w:lineRule="atLeast"/>
    </w:pPr>
    <w:rPr>
      <w:sz w:val="20"/>
      <w:lang w:eastAsia="ru-RU"/>
    </w:rPr>
  </w:style>
  <w:style w:type="paragraph" w:styleId="afa">
    <w:name w:val="List Paragraph"/>
    <w:basedOn w:val="a"/>
    <w:uiPriority w:val="34"/>
    <w:unhideWhenUsed/>
    <w:qFormat/>
    <w:rsid w:val="0063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5;&#1088;&#1072;&#1074;&#1080;&#1083;&#1072;%20&#1092;&#1086;&#1088;&#1084;&#1080;&#1088;&#1086;&#1074;&#1072;&#1085;&#1080;&#1103;%20&#1080;&#1085;&#1076;&#1077;&#1082;&#1089;&#1072;%20&#1090;&#1088;&#1077;&#1073;&#1086;&#1074;&#1072;&#1085;&#1080;&#1103;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TM010.01%5d%20&#1050;&#1072;&#1088;&#1090;&#1072;%20&#1079;&#1072;&#1087;&#1086;&#1083;&#1085;&#1077;&#1085;&#1080;&#1103;%20&#1096;&#1072;&#1073;&#1083;&#1086;&#1085;&#1072;%20&#1058;&#1088;&#1077;&#1073;&#1086;&#1074;&#1072;&#1085;&#1080;&#1081;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SRS_&#1064;&#1072;&#1073;&#1083;&#1086;&#1085;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yandex.ru/message_part/?hid=1.1.2&amp;ids=2530000000187447428&amp;name=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7;&#1080;&#1089;&#1086;&#1082;%20&#1076;&#1077;&#1083;%20&#1076;&#1083;&#1103;%20&#1087;&#1091;&#1090;&#1077;&#1096;&#1077;&#1089;&#1090;&#1074;&#1080;&#1103;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Список дел для путешествия</Template>
  <TotalTime>320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Формирование спецификации Требований</vt:lpstr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спецификации Требований</dc:title>
  <dc:creator>Радзишевский Алексей</dc:creator>
  <cp:keywords/>
  <cp:lastModifiedBy>User</cp:lastModifiedBy>
  <cp:revision>46</cp:revision>
  <cp:lastPrinted>2014-09-02T10:33:00Z</cp:lastPrinted>
  <dcterms:created xsi:type="dcterms:W3CDTF">2014-08-30T13:28:00Z</dcterms:created>
  <dcterms:modified xsi:type="dcterms:W3CDTF">2014-09-02T10:35:00Z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  <property fmtid="{D5CDD505-2E9C-101B-9397-08002B2CF9AE}" pid="3" name="Дата создания">
    <vt:lpwstr>01.09.2014</vt:lpwstr>
  </property>
  <property fmtid="{D5CDD505-2E9C-101B-9397-08002B2CF9AE}" pid="4" name="Дата изменения">
    <vt:lpwstr>01.09.2014</vt:lpwstr>
  </property>
  <property fmtid="{D5CDD505-2E9C-101B-9397-08002B2CF9AE}" pid="5" name="Версия">
    <vt:lpwstr>0.01</vt:lpwstr>
  </property>
  <property fmtid="{D5CDD505-2E9C-101B-9397-08002B2CF9AE}" pid="6" name="Код карты">
    <vt:lpwstr>[TM010]</vt:lpwstr>
  </property>
  <property fmtid="{D5CDD505-2E9C-101B-9397-08002B2CF9AE}" pid="7" name="Статус">
    <vt:lpwstr>В работе</vt:lpwstr>
  </property>
  <property fmtid="{D5CDD505-2E9C-101B-9397-08002B2CF9AE}" pid="8" name="Редактор">
    <vt:lpwstr>Редактор</vt:lpwstr>
  </property>
</Properties>
</file>