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95"/>
        <w:gridCol w:w="284"/>
        <w:gridCol w:w="2835"/>
        <w:gridCol w:w="1985"/>
        <w:gridCol w:w="3402"/>
        <w:gridCol w:w="15"/>
      </w:tblGrid>
      <w:tr w:rsidR="003C090C" w:rsidRPr="0006654D" w:rsidTr="00502C27">
        <w:trPr>
          <w:trHeight w:val="1008"/>
          <w:jc w:val="right"/>
        </w:trPr>
        <w:tc>
          <w:tcPr>
            <w:tcW w:w="964" w:type="dxa"/>
          </w:tcPr>
          <w:p w:rsidR="003C090C" w:rsidRDefault="000233C8" w:rsidP="0006654D">
            <w:pPr>
              <w:pStyle w:val="a4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</wp:posOffset>
                  </wp:positionH>
                  <wp:positionV relativeFrom="paragraph">
                    <wp:posOffset>304</wp:posOffset>
                  </wp:positionV>
                  <wp:extent cx="970059" cy="254671"/>
                  <wp:effectExtent l="0" t="0" r="190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SN2tUg5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079" cy="26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06654D" w:rsidRPr="0006654D">
                <w:rPr>
                  <w:rStyle w:val="af0"/>
                </w:rPr>
                <w:t>=</w:t>
              </w:r>
            </w:hyperlink>
          </w:p>
        </w:tc>
        <w:tc>
          <w:tcPr>
            <w:tcW w:w="595" w:type="dxa"/>
            <w:vAlign w:val="center"/>
          </w:tcPr>
          <w:p w:rsidR="003C090C" w:rsidRDefault="003C090C"/>
        </w:tc>
        <w:tc>
          <w:tcPr>
            <w:tcW w:w="8521" w:type="dxa"/>
            <w:gridSpan w:val="5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521"/>
            </w:tblGrid>
            <w:tr w:rsidR="003C090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3C090C" w:rsidRDefault="003C090C">
                  <w:pPr>
                    <w:pStyle w:val="a4"/>
                  </w:pPr>
                </w:p>
              </w:tc>
            </w:tr>
            <w:tr w:rsidR="003C090C" w:rsidRPr="0006654D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3C090C" w:rsidRPr="00B4002E" w:rsidRDefault="005C52F7" w:rsidP="00B4002E">
                  <w:pPr>
                    <w:pStyle w:val="a5"/>
                  </w:pPr>
                  <w:r>
                    <w:fldChar w:fldCharType="begin"/>
                  </w:r>
                  <w:r>
                    <w:instrText xml:space="preserve"> DOCPROPERTY  Title  \* MERGEFORMAT </w:instrText>
                  </w:r>
                  <w:r>
                    <w:fldChar w:fldCharType="separate"/>
                  </w:r>
                  <w:r w:rsidR="0031446C">
                    <w:t>РЕАЛИЗАЦИЯ ПОЛЬЗОВАТЕЛЬСКОГО ДЕЙСТВИЯ</w:t>
                  </w:r>
                  <w:r>
                    <w:fldChar w:fldCharType="end"/>
                  </w:r>
                </w:p>
              </w:tc>
            </w:tr>
            <w:tr w:rsidR="003C090C" w:rsidRPr="0006654D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3C090C" w:rsidRPr="0006654D" w:rsidRDefault="003C090C">
                  <w:pPr>
                    <w:pStyle w:val="a4"/>
                    <w:rPr>
                      <w:lang w:val="ru-RU"/>
                    </w:rPr>
                  </w:pPr>
                </w:p>
              </w:tc>
            </w:tr>
          </w:tbl>
          <w:p w:rsidR="003C090C" w:rsidRPr="0006654D" w:rsidRDefault="003C090C"/>
        </w:tc>
      </w:tr>
      <w:tr w:rsidR="006332C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6332CC" w:rsidRPr="00F33868" w:rsidRDefault="006332CC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Код:</w:t>
            </w:r>
          </w:p>
        </w:tc>
        <w:tc>
          <w:tcPr>
            <w:tcW w:w="2835" w:type="dxa"/>
          </w:tcPr>
          <w:p w:rsidR="006332CC" w:rsidRPr="0054329E" w:rsidRDefault="00E52981" w:rsidP="00D75858">
            <w:pPr>
              <w:pStyle w:val="af9"/>
              <w:rPr>
                <w:szCs w:val="22"/>
              </w:rPr>
            </w:pPr>
            <w:fldSimple w:instr=" DOCPROPERTY  &quot;Код карты&quot;  \* MERGEFORMAT ">
              <w:r w:rsidR="0031446C" w:rsidRPr="0031446C">
                <w:rPr>
                  <w:bCs/>
                </w:rPr>
                <w:t>[</w:t>
              </w:r>
              <w:r w:rsidR="0031446C">
                <w:t>TM120]</w:t>
              </w:r>
            </w:fldSimple>
          </w:p>
        </w:tc>
        <w:tc>
          <w:tcPr>
            <w:tcW w:w="1985" w:type="dxa"/>
          </w:tcPr>
          <w:p w:rsidR="006332CC" w:rsidRPr="0054329E" w:rsidRDefault="00502C27" w:rsidP="006332CC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Версия:</w:t>
            </w:r>
          </w:p>
        </w:tc>
        <w:tc>
          <w:tcPr>
            <w:tcW w:w="3402" w:type="dxa"/>
          </w:tcPr>
          <w:p w:rsidR="006332CC" w:rsidRPr="0054329E" w:rsidRDefault="00E52981" w:rsidP="00D75858">
            <w:pPr>
              <w:pStyle w:val="af9"/>
            </w:pPr>
            <w:fldSimple w:instr=" DOCPROPERTY  Версия  \* MERGEFORMAT ">
              <w:r w:rsidR="00502C27" w:rsidRPr="0054329E">
                <w:t>0.01</w:t>
              </w:r>
            </w:fldSimple>
          </w:p>
        </w:tc>
      </w:tr>
      <w:tr w:rsidR="005B132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Дата создания: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"Дата создания"  \* MERGEFORMAT </w:instrText>
            </w:r>
            <w:r w:rsidRPr="0054329E">
              <w:rPr>
                <w:szCs w:val="22"/>
              </w:rPr>
              <w:fldChar w:fldCharType="separate"/>
            </w:r>
            <w:r w:rsidR="0031446C" w:rsidRPr="0031446C">
              <w:rPr>
                <w:bCs/>
                <w:szCs w:val="22"/>
              </w:rPr>
              <w:t>02.09.2014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Дата изменени</w:t>
            </w:r>
            <w:r>
              <w:rPr>
                <w:b/>
                <w:szCs w:val="22"/>
              </w:rPr>
              <w:t>я:</w:t>
            </w:r>
          </w:p>
        </w:tc>
        <w:tc>
          <w:tcPr>
            <w:tcW w:w="3402" w:type="dxa"/>
          </w:tcPr>
          <w:p w:rsidR="00502C27" w:rsidRPr="0054329E" w:rsidRDefault="00E52981" w:rsidP="00D75858">
            <w:pPr>
              <w:pStyle w:val="af9"/>
            </w:pPr>
            <w:fldSimple w:instr=" DOCPROPERTY  &quot;Дата изменения&quot;  \* MERGEFORMAT ">
              <w:r w:rsidR="0031446C" w:rsidRPr="0031446C">
                <w:rPr>
                  <w:bCs/>
                </w:rPr>
                <w:t>02.09.2014</w:t>
              </w:r>
            </w:fldSimple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Автор: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</w:instrText>
            </w:r>
            <w:r w:rsidRPr="0054329E">
              <w:instrText>Author</w:instrText>
            </w:r>
            <w:r w:rsidRPr="0054329E">
              <w:rPr>
                <w:szCs w:val="22"/>
              </w:rPr>
              <w:instrText xml:space="preserve">  \* MERGEFORMAT </w:instrText>
            </w:r>
            <w:r w:rsidRPr="0054329E">
              <w:rPr>
                <w:szCs w:val="22"/>
              </w:rPr>
              <w:fldChar w:fldCharType="separate"/>
            </w:r>
            <w:proofErr w:type="spellStart"/>
            <w:r w:rsidR="0031446C" w:rsidRPr="0031446C">
              <w:rPr>
                <w:bCs/>
                <w:szCs w:val="22"/>
              </w:rPr>
              <w:t>Абдулхаиров</w:t>
            </w:r>
            <w:proofErr w:type="spellEnd"/>
            <w:r w:rsidR="0031446C">
              <w:rPr>
                <w:szCs w:val="22"/>
              </w:rPr>
              <w:t xml:space="preserve"> Равиль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Редактор:</w:t>
            </w:r>
          </w:p>
        </w:tc>
        <w:tc>
          <w:tcPr>
            <w:tcW w:w="3402" w:type="dxa"/>
          </w:tcPr>
          <w:p w:rsidR="00502C27" w:rsidRPr="0054329E" w:rsidRDefault="00E52981" w:rsidP="00D75858">
            <w:pPr>
              <w:pStyle w:val="af9"/>
            </w:pPr>
            <w:fldSimple w:instr=" DOCPROPERTY  &quot;Редактор&quot;  \* MERGEFORMAT ">
              <w:r w:rsidR="00502C27" w:rsidRPr="0054329E">
                <w:rPr>
                  <w:bCs/>
                </w:rPr>
                <w:t>Редактор</w:t>
              </w:r>
            </w:fldSimple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A514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Статус:</w:t>
            </w:r>
          </w:p>
        </w:tc>
        <w:tc>
          <w:tcPr>
            <w:tcW w:w="8222" w:type="dxa"/>
            <w:gridSpan w:val="3"/>
          </w:tcPr>
          <w:p w:rsidR="00502C27" w:rsidRPr="0054329E" w:rsidRDefault="00502C27" w:rsidP="001A514E">
            <w:pPr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"Статус"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В работе</w:t>
            </w:r>
            <w:r w:rsidRPr="0054329E">
              <w:rPr>
                <w:szCs w:val="22"/>
              </w:rPr>
              <w:fldChar w:fldCharType="end"/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6332CC" w:rsidP="005F511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Назначение ТК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54329E" w:rsidRDefault="0031446C" w:rsidP="0031446C">
            <w:pPr>
              <w:pStyle w:val="af9"/>
            </w:pPr>
            <w:r>
              <w:t>Реализация функционала пользовательского действия в приложении с использованием платформы</w:t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Входящие записи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D75858" w:rsidRDefault="0031446C" w:rsidP="003143F9">
            <w:pPr>
              <w:pStyle w:val="af9"/>
            </w:pPr>
            <w:r>
              <w:t>Спецификаци</w:t>
            </w:r>
            <w:r w:rsidR="003143F9">
              <w:t>я</w:t>
            </w:r>
            <w:r>
              <w:t xml:space="preserve"> требовани</w:t>
            </w:r>
            <w:r w:rsidR="003143F9">
              <w:t>я</w:t>
            </w:r>
            <w:r>
              <w:t xml:space="preserve"> на разработку ПО</w:t>
            </w:r>
          </w:p>
        </w:tc>
      </w:tr>
      <w:tr w:rsidR="005F5113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F5113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Исходящие записи:</w:t>
            </w:r>
          </w:p>
        </w:tc>
        <w:tc>
          <w:tcPr>
            <w:tcW w:w="8222" w:type="dxa"/>
            <w:gridSpan w:val="3"/>
          </w:tcPr>
          <w:p w:rsidR="006332CC" w:rsidRPr="006332CC" w:rsidRDefault="0031446C" w:rsidP="0031446C">
            <w:pPr>
              <w:pStyle w:val="af9"/>
            </w:pPr>
            <w:r>
              <w:t>Функционирующий программный код реализующий пользовательское действие</w:t>
            </w:r>
            <w:r w:rsidR="003143F9">
              <w:t>, описанное в спецификации</w:t>
            </w:r>
          </w:p>
        </w:tc>
      </w:tr>
    </w:tbl>
    <w:p w:rsidR="003C090C" w:rsidRPr="00B5157C" w:rsidRDefault="0033267E" w:rsidP="00B5157C">
      <w:pPr>
        <w:pStyle w:val="1"/>
      </w:pPr>
      <w:r>
        <w:t>[TM120.01] Определение целевых модулей</w:t>
      </w:r>
    </w:p>
    <w:tbl>
      <w:tblPr>
        <w:tblW w:w="5399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25"/>
        <w:gridCol w:w="9187"/>
      </w:tblGrid>
      <w:tr w:rsidR="003C090C" w:rsidRPr="0006654D" w:rsidTr="0054329E">
        <w:sdt>
          <w:sdt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4A06A6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B25ADC" w:rsidRPr="00A07C70" w:rsidRDefault="00957241" w:rsidP="00853396">
            <w:pPr>
              <w:pStyle w:val="a7"/>
            </w:pPr>
            <w:r>
              <w:t xml:space="preserve">На основании документа </w:t>
            </w:r>
            <w:hyperlink r:id="rId10" w:history="1">
              <w:proofErr w:type="spellStart"/>
              <w:r w:rsidRPr="00957241">
                <w:rPr>
                  <w:rStyle w:val="af0"/>
                </w:rPr>
                <w:t>ARC_Пользовательские_действия</w:t>
              </w:r>
              <w:proofErr w:type="spellEnd"/>
              <w:r w:rsidRPr="00957241">
                <w:rPr>
                  <w:rStyle w:val="af0"/>
                </w:rPr>
                <w:t>.</w:t>
              </w:r>
              <w:r w:rsidR="00853396">
                <w:rPr>
                  <w:rStyle w:val="af0"/>
                  <w:lang w:val="en-US"/>
                </w:rPr>
                <w:t>pdf</w:t>
              </w:r>
            </w:hyperlink>
            <w:r>
              <w:t xml:space="preserve"> определите модули проекта в которых будет реализован функционал пользовательского действия. В реализации будут участвовать четыре модуля: модуль клиентских классов, модуль серверных классов, модуль модели (общедоступный для первых двух) и целевой модуль, из которого будет производится вызов действия.</w:t>
            </w:r>
          </w:p>
        </w:tc>
      </w:tr>
    </w:tbl>
    <w:p w:rsidR="003C090C" w:rsidRPr="002D7AB9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 w:rsidR="00D3577B">
        <w:t>12</w:t>
      </w:r>
      <w:r w:rsidR="00984D26">
        <w:t>0</w:t>
      </w:r>
      <w:r>
        <w:t>.02</w:t>
      </w:r>
      <w:r w:rsidRPr="00CF3A91">
        <w:t>]</w:t>
      </w:r>
      <w:r>
        <w:t xml:space="preserve"> </w:t>
      </w:r>
      <w:r w:rsidR="00D3577B">
        <w:t xml:space="preserve">объявление действия в файле </w:t>
      </w:r>
      <w:r w:rsidR="00D3577B">
        <w:tab/>
      </w:r>
      <w:r w:rsidR="00D3577B">
        <w:tab/>
      </w:r>
      <w:r w:rsidR="00D3577B">
        <w:tab/>
      </w:r>
      <w:r w:rsidR="00D3577B">
        <w:tab/>
      </w:r>
      <w:r w:rsidR="00D3577B">
        <w:tab/>
        <w:t>конфигурации целевого модуля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25"/>
        <w:gridCol w:w="9189"/>
      </w:tblGrid>
      <w:tr w:rsidR="00A5505F" w:rsidRPr="002D100F" w:rsidTr="0054329E">
        <w:sdt>
          <w:sdtPr>
            <w:id w:val="2776951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A5505F" w:rsidRDefault="00A5505F" w:rsidP="00A5505F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A5505F" w:rsidRDefault="00A5505F" w:rsidP="00A5505F">
            <w:pPr>
              <w:pStyle w:val="a7"/>
            </w:pPr>
            <w:r>
              <w:t>Добавить объявление вызова пользовательского действия в файле конфигурации целевого модуля. Формат и правила работы с файлами конфигурации модуля описаны в карте (</w:t>
            </w:r>
            <w:r>
              <w:rPr>
                <w:lang w:val="en-US"/>
              </w:rPr>
              <w:t>TM</w:t>
            </w:r>
            <w:r w:rsidRPr="00C05F90">
              <w:t>0</w:t>
            </w:r>
            <w:r>
              <w:rPr>
                <w:lang w:val="en-US"/>
              </w:rPr>
              <w:t>XXX</w:t>
            </w:r>
            <w:r w:rsidRPr="00C05F90">
              <w:t xml:space="preserve">). </w:t>
            </w:r>
            <w:r>
              <w:t>Добавим следующий код в файл конфигурации в необходимом нам месте.</w:t>
            </w:r>
          </w:p>
          <w:p w:rsidR="00A5505F" w:rsidRPr="002D100F" w:rsidRDefault="00594477" w:rsidP="002D100F">
            <w:pPr>
              <w:pStyle w:val="a7"/>
              <w:shd w:val="clear" w:color="auto" w:fill="D9D9D9" w:themeFill="background1" w:themeFillShade="D9"/>
              <w:rPr>
                <w:b/>
                <w:bCs/>
                <w:color w:val="333333"/>
                <w:sz w:val="20"/>
                <w:szCs w:val="20"/>
                <w:lang w:val="en-US"/>
              </w:rPr>
            </w:pPr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>&lt;</w:t>
            </w:r>
            <w:proofErr w:type="spellStart"/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>act:action</w:t>
            </w:r>
            <w:proofErr w:type="spellEnd"/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>componentName</w:t>
            </w:r>
            <w:proofErr w:type="spellEnd"/>
            <w:r>
              <w:rPr>
                <w:b/>
                <w:bCs/>
                <w:color w:val="333333"/>
                <w:sz w:val="20"/>
                <w:szCs w:val="20"/>
                <w:lang w:val="en-US"/>
              </w:rPr>
              <w:t>="</w:t>
            </w:r>
            <w:r w:rsidRPr="00594477">
              <w:rPr>
                <w:b/>
                <w:shd w:val="clear" w:color="auto" w:fill="D9D9D9" w:themeFill="background1" w:themeFillShade="D9"/>
              </w:rPr>
              <w:t>имя</w:t>
            </w:r>
            <w:r w:rsidRPr="00594477">
              <w:rPr>
                <w:b/>
                <w:shd w:val="clear" w:color="auto" w:fill="D9D9D9" w:themeFill="background1" w:themeFillShade="D9"/>
                <w:lang w:val="en-US"/>
              </w:rPr>
              <w:t xml:space="preserve"> </w:t>
            </w:r>
            <w:r w:rsidRPr="00594477">
              <w:rPr>
                <w:b/>
                <w:shd w:val="clear" w:color="auto" w:fill="D9D9D9" w:themeFill="background1" w:themeFillShade="D9"/>
              </w:rPr>
              <w:t>действия</w:t>
            </w:r>
            <w:r>
              <w:rPr>
                <w:b/>
                <w:bCs/>
                <w:color w:val="333333"/>
                <w:sz w:val="20"/>
                <w:szCs w:val="20"/>
                <w:lang w:val="en-US"/>
              </w:rPr>
              <w:t>.</w:t>
            </w:r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>action" weight="10" merged="true"                                               text="</w:t>
            </w:r>
            <w:r>
              <w:rPr>
                <w:b/>
                <w:bCs/>
                <w:color w:val="333333"/>
                <w:sz w:val="20"/>
                <w:szCs w:val="20"/>
              </w:rPr>
              <w:t>Текст</w:t>
            </w:r>
            <w:r w:rsidRPr="00594477">
              <w:rPr>
                <w:b/>
                <w:bCs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color w:val="333333"/>
                <w:sz w:val="20"/>
                <w:szCs w:val="20"/>
              </w:rPr>
              <w:t>для</w:t>
            </w:r>
            <w:r w:rsidRPr="00594477">
              <w:rPr>
                <w:b/>
                <w:bCs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color w:val="333333"/>
                <w:sz w:val="20"/>
                <w:szCs w:val="20"/>
              </w:rPr>
              <w:t>отображения</w:t>
            </w:r>
            <w:r w:rsidRPr="00FA6F1D">
              <w:rPr>
                <w:b/>
                <w:bCs/>
                <w:color w:val="333333"/>
                <w:sz w:val="20"/>
                <w:szCs w:val="20"/>
                <w:lang w:val="en-US"/>
              </w:rPr>
              <w:t>"/&gt;</w:t>
            </w:r>
          </w:p>
        </w:tc>
      </w:tr>
      <w:tr w:rsidR="002D100F" w:rsidRPr="00A5505F" w:rsidTr="0054329E">
        <w:sdt>
          <w:sdtPr>
            <w:id w:val="6415325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2D100F" w:rsidRDefault="002D100F" w:rsidP="00A5505F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2D100F" w:rsidRDefault="002D100F" w:rsidP="00A5505F">
            <w:pPr>
              <w:pStyle w:val="a7"/>
            </w:pPr>
            <w:r w:rsidRPr="00A5505F">
              <w:t xml:space="preserve">Вместо </w:t>
            </w:r>
            <w:r>
              <w:t>«</w:t>
            </w:r>
            <w:r w:rsidRPr="00594477">
              <w:rPr>
                <w:shd w:val="clear" w:color="auto" w:fill="D9D9D9" w:themeFill="background1" w:themeFillShade="D9"/>
              </w:rPr>
              <w:t>имя действия</w:t>
            </w:r>
            <w:r w:rsidRPr="00A5505F">
              <w:t>»</w:t>
            </w:r>
            <w:r>
              <w:t xml:space="preserve"> впишите имя компонента, которое будет использовано в дальнейшем при аннотировании классов. Это уникальное имя под которым компонент будет зарегистрирован в системе. Замените «</w:t>
            </w:r>
            <w:r w:rsidRPr="00594477">
              <w:rPr>
                <w:b/>
                <w:bCs/>
                <w:color w:val="333333"/>
                <w:sz w:val="20"/>
                <w:szCs w:val="20"/>
                <w:shd w:val="clear" w:color="auto" w:fill="D9D9D9" w:themeFill="background1" w:themeFillShade="D9"/>
              </w:rPr>
              <w:t>Текст для отображения</w:t>
            </w:r>
            <w:r>
              <w:rPr>
                <w:b/>
                <w:bCs/>
                <w:color w:val="333333"/>
                <w:sz w:val="20"/>
                <w:szCs w:val="20"/>
              </w:rPr>
              <w:t xml:space="preserve">» </w:t>
            </w:r>
            <w:r w:rsidRPr="00594477">
              <w:t xml:space="preserve">на </w:t>
            </w:r>
            <w:r>
              <w:t>значение, которое должно отображаться на кнопке.</w:t>
            </w:r>
          </w:p>
        </w:tc>
      </w:tr>
    </w:tbl>
    <w:p w:rsidR="003C090C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1</w:t>
      </w:r>
      <w:r w:rsidR="002D100F">
        <w:t>2</w:t>
      </w:r>
      <w:r w:rsidR="00984D26">
        <w:t>0</w:t>
      </w:r>
      <w:r>
        <w:t>.03</w:t>
      </w:r>
      <w:r w:rsidRPr="00CF3A91">
        <w:t>]</w:t>
      </w:r>
      <w:r>
        <w:t xml:space="preserve"> </w:t>
      </w:r>
      <w:bookmarkStart w:id="0" w:name="_Toc170709950"/>
      <w:r w:rsidR="002D100F">
        <w:t>р</w:t>
      </w:r>
      <w:bookmarkEnd w:id="0"/>
      <w:r w:rsidR="002D100F">
        <w:t xml:space="preserve">еализация класса вызова события в </w:t>
      </w:r>
      <w:r w:rsidR="002D100F">
        <w:tab/>
      </w:r>
      <w:r w:rsidR="002D100F">
        <w:tab/>
      </w:r>
      <w:r w:rsidR="002D100F">
        <w:tab/>
        <w:t>клиентском модуле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3C090C" w:rsidRPr="0006654D" w:rsidTr="002E7672">
        <w:sdt>
          <w:sdtPr>
            <w:id w:val="5080287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A71046" w:rsidRDefault="002D100F" w:rsidP="001B6DFC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3C090C" w:rsidRDefault="002D100F" w:rsidP="00955490">
            <w:r>
              <w:t xml:space="preserve">Создайте в исходных кодах клиентского модуля новый </w:t>
            </w:r>
            <w:r>
              <w:rPr>
                <w:lang w:val="en-US"/>
              </w:rPr>
              <w:t>Java</w:t>
            </w:r>
            <w:r w:rsidRPr="00FA6F1D">
              <w:t xml:space="preserve"> </w:t>
            </w:r>
            <w:r>
              <w:t>класс с кодом</w:t>
            </w:r>
            <w:r>
              <w:t>,</w:t>
            </w:r>
            <w:r>
              <w:t xml:space="preserve"> указанным ниже.</w:t>
            </w:r>
          </w:p>
          <w:p w:rsidR="002D100F" w:rsidRPr="00FA6F1D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ComponentName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r w:rsidRPr="00594477">
              <w:rPr>
                <w:b/>
                <w:shd w:val="clear" w:color="auto" w:fill="D9D9D9" w:themeFill="background1" w:themeFillShade="D9"/>
              </w:rPr>
              <w:t>имя</w:t>
            </w:r>
            <w:r w:rsidRPr="00594477">
              <w:rPr>
                <w:b/>
                <w:shd w:val="clear" w:color="auto" w:fill="D9D9D9" w:themeFill="background1" w:themeFillShade="D9"/>
                <w:lang w:val="en-US"/>
              </w:rPr>
              <w:t xml:space="preserve"> </w:t>
            </w:r>
            <w:r w:rsidRPr="00594477">
              <w:rPr>
                <w:b/>
                <w:shd w:val="clear" w:color="auto" w:fill="D9D9D9" w:themeFill="background1" w:themeFillShade="D9"/>
              </w:rPr>
              <w:t>действия</w:t>
            </w:r>
            <w:r>
              <w:rPr>
                <w:sz w:val="20"/>
                <w:szCs w:val="20"/>
                <w:lang w:val="en-US"/>
              </w:rPr>
              <w:t>.</w:t>
            </w:r>
            <w:r w:rsidRPr="00FA6F1D">
              <w:rPr>
                <w:sz w:val="20"/>
                <w:szCs w:val="20"/>
                <w:lang w:val="en-US"/>
              </w:rPr>
              <w:t>action")</w:t>
            </w:r>
          </w:p>
          <w:p w:rsidR="002D100F" w:rsidRPr="00FA6F1D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="00F94695" w:rsidRPr="00F94695">
              <w:rPr>
                <w:b/>
                <w:sz w:val="20"/>
                <w:szCs w:val="20"/>
              </w:rPr>
              <w:t>ИмяДействия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SimpleServerAction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{</w:t>
            </w:r>
          </w:p>
          <w:p w:rsidR="002D100F" w:rsidRPr="00FA6F1D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@Override</w:t>
            </w:r>
          </w:p>
          <w:p w:rsidR="002D100F" w:rsidRPr="00FA6F1D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public Component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createNew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() {</w:t>
            </w:r>
          </w:p>
          <w:p w:rsidR="002D100F" w:rsidRPr="00FA6F1D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    return new </w:t>
            </w:r>
            <w:proofErr w:type="spellStart"/>
            <w:r w:rsidR="00F94695" w:rsidRPr="00F94695">
              <w:rPr>
                <w:b/>
                <w:sz w:val="20"/>
                <w:szCs w:val="20"/>
              </w:rPr>
              <w:t>ИмяДействия</w:t>
            </w:r>
            <w:proofErr w:type="spellEnd"/>
            <w:r w:rsidR="00F94695" w:rsidRPr="00FA6F1D">
              <w:rPr>
                <w:sz w:val="20"/>
                <w:szCs w:val="20"/>
                <w:lang w:val="en-US"/>
              </w:rPr>
              <w:t xml:space="preserve"> </w:t>
            </w:r>
            <w:r w:rsidRPr="00FA6F1D">
              <w:rPr>
                <w:sz w:val="20"/>
                <w:szCs w:val="20"/>
                <w:lang w:val="en-US"/>
              </w:rPr>
              <w:t>();</w:t>
            </w:r>
          </w:p>
          <w:p w:rsidR="002D100F" w:rsidRDefault="002D100F" w:rsidP="002D100F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}</w:t>
            </w:r>
          </w:p>
          <w:p w:rsidR="002D100F" w:rsidRPr="00A71046" w:rsidRDefault="002D100F" w:rsidP="002D100F">
            <w:pPr>
              <w:shd w:val="clear" w:color="auto" w:fill="D9D9D9" w:themeFill="background1" w:themeFillShade="D9"/>
            </w:pPr>
            <w:r>
              <w:rPr>
                <w:sz w:val="20"/>
                <w:szCs w:val="20"/>
              </w:rPr>
              <w:t>}</w:t>
            </w:r>
          </w:p>
        </w:tc>
      </w:tr>
      <w:tr w:rsidR="003C090C" w:rsidRPr="0006654D" w:rsidTr="002E7672">
        <w:sdt>
          <w:sdtPr>
            <w:id w:val="-1187365822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2D100F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F94695" w:rsidRDefault="002D100F" w:rsidP="00F94695">
            <w:pPr>
              <w:pStyle w:val="a7"/>
            </w:pPr>
            <w:r w:rsidRPr="00A5505F">
              <w:t xml:space="preserve">Вместо </w:t>
            </w:r>
            <w:r>
              <w:t>«</w:t>
            </w:r>
            <w:r w:rsidRPr="00F94695">
              <w:rPr>
                <w:b/>
                <w:shd w:val="clear" w:color="auto" w:fill="D9D9D9" w:themeFill="background1" w:themeFillShade="D9"/>
              </w:rPr>
              <w:t>имя действия</w:t>
            </w:r>
            <w:r w:rsidRPr="00A5505F">
              <w:t>»</w:t>
            </w:r>
            <w:r>
              <w:t xml:space="preserve"> впишите имя компонента</w:t>
            </w:r>
            <w:r>
              <w:t>, присвоенное вами на Шаге 2.</w:t>
            </w:r>
            <w:r w:rsidR="00F94695">
              <w:t xml:space="preserve"> </w:t>
            </w:r>
          </w:p>
          <w:p w:rsidR="003C090C" w:rsidRPr="00FF3236" w:rsidRDefault="00F94695" w:rsidP="00F94695">
            <w:pPr>
              <w:pStyle w:val="a7"/>
            </w:pPr>
            <w:r>
              <w:t>Вместо «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spellEnd"/>
            <w:r w:rsidRPr="00F94695">
              <w:t>» задайте имя класса.</w:t>
            </w:r>
          </w:p>
        </w:tc>
      </w:tr>
    </w:tbl>
    <w:p w:rsidR="003C090C" w:rsidRPr="00FF3236" w:rsidRDefault="00CF3A91" w:rsidP="00B5157C">
      <w:pPr>
        <w:pStyle w:val="1"/>
      </w:pPr>
      <w:r w:rsidRPr="00CF3A91">
        <w:lastRenderedPageBreak/>
        <w:t>[</w:t>
      </w:r>
      <w:r>
        <w:rPr>
          <w:lang w:val="en-US"/>
        </w:rPr>
        <w:t>TM</w:t>
      </w:r>
      <w:r>
        <w:t>1</w:t>
      </w:r>
      <w:r w:rsidR="00F94695">
        <w:t>2</w:t>
      </w:r>
      <w:r w:rsidR="00984D26">
        <w:t>0</w:t>
      </w:r>
      <w:r>
        <w:t>.04</w:t>
      </w:r>
      <w:r w:rsidRPr="00CF3A91">
        <w:t>]</w:t>
      </w:r>
      <w:r>
        <w:t xml:space="preserve"> </w:t>
      </w:r>
      <w:r w:rsidR="00F94695">
        <w:t xml:space="preserve">реализация класса обработчика события </w:t>
      </w:r>
      <w:r w:rsidR="00F94695">
        <w:tab/>
      </w:r>
      <w:r w:rsidR="00F94695">
        <w:tab/>
        <w:t>в серверном модуле</w:t>
      </w:r>
    </w:p>
    <w:tbl>
      <w:tblPr>
        <w:tblW w:w="540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425"/>
        <w:gridCol w:w="9191"/>
      </w:tblGrid>
      <w:tr w:rsidR="003C090C" w:rsidRPr="0006654D" w:rsidTr="002E7672">
        <w:trPr>
          <w:trHeight w:val="153"/>
        </w:trPr>
        <w:sdt>
          <w:sdtPr>
            <w:id w:val="1878280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5161CD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Default="00F94695" w:rsidP="003B2399">
            <w:r>
              <w:t xml:space="preserve">Создайте в исходных кодах серверного модуля новый </w:t>
            </w:r>
            <w:r>
              <w:rPr>
                <w:lang w:val="en-US"/>
              </w:rPr>
              <w:t>Java</w:t>
            </w:r>
            <w:r w:rsidRPr="00FA6F1D">
              <w:t xml:space="preserve"> </w:t>
            </w:r>
            <w:r>
              <w:t xml:space="preserve">класс </w:t>
            </w:r>
            <w:proofErr w:type="gramStart"/>
            <w:r>
              <w:t>с кодом</w:t>
            </w:r>
            <w:proofErr w:type="gramEnd"/>
            <w:r>
              <w:t xml:space="preserve"> указанным ниже.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ComponentName</w:t>
            </w:r>
            <w:proofErr w:type="spellEnd"/>
            <w:r>
              <w:rPr>
                <w:sz w:val="20"/>
                <w:szCs w:val="20"/>
                <w:lang w:val="en-US"/>
              </w:rPr>
              <w:t>("</w:t>
            </w:r>
            <w:r w:rsidRPr="00F94695">
              <w:rPr>
                <w:b/>
                <w:shd w:val="clear" w:color="auto" w:fill="D9D9D9" w:themeFill="background1" w:themeFillShade="D9"/>
              </w:rPr>
              <w:t>имя</w:t>
            </w:r>
            <w:r w:rsidRPr="00F94695">
              <w:rPr>
                <w:b/>
                <w:shd w:val="clear" w:color="auto" w:fill="D9D9D9" w:themeFill="background1" w:themeFillShade="D9"/>
                <w:lang w:val="en-US"/>
              </w:rPr>
              <w:t xml:space="preserve"> </w:t>
            </w:r>
            <w:r w:rsidRPr="00F94695">
              <w:rPr>
                <w:b/>
                <w:shd w:val="clear" w:color="auto" w:fill="D9D9D9" w:themeFill="background1" w:themeFillShade="D9"/>
              </w:rPr>
              <w:t>действия</w:t>
            </w:r>
            <w:r>
              <w:rPr>
                <w:sz w:val="20"/>
                <w:szCs w:val="20"/>
                <w:lang w:val="en-US"/>
              </w:rPr>
              <w:t>.</w:t>
            </w:r>
            <w:r w:rsidRPr="00FA6F1D">
              <w:rPr>
                <w:sz w:val="20"/>
                <w:szCs w:val="20"/>
                <w:lang w:val="en-US"/>
              </w:rPr>
              <w:t>action")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Handler extends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ActionHandler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ActionContext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,</w:t>
            </w:r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Data&gt; {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@Override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r w:rsidRPr="00FA6F1D">
              <w:rPr>
                <w:sz w:val="20"/>
                <w:szCs w:val="20"/>
                <w:lang w:val="en-US"/>
              </w:rPr>
              <w:t>ActionData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executeAction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ActionContext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context) {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r w:rsidR="0087508D" w:rsidRPr="00FA6F1D">
              <w:rPr>
                <w:sz w:val="20"/>
                <w:szCs w:val="20"/>
                <w:lang w:val="en-US"/>
              </w:rPr>
              <w:t>Action</w:t>
            </w:r>
            <w:r w:rsidRPr="00FA6F1D">
              <w:rPr>
                <w:sz w:val="20"/>
                <w:szCs w:val="20"/>
                <w:lang w:val="en-US"/>
              </w:rPr>
              <w:t>Data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actionData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gramStart"/>
            <w:r w:rsidRPr="00FA6F1D">
              <w:rPr>
                <w:sz w:val="20"/>
                <w:szCs w:val="20"/>
                <w:lang w:val="en-US"/>
              </w:rPr>
              <w:t>ActionData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(</w:t>
            </w:r>
            <w:proofErr w:type="gramEnd"/>
            <w:r w:rsidRPr="00FA6F1D">
              <w:rPr>
                <w:sz w:val="20"/>
                <w:szCs w:val="20"/>
                <w:lang w:val="en-US"/>
              </w:rPr>
              <w:t>);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    /* </w:t>
            </w:r>
            <w:r>
              <w:rPr>
                <w:sz w:val="20"/>
                <w:szCs w:val="20"/>
              </w:rPr>
              <w:t>Какие</w:t>
            </w:r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нибудь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полезные</w:t>
            </w:r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действия</w:t>
            </w:r>
            <w:r w:rsidRPr="00FA6F1D">
              <w:rPr>
                <w:sz w:val="20"/>
                <w:szCs w:val="20"/>
                <w:lang w:val="en-US"/>
              </w:rPr>
              <w:t xml:space="preserve">         */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actionData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;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}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@Override</w:t>
            </w:r>
          </w:p>
          <w:p w:rsidR="00F94695" w:rsidRPr="00FA6F1D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  <w:lang w:val="en-US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ActionContext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1D">
              <w:rPr>
                <w:sz w:val="20"/>
                <w:szCs w:val="20"/>
                <w:lang w:val="en-US"/>
              </w:rPr>
              <w:t>getActionContext</w:t>
            </w:r>
            <w:proofErr w:type="spellEnd"/>
            <w:r w:rsidRPr="00FA6F1D">
              <w:rPr>
                <w:sz w:val="20"/>
                <w:szCs w:val="20"/>
                <w:lang w:val="en-US"/>
              </w:rPr>
              <w:t>() {</w:t>
            </w:r>
          </w:p>
          <w:p w:rsidR="00F94695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FA6F1D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ActionContext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F94695" w:rsidRDefault="00F94695" w:rsidP="00F94695">
            <w:pPr>
              <w:pStyle w:val="Standard"/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F94695" w:rsidRPr="00FF3236" w:rsidRDefault="00F94695" w:rsidP="00F94695">
            <w:pPr>
              <w:shd w:val="clear" w:color="auto" w:fill="D9D9D9" w:themeFill="background1" w:themeFillShade="D9"/>
            </w:pPr>
            <w:r>
              <w:rPr>
                <w:sz w:val="20"/>
                <w:szCs w:val="20"/>
              </w:rPr>
              <w:t>}</w:t>
            </w:r>
          </w:p>
        </w:tc>
      </w:tr>
      <w:tr w:rsidR="00F94695" w:rsidRPr="0006654D" w:rsidTr="002E7672">
        <w:trPr>
          <w:trHeight w:val="153"/>
        </w:trPr>
        <w:sdt>
          <w:sdtPr>
            <w:id w:val="1491831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F94695" w:rsidRDefault="00F94695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F94695" w:rsidRDefault="00F94695" w:rsidP="00F94695">
            <w:pPr>
              <w:pStyle w:val="a7"/>
            </w:pPr>
            <w:r w:rsidRPr="00A5505F">
              <w:t xml:space="preserve">Вместо </w:t>
            </w:r>
            <w:r>
              <w:t>«</w:t>
            </w:r>
            <w:r w:rsidRPr="00F94695">
              <w:rPr>
                <w:b/>
                <w:shd w:val="clear" w:color="auto" w:fill="D9D9D9" w:themeFill="background1" w:themeFillShade="D9"/>
              </w:rPr>
              <w:t>имя действия</w:t>
            </w:r>
            <w:r w:rsidRPr="00A5505F">
              <w:t>»</w:t>
            </w:r>
            <w:r>
              <w:t xml:space="preserve"> впишите имя компонента, присвоенное вами на Шаге 2. </w:t>
            </w:r>
          </w:p>
          <w:p w:rsidR="00F94695" w:rsidRDefault="00F94695" w:rsidP="00F94695">
            <w:r>
              <w:t>Вместо «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spellEnd"/>
            <w:r w:rsidRPr="00F94695">
              <w:t>» задайте имя класса</w:t>
            </w:r>
            <w:r w:rsidR="0087508D">
              <w:t>,</w:t>
            </w:r>
            <w:r>
              <w:t xml:space="preserve"> присвоенное на Шаге 3</w:t>
            </w:r>
            <w:r w:rsidRPr="00F94695">
              <w:t>.</w:t>
            </w:r>
          </w:p>
        </w:tc>
      </w:tr>
    </w:tbl>
    <w:p w:rsidR="005F7B59" w:rsidRDefault="00F94695" w:rsidP="00B5157C">
      <w:pPr>
        <w:pStyle w:val="1"/>
      </w:pPr>
      <w:r>
        <w:t>[</w:t>
      </w:r>
      <w:r>
        <w:rPr>
          <w:lang w:val="en-US"/>
        </w:rPr>
        <w:t>TM</w:t>
      </w:r>
      <w:r>
        <w:t>1</w:t>
      </w:r>
      <w:r>
        <w:t xml:space="preserve">20.05] реализация объекта передачи данных в </w:t>
      </w:r>
      <w:r>
        <w:tab/>
      </w:r>
      <w:r>
        <w:tab/>
      </w:r>
      <w:r>
        <w:tab/>
        <w:t>модуле модели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5F7B59" w:rsidRPr="00F94695" w:rsidTr="000B70FA">
        <w:sdt>
          <w:sdtPr>
            <w:id w:val="4010328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Pr="00A71046" w:rsidRDefault="005F7B59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5F7B59" w:rsidRDefault="00F94695" w:rsidP="008A4871">
            <w:r>
              <w:t xml:space="preserve">Создайте в исходных кодах модуля модели новый </w:t>
            </w:r>
            <w:r>
              <w:rPr>
                <w:lang w:val="en-US"/>
              </w:rPr>
              <w:t>Java</w:t>
            </w:r>
            <w:r w:rsidRPr="00FA6F1D">
              <w:t xml:space="preserve"> </w:t>
            </w:r>
            <w:r>
              <w:t>класс с кодом</w:t>
            </w:r>
            <w:r>
              <w:t>,</w:t>
            </w:r>
            <w:r>
              <w:t xml:space="preserve"> указанным ниже.</w:t>
            </w:r>
          </w:p>
          <w:p w:rsidR="00F94695" w:rsidRDefault="00F94695" w:rsidP="008A4871">
            <w:pPr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F94695"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public class </w:t>
            </w:r>
            <w:proofErr w:type="spellStart"/>
            <w:r w:rsidR="0087508D"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r w:rsidRPr="00F94695"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  <w:t>ActionData</w:t>
            </w:r>
            <w:proofErr w:type="spellEnd"/>
            <w:r w:rsidRPr="00F94695"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extends </w:t>
            </w:r>
            <w:proofErr w:type="spellStart"/>
            <w:r w:rsidRPr="00F94695"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  <w:t>ActionData</w:t>
            </w:r>
            <w:proofErr w:type="spellEnd"/>
            <w:r w:rsidRPr="00F94695">
              <w:rPr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{}</w:t>
            </w:r>
          </w:p>
          <w:p w:rsidR="00F94695" w:rsidRPr="00F94695" w:rsidRDefault="00F94695" w:rsidP="008A4871">
            <w:r>
              <w:rPr>
                <w:b/>
                <w:bCs/>
                <w:sz w:val="20"/>
                <w:szCs w:val="20"/>
              </w:rPr>
              <w:t>Данный класс должен быть доступен для использования и в клиентском и в серверном модуле.</w:t>
            </w:r>
          </w:p>
        </w:tc>
      </w:tr>
      <w:tr w:rsidR="0087508D" w:rsidRPr="00F94695" w:rsidTr="000B70FA">
        <w:sdt>
          <w:sdtPr>
            <w:id w:val="8320257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87508D" w:rsidRDefault="0087508D" w:rsidP="008A4871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87508D" w:rsidRDefault="0087508D" w:rsidP="008A4871">
            <w:r>
              <w:t>Вместо «</w:t>
            </w:r>
            <w:proofErr w:type="spellStart"/>
            <w:r w:rsidRPr="00F94695">
              <w:rPr>
                <w:b/>
                <w:sz w:val="20"/>
                <w:szCs w:val="20"/>
                <w:shd w:val="clear" w:color="auto" w:fill="D9D9D9" w:themeFill="background1" w:themeFillShade="D9"/>
              </w:rPr>
              <w:t>ИмяДействия</w:t>
            </w:r>
            <w:proofErr w:type="spellEnd"/>
            <w:r w:rsidRPr="00F94695">
              <w:t>» задайте имя класса</w:t>
            </w:r>
            <w:r>
              <w:t>,</w:t>
            </w:r>
            <w:r>
              <w:t xml:space="preserve"> присвоенное на Шаге 3</w:t>
            </w:r>
            <w:r w:rsidRPr="00F94695">
              <w:t>.</w:t>
            </w: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1</w:t>
      </w:r>
      <w:r w:rsidR="00F94695">
        <w:t>2</w:t>
      </w:r>
      <w:r>
        <w:t>0.06</w:t>
      </w:r>
      <w:r w:rsidRPr="00CF3A91">
        <w:t>]</w:t>
      </w:r>
      <w:r>
        <w:t xml:space="preserve"> </w:t>
      </w:r>
      <w:r w:rsidR="00F94695">
        <w:t>сборка и тестирование</w:t>
      </w:r>
    </w:p>
    <w:tbl>
      <w:tblPr>
        <w:tblW w:w="5718" w:type="pct"/>
        <w:tblInd w:w="-1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992"/>
        <w:gridCol w:w="9188"/>
      </w:tblGrid>
      <w:tr w:rsidR="00BF4A38" w:rsidRPr="0006654D" w:rsidTr="00F94695">
        <w:sdt>
          <w:sdtPr>
            <w:id w:val="1002234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7" w:type="pct"/>
              </w:tcPr>
              <w:p w:rsidR="00BF4A38" w:rsidRPr="00A71046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13" w:type="pct"/>
          </w:tcPr>
          <w:p w:rsidR="00BF4A38" w:rsidRPr="00A71046" w:rsidRDefault="00F94695" w:rsidP="000B70FA">
            <w:r>
              <w:t xml:space="preserve">Проведите сборку и </w:t>
            </w:r>
            <w:proofErr w:type="spellStart"/>
            <w:r>
              <w:t>деплоймент</w:t>
            </w:r>
            <w:proofErr w:type="spellEnd"/>
            <w:r>
              <w:t xml:space="preserve"> приложения на сервер. Войдите в приложение и вызовите действие с той страницы на которой оно было сконфигурировано во втором шаге.</w:t>
            </w:r>
          </w:p>
        </w:tc>
      </w:tr>
    </w:tbl>
    <w:p w:rsidR="00FD6275" w:rsidRDefault="00FD6275" w:rsidP="00FD6275"/>
    <w:p w:rsidR="00166AB6" w:rsidRDefault="00166AB6" w:rsidP="00FD6275"/>
    <w:tbl>
      <w:tblPr>
        <w:tblStyle w:val="a3"/>
        <w:tblW w:w="0" w:type="auto"/>
        <w:tblInd w:w="-7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166AB6" w:rsidTr="00166AB6">
        <w:tc>
          <w:tcPr>
            <w:tcW w:w="9606" w:type="dxa"/>
          </w:tcPr>
          <w:p w:rsidR="00166AB6" w:rsidRDefault="00166AB6" w:rsidP="00FD6275">
            <w:pPr>
              <w:rPr>
                <w:lang w:val="en-US"/>
              </w:rPr>
            </w:pPr>
            <w:r>
              <w:t xml:space="preserve">Пример создания пользовательского действия вы можете найти в файле </w:t>
            </w:r>
            <w:hyperlink r:id="rId11" w:history="1">
              <w:r w:rsidRPr="00166AB6">
                <w:rPr>
                  <w:rStyle w:val="af0"/>
                  <w:lang w:val="en-US"/>
                </w:rPr>
                <w:t>E</w:t>
              </w:r>
              <w:r w:rsidRPr="00166AB6">
                <w:rPr>
                  <w:rStyle w:val="af0"/>
                  <w:lang w:val="en-US"/>
                </w:rPr>
                <w:t>X</w:t>
              </w:r>
              <w:r w:rsidRPr="00166AB6">
                <w:rPr>
                  <w:rStyle w:val="af0"/>
                  <w:lang w:val="en-US"/>
                </w:rPr>
                <w:t>M</w:t>
              </w:r>
              <w:r w:rsidRPr="00166AB6">
                <w:rPr>
                  <w:rStyle w:val="af0"/>
                </w:rPr>
                <w:t>_</w:t>
              </w:r>
              <w:proofErr w:type="spellStart"/>
              <w:r w:rsidRPr="00166AB6">
                <w:rPr>
                  <w:rStyle w:val="af0"/>
                </w:rPr>
                <w:t>Пример_создания_пользоват</w:t>
              </w:r>
              <w:bookmarkStart w:id="1" w:name="_GoBack"/>
              <w:bookmarkEnd w:id="1"/>
              <w:r w:rsidRPr="00166AB6">
                <w:rPr>
                  <w:rStyle w:val="af0"/>
                </w:rPr>
                <w:t>е</w:t>
              </w:r>
              <w:r w:rsidRPr="00166AB6">
                <w:rPr>
                  <w:rStyle w:val="af0"/>
                </w:rPr>
                <w:t>льского_действия</w:t>
              </w:r>
              <w:proofErr w:type="spellEnd"/>
              <w:r w:rsidRPr="00166AB6">
                <w:rPr>
                  <w:rStyle w:val="af0"/>
                </w:rPr>
                <w:t>.</w:t>
              </w:r>
              <w:r w:rsidRPr="00166AB6">
                <w:rPr>
                  <w:rStyle w:val="af0"/>
                  <w:lang w:val="en-US"/>
                </w:rPr>
                <w:t>pdf</w:t>
              </w:r>
            </w:hyperlink>
          </w:p>
          <w:p w:rsidR="00166AB6" w:rsidRDefault="00166AB6" w:rsidP="00FD6275"/>
        </w:tc>
      </w:tr>
    </w:tbl>
    <w:p w:rsidR="00166AB6" w:rsidRDefault="00166AB6" w:rsidP="00FD6275"/>
    <w:p w:rsidR="00FD6275" w:rsidRPr="00166AB6" w:rsidRDefault="00FD6275" w:rsidP="00166AB6"/>
    <w:sectPr w:rsidR="00FD6275" w:rsidRPr="00166AB6" w:rsidSect="00C56B83">
      <w:footerReference w:type="default" r:id="rId12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F7" w:rsidRDefault="005C52F7">
      <w:pPr>
        <w:spacing w:before="0" w:line="240" w:lineRule="auto"/>
      </w:pPr>
      <w:r>
        <w:separator/>
      </w:r>
    </w:p>
    <w:p w:rsidR="005C52F7" w:rsidRDefault="005C52F7"/>
  </w:endnote>
  <w:endnote w:type="continuationSeparator" w:id="0">
    <w:p w:rsidR="005C52F7" w:rsidRDefault="005C52F7">
      <w:pPr>
        <w:spacing w:before="0" w:line="240" w:lineRule="auto"/>
      </w:pPr>
      <w:r>
        <w:continuationSeparator/>
      </w:r>
    </w:p>
    <w:p w:rsidR="005C52F7" w:rsidRDefault="005C5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C" w:rsidRDefault="004D79C8">
    <w:pPr>
      <w:pStyle w:val="ab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87508D">
      <w:rPr>
        <w:noProof/>
      </w:rPr>
      <w:t>2</w:t>
    </w:r>
    <w:r>
      <w:rPr>
        <w:noProof/>
      </w:rPr>
      <w:fldChar w:fldCharType="end"/>
    </w:r>
  </w:p>
  <w:p w:rsidR="00B568E9" w:rsidRDefault="00B568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F7" w:rsidRDefault="005C52F7">
      <w:pPr>
        <w:spacing w:before="0" w:line="240" w:lineRule="auto"/>
      </w:pPr>
      <w:r>
        <w:separator/>
      </w:r>
    </w:p>
    <w:p w:rsidR="005C52F7" w:rsidRDefault="005C52F7"/>
  </w:footnote>
  <w:footnote w:type="continuationSeparator" w:id="0">
    <w:p w:rsidR="005C52F7" w:rsidRDefault="005C52F7">
      <w:pPr>
        <w:spacing w:before="0" w:line="240" w:lineRule="auto"/>
      </w:pPr>
      <w:r>
        <w:continuationSeparator/>
      </w:r>
    </w:p>
    <w:p w:rsidR="005C52F7" w:rsidRDefault="005C52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7E6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A50EF"/>
    <w:multiLevelType w:val="hybridMultilevel"/>
    <w:tmpl w:val="1434903E"/>
    <w:lvl w:ilvl="0" w:tplc="75D27990">
      <w:start w:val="1"/>
      <w:numFmt w:val="decimal"/>
      <w:pStyle w:val="1"/>
      <w:suff w:val="space"/>
      <w:lvlText w:val="Шаг %1."/>
      <w:lvlJc w:val="left"/>
      <w:pPr>
        <w:ind w:left="3970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0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D"/>
    <w:rsid w:val="000233C8"/>
    <w:rsid w:val="0006654D"/>
    <w:rsid w:val="000B70FA"/>
    <w:rsid w:val="000D5B87"/>
    <w:rsid w:val="00166AB6"/>
    <w:rsid w:val="001B6DFC"/>
    <w:rsid w:val="00236E8E"/>
    <w:rsid w:val="00291698"/>
    <w:rsid w:val="002D100F"/>
    <w:rsid w:val="002D7AB9"/>
    <w:rsid w:val="002E7672"/>
    <w:rsid w:val="003143F9"/>
    <w:rsid w:val="0031446C"/>
    <w:rsid w:val="0033267E"/>
    <w:rsid w:val="00365194"/>
    <w:rsid w:val="003B2399"/>
    <w:rsid w:val="003C090C"/>
    <w:rsid w:val="003D50AA"/>
    <w:rsid w:val="004315AC"/>
    <w:rsid w:val="00432FD1"/>
    <w:rsid w:val="004A06A6"/>
    <w:rsid w:val="004D78AC"/>
    <w:rsid w:val="004D79C8"/>
    <w:rsid w:val="00502C27"/>
    <w:rsid w:val="005161CD"/>
    <w:rsid w:val="0054329E"/>
    <w:rsid w:val="005451D2"/>
    <w:rsid w:val="00594477"/>
    <w:rsid w:val="005B132C"/>
    <w:rsid w:val="005C52F7"/>
    <w:rsid w:val="005F5113"/>
    <w:rsid w:val="005F7B59"/>
    <w:rsid w:val="006332CC"/>
    <w:rsid w:val="00662D23"/>
    <w:rsid w:val="006C6EBD"/>
    <w:rsid w:val="007148DE"/>
    <w:rsid w:val="007449E0"/>
    <w:rsid w:val="007F0D4C"/>
    <w:rsid w:val="00805FAB"/>
    <w:rsid w:val="00853396"/>
    <w:rsid w:val="0087508D"/>
    <w:rsid w:val="00955490"/>
    <w:rsid w:val="00957241"/>
    <w:rsid w:val="00984D26"/>
    <w:rsid w:val="009A759A"/>
    <w:rsid w:val="009B4CEA"/>
    <w:rsid w:val="009F5F94"/>
    <w:rsid w:val="00A043AD"/>
    <w:rsid w:val="00A06C68"/>
    <w:rsid w:val="00A07C70"/>
    <w:rsid w:val="00A5505F"/>
    <w:rsid w:val="00A71046"/>
    <w:rsid w:val="00B208B9"/>
    <w:rsid w:val="00B25ADC"/>
    <w:rsid w:val="00B4002E"/>
    <w:rsid w:val="00B5157C"/>
    <w:rsid w:val="00B568E9"/>
    <w:rsid w:val="00B8016C"/>
    <w:rsid w:val="00BE5F99"/>
    <w:rsid w:val="00BF4A38"/>
    <w:rsid w:val="00C56B83"/>
    <w:rsid w:val="00CD7238"/>
    <w:rsid w:val="00CF3A91"/>
    <w:rsid w:val="00D16909"/>
    <w:rsid w:val="00D24C19"/>
    <w:rsid w:val="00D3577B"/>
    <w:rsid w:val="00D75858"/>
    <w:rsid w:val="00E52981"/>
    <w:rsid w:val="00E87719"/>
    <w:rsid w:val="00EC1FBB"/>
    <w:rsid w:val="00F94695"/>
    <w:rsid w:val="00FD6275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63A0-5AB5-417E-A647-30CF260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57C"/>
    <w:rPr>
      <w:rFonts w:ascii="Times New Roman" w:hAnsi="Times New Roman"/>
      <w:sz w:val="22"/>
      <w:lang w:val="ru-RU"/>
    </w:rPr>
  </w:style>
  <w:style w:type="paragraph" w:styleId="1">
    <w:name w:val="heading 1"/>
    <w:basedOn w:val="a"/>
    <w:next w:val="a"/>
    <w:link w:val="10"/>
    <w:uiPriority w:val="2"/>
    <w:qFormat/>
    <w:rsid w:val="00F94695"/>
    <w:pPr>
      <w:keepNext/>
      <w:keepLines/>
      <w:numPr>
        <w:numId w:val="1"/>
      </w:numPr>
      <w:pBdr>
        <w:bottom w:val="thickThinLargeGap" w:sz="24" w:space="1" w:color="4F271C" w:themeColor="text2"/>
      </w:pBdr>
      <w:tabs>
        <w:tab w:val="left" w:pos="130"/>
      </w:tabs>
      <w:spacing w:before="360" w:after="20"/>
      <w:ind w:left="284"/>
      <w:outlineLvl w:val="0"/>
    </w:pPr>
    <w:rPr>
      <w:rFonts w:ascii="Arial" w:eastAsiaTheme="majorEastAsia" w:hAnsi="Arial" w:cstheme="majorBidi"/>
      <w:b/>
      <w:caps/>
      <w:color w:val="3891A7" w:themeColor="accent1"/>
      <w:sz w:val="2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pPr>
      <w:spacing w:before="0" w:line="240" w:lineRule="auto"/>
    </w:pPr>
  </w:style>
  <w:style w:type="paragraph" w:customStyle="1" w:styleId="a5">
    <w:name w:val="Заголовок"/>
    <w:basedOn w:val="a"/>
    <w:next w:val="a"/>
    <w:link w:val="a6"/>
    <w:uiPriority w:val="10"/>
    <w:qFormat/>
    <w:rsid w:val="00B5157C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</w:rPr>
  </w:style>
  <w:style w:type="character" w:customStyle="1" w:styleId="a6">
    <w:name w:val="Знак заголовка"/>
    <w:basedOn w:val="a0"/>
    <w:link w:val="a5"/>
    <w:uiPriority w:val="10"/>
    <w:rsid w:val="00B5157C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  <w:lang w:val="ru-RU"/>
    </w:rPr>
  </w:style>
  <w:style w:type="character" w:customStyle="1" w:styleId="10">
    <w:name w:val="Заголовок 1 Знак"/>
    <w:basedOn w:val="a0"/>
    <w:link w:val="1"/>
    <w:uiPriority w:val="2"/>
    <w:rsid w:val="00F94695"/>
    <w:rPr>
      <w:rFonts w:ascii="Arial" w:eastAsiaTheme="majorEastAsia" w:hAnsi="Arial" w:cstheme="majorBidi"/>
      <w:b/>
      <w:caps/>
      <w:color w:val="3891A7" w:themeColor="accent1"/>
      <w:sz w:val="24"/>
      <w:lang w:val="ru-RU"/>
    </w:rPr>
  </w:style>
  <w:style w:type="paragraph" w:styleId="a7">
    <w:name w:val="List"/>
    <w:basedOn w:val="a"/>
    <w:unhideWhenUsed/>
    <w:qFormat/>
    <w:pPr>
      <w:ind w:right="720"/>
    </w:pPr>
  </w:style>
  <w:style w:type="paragraph" w:customStyle="1" w:styleId="a8">
    <w:name w:val="Флажок"/>
    <w:basedOn w:val="a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ac">
    <w:name w:val="Нижний колонтитул Знак"/>
    <w:basedOn w:val="a0"/>
    <w:link w:val="ab"/>
    <w:uiPriority w:val="99"/>
    <w:rPr>
      <w:sz w:val="16"/>
    </w:rPr>
  </w:style>
  <w:style w:type="character" w:customStyle="1" w:styleId="20">
    <w:name w:val="Заголовок 2 Знак"/>
    <w:basedOn w:val="a0"/>
    <w:link w:val="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Segoe UI" w:hAnsi="Segoe UI" w:cs="Segoe UI"/>
    </w:rPr>
  </w:style>
  <w:style w:type="character" w:styleId="af0">
    <w:name w:val="Hyperlink"/>
    <w:basedOn w:val="a0"/>
    <w:uiPriority w:val="99"/>
    <w:unhideWhenUsed/>
    <w:rsid w:val="0006654D"/>
    <w:rPr>
      <w:color w:val="0070C0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654D"/>
    <w:rPr>
      <w:color w:val="7030A0" w:themeColor="followedHyperlink"/>
      <w:u w:val="single"/>
    </w:rPr>
  </w:style>
  <w:style w:type="paragraph" w:customStyle="1" w:styleId="af2">
    <w:name w:val="Действие"/>
    <w:basedOn w:val="a"/>
    <w:next w:val="a"/>
    <w:link w:val="af3"/>
    <w:rsid w:val="00A71046"/>
    <w:pPr>
      <w:spacing w:line="240" w:lineRule="auto"/>
      <w:jc w:val="both"/>
    </w:pPr>
    <w:rPr>
      <w:i/>
      <w:u w:val="single"/>
    </w:rPr>
  </w:style>
  <w:style w:type="paragraph" w:customStyle="1" w:styleId="af4">
    <w:name w:val="Термин"/>
    <w:basedOn w:val="a"/>
    <w:next w:val="a"/>
    <w:link w:val="af5"/>
    <w:autoRedefine/>
    <w:qFormat/>
    <w:rsid w:val="00A71046"/>
    <w:pPr>
      <w:spacing w:line="240" w:lineRule="auto"/>
      <w:jc w:val="both"/>
    </w:pPr>
    <w:rPr>
      <w:rFonts w:eastAsia="Times New Roman" w:cs="Times New Roman"/>
      <w:b/>
      <w:color w:val="auto"/>
      <w:kern w:val="0"/>
      <w:szCs w:val="24"/>
      <w:lang w:eastAsia="ru-RU"/>
      <w14:ligatures w14:val="none"/>
    </w:rPr>
  </w:style>
  <w:style w:type="character" w:customStyle="1" w:styleId="af5">
    <w:name w:val="Термин Знак"/>
    <w:link w:val="af4"/>
    <w:rsid w:val="00A71046"/>
    <w:rPr>
      <w:rFonts w:ascii="Times New Roman" w:eastAsia="Times New Roman" w:hAnsi="Times New Roman" w:cs="Times New Roman"/>
      <w:b/>
      <w:color w:val="auto"/>
      <w:kern w:val="0"/>
      <w:sz w:val="22"/>
      <w:szCs w:val="24"/>
      <w:lang w:val="ru-RU" w:eastAsia="ru-RU"/>
      <w14:ligatures w14:val="none"/>
    </w:rPr>
  </w:style>
  <w:style w:type="character" w:customStyle="1" w:styleId="af3">
    <w:name w:val="Действие Знак"/>
    <w:basedOn w:val="a0"/>
    <w:link w:val="af2"/>
    <w:rsid w:val="00A71046"/>
    <w:rPr>
      <w:i/>
      <w:u w:val="single"/>
      <w:lang w:val="ru-RU"/>
    </w:rPr>
  </w:style>
  <w:style w:type="paragraph" w:customStyle="1" w:styleId="af6">
    <w:name w:val="Выполняемое Действие"/>
    <w:basedOn w:val="af4"/>
    <w:link w:val="af7"/>
    <w:qFormat/>
    <w:rsid w:val="00A71046"/>
    <w:rPr>
      <w:b w:val="0"/>
      <w:i/>
      <w:u w:val="single"/>
    </w:rPr>
  </w:style>
  <w:style w:type="character" w:customStyle="1" w:styleId="af7">
    <w:name w:val="Выполняемое Действие Знак"/>
    <w:basedOn w:val="af5"/>
    <w:link w:val="af6"/>
    <w:rsid w:val="00A71046"/>
    <w:rPr>
      <w:rFonts w:ascii="Times New Roman" w:eastAsia="Times New Roman" w:hAnsi="Times New Roman" w:cs="Times New Roman"/>
      <w:b w:val="0"/>
      <w:i/>
      <w:color w:val="auto"/>
      <w:kern w:val="0"/>
      <w:sz w:val="22"/>
      <w:szCs w:val="24"/>
      <w:u w:val="single"/>
      <w:lang w:val="ru-RU" w:eastAsia="ru-RU"/>
      <w14:ligatures w14:val="none"/>
    </w:rPr>
  </w:style>
  <w:style w:type="character" w:customStyle="1" w:styleId="af8">
    <w:name w:val="Текст таблицы Знак"/>
    <w:link w:val="af9"/>
    <w:locked/>
    <w:rsid w:val="00D75858"/>
    <w:rPr>
      <w:rFonts w:ascii="Times New Roman" w:hAnsi="Times New Roman"/>
      <w:sz w:val="20"/>
      <w:lang w:val="ru-RU" w:eastAsia="ru-RU"/>
    </w:rPr>
  </w:style>
  <w:style w:type="paragraph" w:customStyle="1" w:styleId="af9">
    <w:name w:val="Текст таблицы"/>
    <w:basedOn w:val="a"/>
    <w:link w:val="af8"/>
    <w:rsid w:val="00D75858"/>
    <w:pPr>
      <w:spacing w:line="0" w:lineRule="atLeast"/>
    </w:pPr>
    <w:rPr>
      <w:sz w:val="20"/>
      <w:lang w:eastAsia="ru-RU"/>
    </w:rPr>
  </w:style>
  <w:style w:type="paragraph" w:styleId="afa">
    <w:name w:val="List Paragraph"/>
    <w:basedOn w:val="a"/>
    <w:uiPriority w:val="34"/>
    <w:unhideWhenUsed/>
    <w:qFormat/>
    <w:rsid w:val="006332CC"/>
    <w:pPr>
      <w:ind w:left="720"/>
      <w:contextualSpacing/>
    </w:pPr>
  </w:style>
  <w:style w:type="paragraph" w:customStyle="1" w:styleId="Standard">
    <w:name w:val="Standard"/>
    <w:rsid w:val="002D100F"/>
    <w:pPr>
      <w:suppressAutoHyphens/>
      <w:autoSpaceDN w:val="0"/>
      <w:spacing w:line="251" w:lineRule="auto"/>
      <w:textAlignment w:val="baseline"/>
    </w:pPr>
    <w:rPr>
      <w:rFonts w:ascii="Times New Roman" w:eastAsia="SimSun" w:hAnsi="Times New Roman" w:cs="Tahoma"/>
      <w:color w:val="auto"/>
      <w:kern w:val="3"/>
      <w:sz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XM_&#1055;&#1088;&#1080;&#1084;&#1077;&#1088;_&#1087;&#1086;&#1083;&#1100;&#1079;&#1086;&#1074;&#1072;&#1090;&#1077;&#1083;&#1100;&#1089;&#1082;&#1086;&#1075;&#1086;_&#1076;&#1077;&#1081;&#1089;&#1090;&#1074;&#1080;&#1103;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RC_&#1055;&#1086;&#1083;&#1100;&#1079;&#1086;&#1074;&#1072;&#1090;&#1077;&#1083;&#1100;&#1089;&#1082;&#1080;&#1077;_&#1076;&#1077;&#1081;&#1089;&#1090;&#1074;&#1080;&#1103;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yandex.ru/message_part/?hid=1.1.2&amp;ids=2530000000187447428&amp;name=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7;&#1080;&#1089;&#1086;&#1082;%20&#1076;&#1077;&#1083;%20&#1076;&#1083;&#1103;%20&#1087;&#1091;&#1090;&#1077;&#1096;&#1077;&#1089;&#1090;&#1074;&#1080;&#1103;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Список дел для путешествия</Template>
  <TotalTime>53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РЕАЛИЗАЦИЯ ПОЛЬЗОВАТЕЛЬСКОГО ДЕЙСТВИЯ</vt:lpstr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ПОЛЬЗОВАТЕЛЬСКОГО ДЕЙСТВИЯ</dc:title>
  <dc:creator>Абдулхаиров Равиль</dc:creator>
  <cp:keywords/>
  <cp:lastModifiedBy>User</cp:lastModifiedBy>
  <cp:revision>7</cp:revision>
  <cp:lastPrinted>2012-07-31T23:37:00Z</cp:lastPrinted>
  <dcterms:created xsi:type="dcterms:W3CDTF">2014-09-02T10:49:00Z</dcterms:created>
  <dcterms:modified xsi:type="dcterms:W3CDTF">2014-09-02T12:04:00Z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  <property fmtid="{D5CDD505-2E9C-101B-9397-08002B2CF9AE}" pid="3" name="Дата создания">
    <vt:lpwstr>02.09.2014</vt:lpwstr>
  </property>
  <property fmtid="{D5CDD505-2E9C-101B-9397-08002B2CF9AE}" pid="4" name="Дата изменения">
    <vt:lpwstr>02.09.2014</vt:lpwstr>
  </property>
  <property fmtid="{D5CDD505-2E9C-101B-9397-08002B2CF9AE}" pid="5" name="Версия">
    <vt:lpwstr>0.01</vt:lpwstr>
  </property>
  <property fmtid="{D5CDD505-2E9C-101B-9397-08002B2CF9AE}" pid="6" name="Код карты">
    <vt:lpwstr>[TM120]</vt:lpwstr>
  </property>
  <property fmtid="{D5CDD505-2E9C-101B-9397-08002B2CF9AE}" pid="7" name="Статус">
    <vt:lpwstr>В работе</vt:lpwstr>
  </property>
  <property fmtid="{D5CDD505-2E9C-101B-9397-08002B2CF9AE}" pid="8" name="Редактор">
    <vt:lpwstr>Редактор</vt:lpwstr>
  </property>
</Properties>
</file>