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23" w:rsidRDefault="001B64A9" w:rsidP="001B6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proofErr w:type="spellStart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Сервис</w:t>
      </w:r>
      <w:proofErr w:type="spellEnd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получения</w:t>
      </w:r>
      <w:proofErr w:type="spellEnd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э</w:t>
      </w:r>
      <w:proofErr w:type="spellStart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лектронной</w:t>
      </w:r>
      <w:proofErr w:type="spellEnd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1B64A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почты</w:t>
      </w:r>
      <w:proofErr w:type="spellEnd"/>
    </w:p>
    <w:p w:rsidR="007B6E70" w:rsidRPr="007B6E70" w:rsidRDefault="007B6E70" w:rsidP="007B6E70">
      <w:pPr>
        <w:pStyle w:val="2"/>
      </w:pPr>
      <w:r>
        <w:t>Общая информация</w:t>
      </w:r>
    </w:p>
    <w:p w:rsidR="007B6E70" w:rsidRDefault="0095346D" w:rsidP="0095346D">
      <w:r>
        <w:t xml:space="preserve">В платформе реализован сервис получения электронной почты с последующим сохранением ее в хранилище доменных объектов. Сервис выполнен в виде периодического задания. Поддерживается протокол </w:t>
      </w:r>
      <w:r>
        <w:rPr>
          <w:lang w:val="en-US"/>
        </w:rPr>
        <w:t>pop</w:t>
      </w:r>
      <w:r w:rsidRPr="0095346D">
        <w:t xml:space="preserve">3 </w:t>
      </w:r>
      <w:r>
        <w:t xml:space="preserve">и </w:t>
      </w:r>
      <w:proofErr w:type="spellStart"/>
      <w:r>
        <w:rPr>
          <w:lang w:val="en-US"/>
        </w:rPr>
        <w:t>imap</w:t>
      </w:r>
      <w:proofErr w:type="spellEnd"/>
      <w:r w:rsidRPr="0095346D">
        <w:t xml:space="preserve"> </w:t>
      </w:r>
      <w:r>
        <w:t xml:space="preserve">а так же шифрование </w:t>
      </w:r>
      <w:proofErr w:type="spellStart"/>
      <w:r>
        <w:t>сесии</w:t>
      </w:r>
      <w:proofErr w:type="spellEnd"/>
      <w:r>
        <w:t xml:space="preserve"> с сервером </w:t>
      </w:r>
      <w:proofErr w:type="spellStart"/>
      <w:r>
        <w:rPr>
          <w:lang w:val="en-US"/>
        </w:rPr>
        <w:t>ssl</w:t>
      </w:r>
      <w:proofErr w:type="spellEnd"/>
      <w:r w:rsidRPr="0095346D">
        <w:t xml:space="preserve"> </w:t>
      </w:r>
      <w:r>
        <w:t xml:space="preserve">и </w:t>
      </w:r>
      <w:proofErr w:type="spellStart"/>
      <w:r>
        <w:rPr>
          <w:lang w:val="en-US"/>
        </w:rPr>
        <w:t>tls</w:t>
      </w:r>
      <w:proofErr w:type="spellEnd"/>
      <w:r>
        <w:t xml:space="preserve">. </w:t>
      </w:r>
    </w:p>
    <w:p w:rsidR="007B6E70" w:rsidRDefault="007B6E70" w:rsidP="007B6E70">
      <w:pPr>
        <w:pStyle w:val="2"/>
      </w:pPr>
      <w:r>
        <w:t>Конфигурация сервиса</w:t>
      </w:r>
    </w:p>
    <w:p w:rsidR="001B64A9" w:rsidRDefault="0095346D" w:rsidP="0095346D">
      <w:r>
        <w:t xml:space="preserve">Почта сохраняется в доменном объекте типа </w:t>
      </w:r>
      <w:proofErr w:type="spellStart"/>
      <w:r w:rsidRPr="0095346D">
        <w:t>email_message</w:t>
      </w:r>
      <w:proofErr w:type="spellEnd"/>
      <w:r>
        <w:t xml:space="preserve"> имеющим следующие поля: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346D" w:rsidRPr="00FA1E9F" w:rsidTr="0095346D">
        <w:tc>
          <w:tcPr>
            <w:tcW w:w="3115" w:type="dxa"/>
          </w:tcPr>
          <w:p w:rsidR="0095346D" w:rsidRPr="00FA1E9F" w:rsidRDefault="0095346D" w:rsidP="00FA1E9F">
            <w:pPr>
              <w:jc w:val="center"/>
              <w:rPr>
                <w:b/>
              </w:rPr>
            </w:pPr>
            <w:r w:rsidRPr="00FA1E9F">
              <w:rPr>
                <w:b/>
              </w:rPr>
              <w:t>Имя атрибута</w:t>
            </w:r>
          </w:p>
        </w:tc>
        <w:tc>
          <w:tcPr>
            <w:tcW w:w="3115" w:type="dxa"/>
          </w:tcPr>
          <w:p w:rsidR="0095346D" w:rsidRPr="00FA1E9F" w:rsidRDefault="0095346D" w:rsidP="00FA1E9F">
            <w:pPr>
              <w:jc w:val="center"/>
              <w:rPr>
                <w:b/>
              </w:rPr>
            </w:pPr>
            <w:r w:rsidRPr="00FA1E9F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95346D" w:rsidRPr="00FA1E9F" w:rsidRDefault="0095346D" w:rsidP="00FA1E9F">
            <w:pPr>
              <w:jc w:val="center"/>
              <w:rPr>
                <w:b/>
              </w:rPr>
            </w:pPr>
            <w:r w:rsidRPr="00FA1E9F">
              <w:rPr>
                <w:b/>
              </w:rPr>
              <w:t>Описание</w:t>
            </w:r>
          </w:p>
        </w:tc>
      </w:tr>
      <w:tr w:rsidR="0095346D" w:rsidTr="0095346D">
        <w:tc>
          <w:tcPr>
            <w:tcW w:w="3115" w:type="dxa"/>
          </w:tcPr>
          <w:p w:rsidR="0095346D" w:rsidRDefault="0095346D" w:rsidP="0095346D">
            <w:proofErr w:type="spellStart"/>
            <w:r w:rsidRPr="0095346D">
              <w:rPr>
                <w:lang w:val="en-US"/>
              </w:rPr>
              <w:t>message_id</w:t>
            </w:r>
            <w:proofErr w:type="spellEnd"/>
          </w:p>
        </w:tc>
        <w:tc>
          <w:tcPr>
            <w:tcW w:w="3115" w:type="dxa"/>
          </w:tcPr>
          <w:p w:rsidR="0095346D" w:rsidRDefault="0095346D" w:rsidP="0095346D">
            <w:r>
              <w:t>Строка</w:t>
            </w:r>
          </w:p>
        </w:tc>
        <w:tc>
          <w:tcPr>
            <w:tcW w:w="3115" w:type="dxa"/>
          </w:tcPr>
          <w:p w:rsidR="0095346D" w:rsidRDefault="0095346D" w:rsidP="0095346D">
            <w:r>
              <w:t xml:space="preserve">Идентификатор сообщения полученный из заголовка сообщения </w:t>
            </w:r>
            <w:proofErr w:type="spellStart"/>
            <w:r w:rsidRPr="0095346D">
              <w:t>Message</w:t>
            </w:r>
            <w:proofErr w:type="spellEnd"/>
            <w:r w:rsidRPr="0095346D">
              <w:t>-ID</w:t>
            </w:r>
            <w:r>
              <w:t>. Уникальный ключ. Используется для определения получения ранее данного сообщения</w:t>
            </w:r>
          </w:p>
        </w:tc>
      </w:tr>
      <w:tr w:rsidR="0095346D" w:rsidTr="0095346D">
        <w:tc>
          <w:tcPr>
            <w:tcW w:w="3115" w:type="dxa"/>
          </w:tcPr>
          <w:p w:rsidR="0095346D" w:rsidRDefault="0095346D" w:rsidP="0095346D">
            <w:r>
              <w:rPr>
                <w:lang w:val="en-US"/>
              </w:rPr>
              <w:t>f</w:t>
            </w:r>
            <w:r w:rsidRPr="0095346D">
              <w:rPr>
                <w:lang w:val="en-US"/>
              </w:rPr>
              <w:t>rom</w:t>
            </w:r>
          </w:p>
        </w:tc>
        <w:tc>
          <w:tcPr>
            <w:tcW w:w="3115" w:type="dxa"/>
          </w:tcPr>
          <w:p w:rsidR="0095346D" w:rsidRDefault="0095346D" w:rsidP="0095346D">
            <w:r>
              <w:t>Строка</w:t>
            </w:r>
          </w:p>
        </w:tc>
        <w:tc>
          <w:tcPr>
            <w:tcW w:w="3115" w:type="dxa"/>
          </w:tcPr>
          <w:p w:rsidR="0095346D" w:rsidRPr="0095346D" w:rsidRDefault="0095346D" w:rsidP="0095346D">
            <w:r>
              <w:t xml:space="preserve">Адрес отправителя в формате Имя </w:t>
            </w:r>
            <w:r w:rsidRPr="0095346D">
              <w:t>[</w:t>
            </w:r>
            <w:r>
              <w:rPr>
                <w:lang w:val="en-US"/>
              </w:rPr>
              <w:t>email</w:t>
            </w:r>
            <w:r w:rsidRPr="0095346D">
              <w:t>]</w:t>
            </w:r>
          </w:p>
        </w:tc>
      </w:tr>
      <w:tr w:rsidR="0095346D" w:rsidTr="0095346D">
        <w:tc>
          <w:tcPr>
            <w:tcW w:w="3115" w:type="dxa"/>
          </w:tcPr>
          <w:p w:rsidR="0095346D" w:rsidRDefault="0095346D" w:rsidP="0095346D">
            <w:r>
              <w:rPr>
                <w:lang w:val="en-US"/>
              </w:rPr>
              <w:t>t</w:t>
            </w:r>
            <w:r w:rsidRPr="0095346D">
              <w:rPr>
                <w:lang w:val="en-US"/>
              </w:rPr>
              <w:t>o</w:t>
            </w:r>
          </w:p>
        </w:tc>
        <w:tc>
          <w:tcPr>
            <w:tcW w:w="3115" w:type="dxa"/>
          </w:tcPr>
          <w:p w:rsidR="0095346D" w:rsidRDefault="0095346D" w:rsidP="0095346D">
            <w:r>
              <w:t>Строка</w:t>
            </w:r>
          </w:p>
        </w:tc>
        <w:tc>
          <w:tcPr>
            <w:tcW w:w="3115" w:type="dxa"/>
          </w:tcPr>
          <w:p w:rsidR="0095346D" w:rsidRPr="0095346D" w:rsidRDefault="0095346D" w:rsidP="0095346D">
            <w:r>
              <w:t xml:space="preserve">Адреса получателей в формате Имя </w:t>
            </w:r>
            <w:r w:rsidRPr="0095346D">
              <w:t>[</w:t>
            </w:r>
            <w:proofErr w:type="spellStart"/>
            <w:r w:rsidRPr="0095346D">
              <w:t>email</w:t>
            </w:r>
            <w:proofErr w:type="spellEnd"/>
            <w:r w:rsidRPr="0095346D">
              <w:t xml:space="preserve">] </w:t>
            </w:r>
            <w:r>
              <w:t>перечисленных через запятую</w:t>
            </w:r>
          </w:p>
        </w:tc>
      </w:tr>
      <w:tr w:rsidR="0095346D" w:rsidTr="00782AAC">
        <w:tc>
          <w:tcPr>
            <w:tcW w:w="3115" w:type="dxa"/>
          </w:tcPr>
          <w:p w:rsidR="0095346D" w:rsidRDefault="0095346D" w:rsidP="00782AAC">
            <w:r w:rsidRPr="0095346D">
              <w:rPr>
                <w:lang w:val="en-US"/>
              </w:rPr>
              <w:t>subject</w:t>
            </w:r>
          </w:p>
        </w:tc>
        <w:tc>
          <w:tcPr>
            <w:tcW w:w="3115" w:type="dxa"/>
          </w:tcPr>
          <w:p w:rsidR="0095346D" w:rsidRDefault="0095346D" w:rsidP="00782AAC">
            <w:r>
              <w:t>Строка</w:t>
            </w:r>
          </w:p>
        </w:tc>
        <w:tc>
          <w:tcPr>
            <w:tcW w:w="3115" w:type="dxa"/>
          </w:tcPr>
          <w:p w:rsidR="0095346D" w:rsidRDefault="0095346D" w:rsidP="00782AAC">
            <w:r>
              <w:t>Заголовок письма</w:t>
            </w:r>
          </w:p>
        </w:tc>
      </w:tr>
      <w:tr w:rsidR="0095346D" w:rsidTr="0095346D">
        <w:tc>
          <w:tcPr>
            <w:tcW w:w="3115" w:type="dxa"/>
          </w:tcPr>
          <w:p w:rsidR="0095346D" w:rsidRDefault="0095346D" w:rsidP="0095346D">
            <w:r>
              <w:rPr>
                <w:lang w:val="en-US"/>
              </w:rPr>
              <w:t>b</w:t>
            </w:r>
            <w:r w:rsidRPr="0095346D">
              <w:rPr>
                <w:lang w:val="en-US"/>
              </w:rPr>
              <w:t>ody</w:t>
            </w:r>
          </w:p>
        </w:tc>
        <w:tc>
          <w:tcPr>
            <w:tcW w:w="3115" w:type="dxa"/>
          </w:tcPr>
          <w:p w:rsidR="0095346D" w:rsidRDefault="0095346D" w:rsidP="0095346D">
            <w:r>
              <w:t>Текст</w:t>
            </w:r>
          </w:p>
        </w:tc>
        <w:tc>
          <w:tcPr>
            <w:tcW w:w="3115" w:type="dxa"/>
          </w:tcPr>
          <w:p w:rsidR="0095346D" w:rsidRDefault="0095346D" w:rsidP="0095346D">
            <w:r>
              <w:t>Текс письма</w:t>
            </w:r>
          </w:p>
        </w:tc>
      </w:tr>
    </w:tbl>
    <w:p w:rsidR="0095346D" w:rsidRDefault="0095346D" w:rsidP="0095346D"/>
    <w:p w:rsidR="0095346D" w:rsidRDefault="0095346D" w:rsidP="0095346D">
      <w:r>
        <w:t xml:space="preserve">Вложения к </w:t>
      </w:r>
      <w:r>
        <w:rPr>
          <w:lang w:val="en-US"/>
        </w:rPr>
        <w:t>email</w:t>
      </w:r>
      <w:r w:rsidRPr="0095346D">
        <w:t xml:space="preserve"> </w:t>
      </w:r>
      <w:r>
        <w:t xml:space="preserve">сохраняются в ДО </w:t>
      </w:r>
      <w:proofErr w:type="spellStart"/>
      <w:r w:rsidRPr="0095346D">
        <w:t>email_message_attachment</w:t>
      </w:r>
      <w:proofErr w:type="spellEnd"/>
      <w:r>
        <w:t>. Так же во вложениях сохраняются встроенные изображения или иные об</w:t>
      </w:r>
      <w:r w:rsidR="00EE3708">
        <w:t>ъ</w:t>
      </w:r>
      <w:r>
        <w:t>екты помещенные в тело письма.</w:t>
      </w:r>
    </w:p>
    <w:p w:rsidR="00EE3708" w:rsidRDefault="00EE3708" w:rsidP="0095346D">
      <w:pPr>
        <w:rPr>
          <w:lang w:val="en-US"/>
        </w:rPr>
      </w:pPr>
      <w:r>
        <w:t xml:space="preserve">Для создания задания на получение электронных писем необходимо создать периодическое задание с классом </w:t>
      </w:r>
      <w:r w:rsidRPr="00EE3708">
        <w:t>ru.intertrust.cm.core.business.impl.email.EmailReceiverScheduleTaskHandle</w:t>
      </w:r>
      <w:r w:rsidR="00FA1E9F">
        <w:t xml:space="preserve"> с помощью </w:t>
      </w:r>
      <w:proofErr w:type="spellStart"/>
      <w:r w:rsidR="00FA1E9F" w:rsidRPr="00FA1E9F">
        <w:rPr>
          <w:lang w:val="en-US"/>
        </w:rPr>
        <w:t>ScheduleService</w:t>
      </w:r>
      <w:proofErr w:type="spellEnd"/>
      <w:r w:rsidR="00FA1E9F" w:rsidRPr="00FA1E9F">
        <w:rPr>
          <w:lang w:val="en-US"/>
        </w:rPr>
        <w:t xml:space="preserve"> </w:t>
      </w:r>
      <w:r w:rsidR="00FA1E9F">
        <w:t>или</w:t>
      </w:r>
      <w:r w:rsidR="00FA1E9F" w:rsidRPr="00FA1E9F">
        <w:rPr>
          <w:lang w:val="en-US"/>
        </w:rPr>
        <w:t xml:space="preserve"> </w:t>
      </w:r>
      <w:r w:rsidR="00FA1E9F">
        <w:t>с</w:t>
      </w:r>
      <w:r w:rsidR="00FA1E9F" w:rsidRPr="00FA1E9F">
        <w:rPr>
          <w:lang w:val="en-US"/>
        </w:rPr>
        <w:t xml:space="preserve"> </w:t>
      </w:r>
      <w:r w:rsidR="00FA1E9F">
        <w:t>помощью</w:t>
      </w:r>
      <w:r w:rsidR="00FA1E9F" w:rsidRPr="00FA1E9F">
        <w:rPr>
          <w:lang w:val="en-US"/>
        </w:rPr>
        <w:t xml:space="preserve"> </w:t>
      </w:r>
      <w:r w:rsidR="00FA1E9F">
        <w:t>импорта</w:t>
      </w:r>
      <w:r w:rsidR="00FA1E9F" w:rsidRPr="00FA1E9F">
        <w:rPr>
          <w:lang w:val="en-US"/>
        </w:rPr>
        <w:t xml:space="preserve"> </w:t>
      </w:r>
      <w:r w:rsidR="00FA1E9F">
        <w:t>из</w:t>
      </w:r>
      <w:r w:rsidR="00FA1E9F" w:rsidRPr="00FA1E9F">
        <w:rPr>
          <w:lang w:val="en-US"/>
        </w:rPr>
        <w:t xml:space="preserve"> </w:t>
      </w:r>
      <w:r w:rsidR="00FA1E9F">
        <w:rPr>
          <w:lang w:val="en-US"/>
        </w:rPr>
        <w:t xml:space="preserve">csv </w:t>
      </w:r>
      <w:r w:rsidR="00FA1E9F">
        <w:t>в</w:t>
      </w:r>
      <w:r w:rsidR="00FA1E9F" w:rsidRPr="00FA1E9F">
        <w:rPr>
          <w:lang w:val="en-US"/>
        </w:rPr>
        <w:t xml:space="preserve"> </w:t>
      </w:r>
      <w:r w:rsidR="00FA1E9F">
        <w:t>виде</w:t>
      </w:r>
      <w:r w:rsidR="00FA1E9F" w:rsidRPr="00FA1E9F">
        <w:rPr>
          <w:lang w:val="en-US"/>
        </w:rPr>
        <w:t>:</w:t>
      </w:r>
    </w:p>
    <w:p w:rsidR="00FA1E9F" w:rsidRPr="00FA1E9F" w:rsidRDefault="00FA1E9F" w:rsidP="0095346D">
      <w:pPr>
        <w:rPr>
          <w:lang w:val="en-US"/>
        </w:rPr>
      </w:pPr>
    </w:p>
    <w:p w:rsidR="00FA1E9F" w:rsidRDefault="00FA1E9F" w:rsidP="00FA1E9F">
      <w:pPr>
        <w:pStyle w:val="a4"/>
      </w:pPr>
      <w:r>
        <w:t>TYPE_NAME=</w:t>
      </w:r>
      <w:proofErr w:type="spellStart"/>
      <w:r>
        <w:t>schedule</w:t>
      </w:r>
      <w:proofErr w:type="gramStart"/>
      <w:r>
        <w:t>;KEYS</w:t>
      </w:r>
      <w:proofErr w:type="spellEnd"/>
      <w:proofErr w:type="gramEnd"/>
      <w:r>
        <w:t>=name;;;;;;;;;;;</w:t>
      </w:r>
    </w:p>
    <w:p w:rsidR="00FA1E9F" w:rsidRDefault="00FA1E9F" w:rsidP="00FA1E9F">
      <w:pPr>
        <w:pStyle w:val="a4"/>
      </w:pPr>
      <w:r>
        <w:t>name;task_class;task_type;year;month;day_of_month;day_of_week;hour;minute;timeout;priority;parameters;active</w:t>
      </w:r>
    </w:p>
    <w:p w:rsidR="00FA1E9F" w:rsidRDefault="00FA1E9F" w:rsidP="00FA1E9F">
      <w:pPr>
        <w:pStyle w:val="a4"/>
      </w:pPr>
      <w:r>
        <w:t>TestReceiveEmail;ru.intertrust.cm.core.business.impl.email.EmailReceiverScheduleTaskHandle;1;*;*;*;*;*;*/1;5;</w:t>
      </w:r>
      <w:proofErr w:type="gramStart"/>
      <w:r>
        <w:t>4;</w:t>
      </w:r>
      <w:proofErr w:type="gramEnd"/>
      <w:r>
        <w:t>"&lt;scheduleTaskConfig&gt;</w:t>
      </w:r>
    </w:p>
    <w:p w:rsidR="00FA1E9F" w:rsidRDefault="00FA1E9F" w:rsidP="00FA1E9F">
      <w:pPr>
        <w:pStyle w:val="a4"/>
      </w:pPr>
      <w:r>
        <w:t xml:space="preserve"> &lt;parameters class=""ru.intertrust.cm.core.business.api.email.EmailReceiverConfig""&gt;</w:t>
      </w:r>
    </w:p>
    <w:p w:rsidR="00FA1E9F" w:rsidRDefault="00FA1E9F" w:rsidP="00FA1E9F">
      <w:pPr>
        <w:pStyle w:val="a4"/>
      </w:pPr>
      <w:r>
        <w:t xml:space="preserve">  &lt;email-receiver-</w:t>
      </w:r>
      <w:proofErr w:type="spellStart"/>
      <w:r>
        <w:t>config</w:t>
      </w:r>
      <w:proofErr w:type="spellEnd"/>
      <w:r>
        <w:t xml:space="preserve"> host=""vm-mail-01"" port=""110"" login=""temp@btlab.ru"" password=""3hMnK6SeSv""/&gt;</w:t>
      </w:r>
    </w:p>
    <w:p w:rsidR="00FA1E9F" w:rsidRDefault="00FA1E9F" w:rsidP="00FA1E9F">
      <w:pPr>
        <w:pStyle w:val="a4"/>
      </w:pPr>
      <w:r>
        <w:t xml:space="preserve"> &lt;/parameters&gt;</w:t>
      </w:r>
    </w:p>
    <w:p w:rsidR="00FA1E9F" w:rsidRPr="00FA1E9F" w:rsidRDefault="00FA1E9F" w:rsidP="00FA1E9F">
      <w:pPr>
        <w:pStyle w:val="a4"/>
      </w:pPr>
      <w:r>
        <w:t>&lt;/</w:t>
      </w:r>
      <w:proofErr w:type="spellStart"/>
      <w:r>
        <w:t>scheduleTaskConfig</w:t>
      </w:r>
      <w:proofErr w:type="spellEnd"/>
      <w:r>
        <w:t>&gt;"</w:t>
      </w:r>
      <w:proofErr w:type="gramStart"/>
      <w:r>
        <w:t>;true</w:t>
      </w:r>
      <w:proofErr w:type="gramEnd"/>
    </w:p>
    <w:p w:rsidR="00FA1E9F" w:rsidRPr="00FA1E9F" w:rsidRDefault="00FA1E9F" w:rsidP="0095346D">
      <w:pPr>
        <w:rPr>
          <w:lang w:val="en-US"/>
        </w:rPr>
      </w:pPr>
    </w:p>
    <w:p w:rsidR="0095346D" w:rsidRDefault="00FA1E9F" w:rsidP="0095346D">
      <w:r>
        <w:t>Параметры</w:t>
      </w:r>
      <w:r w:rsidRPr="00FA1E9F">
        <w:t xml:space="preserve"> </w:t>
      </w:r>
      <w:r>
        <w:t>периодического</w:t>
      </w:r>
      <w:r w:rsidRPr="00FA1E9F">
        <w:t xml:space="preserve"> </w:t>
      </w:r>
      <w:r>
        <w:t>задания</w:t>
      </w:r>
      <w:r w:rsidRPr="00FA1E9F">
        <w:t xml:space="preserve"> </w:t>
      </w:r>
      <w:r>
        <w:t xml:space="preserve">задаются в виде </w:t>
      </w:r>
      <w:r>
        <w:rPr>
          <w:lang w:val="en-US"/>
        </w:rPr>
        <w:t>xml</w:t>
      </w:r>
      <w:r w:rsidRPr="00FA1E9F">
        <w:t xml:space="preserve"> </w:t>
      </w:r>
      <w:r>
        <w:rPr>
          <w:lang w:val="en-US"/>
        </w:rPr>
        <w:t>c</w:t>
      </w:r>
      <w:r w:rsidRPr="00FA1E9F">
        <w:t xml:space="preserve"> корневым тегом </w:t>
      </w:r>
      <w:proofErr w:type="spellStart"/>
      <w:r>
        <w:t>email-receiver-config</w:t>
      </w:r>
      <w:proofErr w:type="spellEnd"/>
      <w:r>
        <w:t>. Тег имеет следующие атрибуты: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8"/>
        <w:gridCol w:w="2258"/>
        <w:gridCol w:w="2142"/>
        <w:gridCol w:w="2457"/>
      </w:tblGrid>
      <w:tr w:rsidR="00FA1E9F" w:rsidRPr="00FA1E9F" w:rsidTr="00FA1E9F">
        <w:tc>
          <w:tcPr>
            <w:tcW w:w="2488" w:type="dxa"/>
          </w:tcPr>
          <w:p w:rsidR="00FA1E9F" w:rsidRPr="00FA1E9F" w:rsidRDefault="00FA1E9F" w:rsidP="00782AAC">
            <w:pPr>
              <w:jc w:val="center"/>
              <w:rPr>
                <w:b/>
              </w:rPr>
            </w:pPr>
            <w:r w:rsidRPr="00FA1E9F">
              <w:rPr>
                <w:b/>
              </w:rPr>
              <w:lastRenderedPageBreak/>
              <w:t>Имя атрибута</w:t>
            </w:r>
          </w:p>
        </w:tc>
        <w:tc>
          <w:tcPr>
            <w:tcW w:w="2258" w:type="dxa"/>
          </w:tcPr>
          <w:p w:rsidR="00FA1E9F" w:rsidRPr="00FA1E9F" w:rsidRDefault="00FA1E9F" w:rsidP="00782AAC">
            <w:pPr>
              <w:jc w:val="center"/>
              <w:rPr>
                <w:b/>
              </w:rPr>
            </w:pPr>
            <w:r w:rsidRPr="00FA1E9F">
              <w:rPr>
                <w:b/>
              </w:rPr>
              <w:t>Тип</w:t>
            </w:r>
          </w:p>
        </w:tc>
        <w:tc>
          <w:tcPr>
            <w:tcW w:w="2142" w:type="dxa"/>
          </w:tcPr>
          <w:p w:rsidR="00FA1E9F" w:rsidRPr="00FA1E9F" w:rsidRDefault="00FA1E9F" w:rsidP="00782AAC">
            <w:pPr>
              <w:jc w:val="center"/>
              <w:rPr>
                <w:b/>
              </w:rPr>
            </w:pPr>
            <w:r>
              <w:rPr>
                <w:b/>
              </w:rPr>
              <w:t>Обязательность</w:t>
            </w:r>
          </w:p>
        </w:tc>
        <w:tc>
          <w:tcPr>
            <w:tcW w:w="2457" w:type="dxa"/>
          </w:tcPr>
          <w:p w:rsidR="00FA1E9F" w:rsidRPr="00FA1E9F" w:rsidRDefault="00FA1E9F" w:rsidP="00782AAC">
            <w:pPr>
              <w:jc w:val="center"/>
              <w:rPr>
                <w:b/>
              </w:rPr>
            </w:pPr>
            <w:r w:rsidRPr="00FA1E9F">
              <w:rPr>
                <w:b/>
              </w:rPr>
              <w:t>Описание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host</w:t>
            </w:r>
          </w:p>
        </w:tc>
        <w:tc>
          <w:tcPr>
            <w:tcW w:w="2258" w:type="dxa"/>
          </w:tcPr>
          <w:p w:rsidR="00FA1E9F" w:rsidRDefault="00FA1E9F" w:rsidP="00782AAC">
            <w:r>
              <w:t>Строка</w:t>
            </w:r>
          </w:p>
        </w:tc>
        <w:tc>
          <w:tcPr>
            <w:tcW w:w="2142" w:type="dxa"/>
          </w:tcPr>
          <w:p w:rsidR="00FA1E9F" w:rsidRPr="00FA1E9F" w:rsidRDefault="00FA1E9F" w:rsidP="00FA1E9F">
            <w:r>
              <w:t>Да</w:t>
            </w:r>
          </w:p>
        </w:tc>
        <w:tc>
          <w:tcPr>
            <w:tcW w:w="2457" w:type="dxa"/>
          </w:tcPr>
          <w:p w:rsidR="00FA1E9F" w:rsidRDefault="00FA1E9F" w:rsidP="00782AAC">
            <w:r>
              <w:t xml:space="preserve">Имя или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FA1E9F">
              <w:t xml:space="preserve"> </w:t>
            </w:r>
            <w:r>
              <w:t>почтового сервера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port</w:t>
            </w:r>
          </w:p>
        </w:tc>
        <w:tc>
          <w:tcPr>
            <w:tcW w:w="2258" w:type="dxa"/>
          </w:tcPr>
          <w:p w:rsidR="00FA1E9F" w:rsidRDefault="00FA1E9F" w:rsidP="00782AAC">
            <w:r>
              <w:t>Число</w:t>
            </w:r>
          </w:p>
        </w:tc>
        <w:tc>
          <w:tcPr>
            <w:tcW w:w="2142" w:type="dxa"/>
          </w:tcPr>
          <w:p w:rsidR="00FA1E9F" w:rsidRPr="0095346D" w:rsidRDefault="00FA1E9F" w:rsidP="00782AAC">
            <w:r>
              <w:t>Нет</w:t>
            </w:r>
          </w:p>
        </w:tc>
        <w:tc>
          <w:tcPr>
            <w:tcW w:w="2457" w:type="dxa"/>
          </w:tcPr>
          <w:p w:rsidR="00FA1E9F" w:rsidRPr="0095346D" w:rsidRDefault="00FA1E9F" w:rsidP="00782AAC">
            <w:r>
              <w:t>Порт почтового сервера. Значения по умолчанию см в таблице 3.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login</w:t>
            </w:r>
          </w:p>
        </w:tc>
        <w:tc>
          <w:tcPr>
            <w:tcW w:w="2258" w:type="dxa"/>
          </w:tcPr>
          <w:p w:rsidR="00FA1E9F" w:rsidRDefault="00FA1E9F" w:rsidP="00782AAC">
            <w:r>
              <w:t>Строка</w:t>
            </w:r>
          </w:p>
        </w:tc>
        <w:tc>
          <w:tcPr>
            <w:tcW w:w="2142" w:type="dxa"/>
          </w:tcPr>
          <w:p w:rsidR="00FA1E9F" w:rsidRPr="0095346D" w:rsidRDefault="00FA1E9F" w:rsidP="00782AAC">
            <w:r>
              <w:t>Да</w:t>
            </w:r>
          </w:p>
        </w:tc>
        <w:tc>
          <w:tcPr>
            <w:tcW w:w="2457" w:type="dxa"/>
          </w:tcPr>
          <w:p w:rsidR="00FA1E9F" w:rsidRPr="0095346D" w:rsidRDefault="00FA1E9F" w:rsidP="00FA1E9F">
            <w:r>
              <w:t>Имя пользователя почтового сервера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password</w:t>
            </w:r>
          </w:p>
        </w:tc>
        <w:tc>
          <w:tcPr>
            <w:tcW w:w="2258" w:type="dxa"/>
          </w:tcPr>
          <w:p w:rsidR="00FA1E9F" w:rsidRDefault="00FA1E9F" w:rsidP="00782AAC">
            <w:r>
              <w:t>Строка</w:t>
            </w:r>
          </w:p>
        </w:tc>
        <w:tc>
          <w:tcPr>
            <w:tcW w:w="2142" w:type="dxa"/>
          </w:tcPr>
          <w:p w:rsidR="00FA1E9F" w:rsidRDefault="00FA1E9F" w:rsidP="00782AAC">
            <w:r>
              <w:t>Да</w:t>
            </w:r>
          </w:p>
        </w:tc>
        <w:tc>
          <w:tcPr>
            <w:tcW w:w="2457" w:type="dxa"/>
          </w:tcPr>
          <w:p w:rsidR="00FA1E9F" w:rsidRDefault="00FA1E9F" w:rsidP="00782AAC">
            <w:r>
              <w:t xml:space="preserve">Пароль </w:t>
            </w:r>
            <w:r w:rsidR="00455491">
              <w:t>пользователя на почтовом сервере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protocol</w:t>
            </w:r>
          </w:p>
        </w:tc>
        <w:tc>
          <w:tcPr>
            <w:tcW w:w="2258" w:type="dxa"/>
          </w:tcPr>
          <w:p w:rsidR="00FA1E9F" w:rsidRPr="00FA1E9F" w:rsidRDefault="00FA1E9F" w:rsidP="00782AAC">
            <w:proofErr w:type="spellStart"/>
            <w:r>
              <w:t>Перечисаление</w:t>
            </w:r>
            <w:proofErr w:type="spellEnd"/>
            <w:r>
              <w:t xml:space="preserve"> </w:t>
            </w:r>
            <w:r>
              <w:rPr>
                <w:lang w:val="en-US"/>
              </w:rPr>
              <w:t>pop</w:t>
            </w:r>
            <w:r w:rsidRPr="00FA1E9F">
              <w:t xml:space="preserve">3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imap</w:t>
            </w:r>
            <w:proofErr w:type="spellEnd"/>
          </w:p>
        </w:tc>
        <w:tc>
          <w:tcPr>
            <w:tcW w:w="2142" w:type="dxa"/>
          </w:tcPr>
          <w:p w:rsidR="00FA1E9F" w:rsidRDefault="00FA1E9F" w:rsidP="00782AAC">
            <w:r>
              <w:t>Нет</w:t>
            </w:r>
          </w:p>
        </w:tc>
        <w:tc>
          <w:tcPr>
            <w:tcW w:w="2457" w:type="dxa"/>
          </w:tcPr>
          <w:p w:rsidR="00FA1E9F" w:rsidRPr="00455491" w:rsidRDefault="00455491" w:rsidP="00782AAC">
            <w:r>
              <w:t xml:space="preserve">Протокол почтового сервера, по умолчанию </w:t>
            </w:r>
            <w:r>
              <w:rPr>
                <w:lang w:val="en-US"/>
              </w:rPr>
              <w:t>pop</w:t>
            </w:r>
            <w:r w:rsidRPr="00455491">
              <w:t>3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encryption</w:t>
            </w:r>
            <w:r w:rsidRPr="00FA1E9F">
              <w:t>-</w:t>
            </w:r>
            <w:r w:rsidRPr="00FA1E9F">
              <w:rPr>
                <w:lang w:val="en-US"/>
              </w:rPr>
              <w:t>type</w:t>
            </w:r>
          </w:p>
        </w:tc>
        <w:tc>
          <w:tcPr>
            <w:tcW w:w="2258" w:type="dxa"/>
          </w:tcPr>
          <w:p w:rsidR="00FA1E9F" w:rsidRPr="00FA1E9F" w:rsidRDefault="00FA1E9F" w:rsidP="00782AAC">
            <w:r>
              <w:t xml:space="preserve">Перечисление </w:t>
            </w:r>
            <w:proofErr w:type="spellStart"/>
            <w:r>
              <w:rPr>
                <w:lang w:val="en-US"/>
              </w:rPr>
              <w:t>ssl</w:t>
            </w:r>
            <w:proofErr w:type="spellEnd"/>
            <w:r w:rsidRPr="00FA1E9F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tls</w:t>
            </w:r>
            <w:proofErr w:type="spellEnd"/>
          </w:p>
        </w:tc>
        <w:tc>
          <w:tcPr>
            <w:tcW w:w="2142" w:type="dxa"/>
          </w:tcPr>
          <w:p w:rsidR="00FA1E9F" w:rsidRDefault="00FA1E9F" w:rsidP="00782AAC">
            <w:r>
              <w:t>Нет</w:t>
            </w:r>
          </w:p>
        </w:tc>
        <w:tc>
          <w:tcPr>
            <w:tcW w:w="2457" w:type="dxa"/>
          </w:tcPr>
          <w:p w:rsidR="00FA1E9F" w:rsidRDefault="00455491" w:rsidP="00782AAC">
            <w:r>
              <w:t>Тип шифрования траффика с почтовым сервером, по умолчанию шифрование отсутствует</w:t>
            </w:r>
          </w:p>
        </w:tc>
      </w:tr>
      <w:tr w:rsidR="00FA1E9F" w:rsidTr="00FA1E9F">
        <w:tc>
          <w:tcPr>
            <w:tcW w:w="2488" w:type="dxa"/>
          </w:tcPr>
          <w:p w:rsidR="00FA1E9F" w:rsidRDefault="00FA1E9F" w:rsidP="00782AAC">
            <w:r w:rsidRPr="00FA1E9F">
              <w:rPr>
                <w:lang w:val="en-US"/>
              </w:rPr>
              <w:t>max</w:t>
            </w:r>
            <w:r w:rsidRPr="00FA1E9F">
              <w:t>-</w:t>
            </w:r>
            <w:r w:rsidRPr="00FA1E9F">
              <w:rPr>
                <w:lang w:val="en-US"/>
              </w:rPr>
              <w:t>messages</w:t>
            </w:r>
          </w:p>
        </w:tc>
        <w:tc>
          <w:tcPr>
            <w:tcW w:w="2258" w:type="dxa"/>
          </w:tcPr>
          <w:p w:rsidR="00FA1E9F" w:rsidRDefault="00FA1E9F" w:rsidP="00782AAC">
            <w:proofErr w:type="gramStart"/>
            <w:r>
              <w:t>число</w:t>
            </w:r>
            <w:proofErr w:type="gramEnd"/>
          </w:p>
        </w:tc>
        <w:tc>
          <w:tcPr>
            <w:tcW w:w="2142" w:type="dxa"/>
          </w:tcPr>
          <w:p w:rsidR="00FA1E9F" w:rsidRDefault="00FA1E9F" w:rsidP="00782AAC">
            <w:r>
              <w:t>Нет</w:t>
            </w:r>
          </w:p>
        </w:tc>
        <w:tc>
          <w:tcPr>
            <w:tcW w:w="2457" w:type="dxa"/>
          </w:tcPr>
          <w:p w:rsidR="00FA1E9F" w:rsidRDefault="00455491" w:rsidP="00455491">
            <w:r>
              <w:t>Максимальное количество почтовых сообщений получаемых за одно срабатывание периодического задания, по умолчанию 100</w:t>
            </w:r>
          </w:p>
        </w:tc>
      </w:tr>
    </w:tbl>
    <w:p w:rsidR="00FA1E9F" w:rsidRDefault="00FA1E9F" w:rsidP="00D27BB7"/>
    <w:p w:rsidR="00D27BB7" w:rsidRDefault="00D27BB7" w:rsidP="00D27BB7">
      <w:r>
        <w:t>Значения портов по умолчанию</w:t>
      </w:r>
      <w:r w:rsidR="00E707AD">
        <w:t xml:space="preserve"> в зависимости от протокола и типа шифрования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7BB7" w:rsidTr="00D27BB7">
        <w:trPr>
          <w:trHeight w:val="679"/>
        </w:trPr>
        <w:tc>
          <w:tcPr>
            <w:tcW w:w="3115" w:type="dxa"/>
            <w:tcBorders>
              <w:tl2br w:val="single" w:sz="4" w:space="0" w:color="auto"/>
            </w:tcBorders>
          </w:tcPr>
          <w:p w:rsidR="00D27BB7" w:rsidRDefault="00D27BB7" w:rsidP="00D27BB7">
            <w:r>
              <w:t xml:space="preserve">                          Шифрование</w:t>
            </w:r>
          </w:p>
          <w:p w:rsidR="00D27BB7" w:rsidRDefault="00D27BB7" w:rsidP="00D27BB7">
            <w:r>
              <w:t>Протокол</w:t>
            </w:r>
          </w:p>
        </w:tc>
        <w:tc>
          <w:tcPr>
            <w:tcW w:w="3115" w:type="dxa"/>
          </w:tcPr>
          <w:p w:rsidR="00D27BB7" w:rsidRPr="00D27BB7" w:rsidRDefault="00D27BB7" w:rsidP="00D27BB7">
            <w:pPr>
              <w:rPr>
                <w:lang w:val="en-US"/>
              </w:rPr>
            </w:pPr>
            <w:proofErr w:type="spellStart"/>
            <w:r w:rsidRPr="00D27BB7">
              <w:rPr>
                <w:lang w:val="en-US"/>
              </w:rPr>
              <w:t>Не</w:t>
            </w:r>
            <w:proofErr w:type="spellEnd"/>
            <w:r w:rsidRPr="00D27BB7">
              <w:rPr>
                <w:lang w:val="en-US"/>
              </w:rPr>
              <w:t xml:space="preserve"> </w:t>
            </w:r>
            <w:proofErr w:type="spellStart"/>
            <w:r w:rsidRPr="00D27BB7">
              <w:rPr>
                <w:lang w:val="en-US"/>
              </w:rPr>
              <w:t>защищенное</w:t>
            </w:r>
            <w:proofErr w:type="spellEnd"/>
            <w:r w:rsidRPr="00D27BB7">
              <w:rPr>
                <w:lang w:val="en-US"/>
              </w:rPr>
              <w:t xml:space="preserve"> </w:t>
            </w:r>
            <w:proofErr w:type="spellStart"/>
            <w:r w:rsidRPr="00D27BB7">
              <w:rPr>
                <w:lang w:val="en-US"/>
              </w:rPr>
              <w:t>соединение</w:t>
            </w:r>
            <w:proofErr w:type="spellEnd"/>
          </w:p>
        </w:tc>
        <w:tc>
          <w:tcPr>
            <w:tcW w:w="3115" w:type="dxa"/>
          </w:tcPr>
          <w:p w:rsidR="00D27BB7" w:rsidRPr="00D27BB7" w:rsidRDefault="00D27BB7" w:rsidP="00D27B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tls</w:t>
            </w:r>
            <w:proofErr w:type="spellEnd"/>
          </w:p>
        </w:tc>
      </w:tr>
      <w:tr w:rsidR="00D27BB7" w:rsidTr="00D27BB7">
        <w:tc>
          <w:tcPr>
            <w:tcW w:w="3115" w:type="dxa"/>
          </w:tcPr>
          <w:p w:rsidR="00D27BB7" w:rsidRPr="00D27BB7" w:rsidRDefault="00D27BB7" w:rsidP="00D27BB7">
            <w:pPr>
              <w:rPr>
                <w:lang w:val="en-US"/>
              </w:rPr>
            </w:pPr>
            <w:r>
              <w:rPr>
                <w:lang w:val="en-US"/>
              </w:rPr>
              <w:t>Pop3</w:t>
            </w:r>
          </w:p>
        </w:tc>
        <w:tc>
          <w:tcPr>
            <w:tcW w:w="3115" w:type="dxa"/>
          </w:tcPr>
          <w:p w:rsidR="00D27BB7" w:rsidRDefault="00D27BB7" w:rsidP="00D27BB7">
            <w:r>
              <w:t>110</w:t>
            </w:r>
          </w:p>
        </w:tc>
        <w:tc>
          <w:tcPr>
            <w:tcW w:w="3115" w:type="dxa"/>
          </w:tcPr>
          <w:p w:rsidR="00D27BB7" w:rsidRDefault="00D27BB7" w:rsidP="00D27BB7">
            <w:r>
              <w:t>995</w:t>
            </w:r>
          </w:p>
        </w:tc>
      </w:tr>
      <w:tr w:rsidR="00D27BB7" w:rsidTr="00D27BB7">
        <w:tc>
          <w:tcPr>
            <w:tcW w:w="3115" w:type="dxa"/>
          </w:tcPr>
          <w:p w:rsidR="00D27BB7" w:rsidRPr="00D27BB7" w:rsidRDefault="00D27BB7" w:rsidP="00D27B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Imap</w:t>
            </w:r>
            <w:proofErr w:type="spellEnd"/>
          </w:p>
        </w:tc>
        <w:tc>
          <w:tcPr>
            <w:tcW w:w="3115" w:type="dxa"/>
          </w:tcPr>
          <w:p w:rsidR="00D27BB7" w:rsidRDefault="00D27BB7" w:rsidP="00D27BB7">
            <w:r>
              <w:t>143</w:t>
            </w:r>
          </w:p>
        </w:tc>
        <w:tc>
          <w:tcPr>
            <w:tcW w:w="3115" w:type="dxa"/>
          </w:tcPr>
          <w:p w:rsidR="00D27BB7" w:rsidRDefault="00D27BB7" w:rsidP="00D27BB7">
            <w:r>
              <w:t>993</w:t>
            </w:r>
          </w:p>
        </w:tc>
      </w:tr>
    </w:tbl>
    <w:p w:rsidR="00D27BB7" w:rsidRDefault="00D27BB7" w:rsidP="00D27BB7"/>
    <w:p w:rsidR="007B6E70" w:rsidRDefault="007B6E70" w:rsidP="007B6E70">
      <w:pPr>
        <w:pStyle w:val="2"/>
      </w:pPr>
      <w:r>
        <w:t>Алгоритм работы</w:t>
      </w:r>
    </w:p>
    <w:p w:rsidR="00663977" w:rsidRDefault="00663977" w:rsidP="00D27BB7">
      <w:r>
        <w:t xml:space="preserve">Работа осуществляется в 2 этапа, для обеспечения транзакционной целостности данных и недопущения ситуации что письмо удалено на почтовом сервере а в хранилище оно не попало </w:t>
      </w:r>
      <w:proofErr w:type="gramStart"/>
      <w:r>
        <w:t>из за</w:t>
      </w:r>
      <w:proofErr w:type="gramEnd"/>
      <w:r>
        <w:t xml:space="preserve"> какого либо сбоя.</w:t>
      </w:r>
      <w:bookmarkStart w:id="0" w:name="_GoBack"/>
      <w:bookmarkEnd w:id="0"/>
    </w:p>
    <w:p w:rsidR="00663977" w:rsidRPr="00663977" w:rsidRDefault="00663977" w:rsidP="00D27BB7">
      <w:r>
        <w:t xml:space="preserve">При первом запуске просматриваются </w:t>
      </w:r>
      <w:r w:rsidRPr="00FA1E9F">
        <w:rPr>
          <w:lang w:val="en-US"/>
        </w:rPr>
        <w:t>max</w:t>
      </w:r>
      <w:r w:rsidRPr="00FA1E9F">
        <w:t>-</w:t>
      </w:r>
      <w:r w:rsidRPr="00FA1E9F">
        <w:rPr>
          <w:lang w:val="en-US"/>
        </w:rPr>
        <w:t>messages</w:t>
      </w:r>
      <w:r>
        <w:t xml:space="preserve"> </w:t>
      </w:r>
      <w:r w:rsidRPr="00663977">
        <w:t>сообщений. По каждому сообщению</w:t>
      </w:r>
      <w:r>
        <w:t xml:space="preserve"> ищутся соответствия в ДО </w:t>
      </w:r>
      <w:r>
        <w:rPr>
          <w:lang w:val="en-US"/>
        </w:rPr>
        <w:t>email</w:t>
      </w:r>
      <w:r w:rsidRPr="00663977">
        <w:t>_</w:t>
      </w:r>
      <w:r>
        <w:rPr>
          <w:lang w:val="en-US"/>
        </w:rPr>
        <w:t>message</w:t>
      </w:r>
      <w:r>
        <w:t>. Если сообщение не находятся то создаются данные ДО, если находятся то идентификатор сообщения заносится в список для последующего удаления с сервера. После окончания просмотра полученных писем и создания необходимого количества новых ДО</w:t>
      </w:r>
      <w:r w:rsidRPr="00663977">
        <w:t xml:space="preserve"> открывается повторная</w:t>
      </w:r>
      <w:r>
        <w:t xml:space="preserve"> сессия с сервером, в которой удаляются все найденные в базе </w:t>
      </w:r>
      <w:r>
        <w:rPr>
          <w:lang w:val="en-US"/>
        </w:rPr>
        <w:t>email</w:t>
      </w:r>
      <w:r>
        <w:t>. Таким образом при поступление письма и запуске ближайшего периодического задания данные попадают в хранилище, а при последующем запуске письма удаляются с сервера.</w:t>
      </w:r>
    </w:p>
    <w:sectPr w:rsidR="00663977" w:rsidRPr="0066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9D"/>
    <w:rsid w:val="001B64A9"/>
    <w:rsid w:val="00455491"/>
    <w:rsid w:val="00663977"/>
    <w:rsid w:val="007B6E70"/>
    <w:rsid w:val="0095346D"/>
    <w:rsid w:val="00D27BB7"/>
    <w:rsid w:val="00E707AD"/>
    <w:rsid w:val="00E76B9D"/>
    <w:rsid w:val="00EE2723"/>
    <w:rsid w:val="00EE3708"/>
    <w:rsid w:val="00F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68BE7-90E9-4B49-80BE-E4206DE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53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д"/>
    <w:basedOn w:val="a"/>
    <w:link w:val="a5"/>
    <w:qFormat/>
    <w:rsid w:val="00FA1E9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FA1E9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6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8</cp:revision>
  <dcterms:created xsi:type="dcterms:W3CDTF">2014-10-27T06:27:00Z</dcterms:created>
  <dcterms:modified xsi:type="dcterms:W3CDTF">2014-10-27T07:07:00Z</dcterms:modified>
</cp:coreProperties>
</file>