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AD" w:rsidRDefault="008160AD">
      <w:pPr>
        <w:pStyle w:val="ad"/>
      </w:pPr>
    </w:p>
    <w:p w:rsidR="008160AD" w:rsidRDefault="008160AD">
      <w:pPr>
        <w:pStyle w:val="ad"/>
      </w:pPr>
    </w:p>
    <w:p w:rsidR="008160AD" w:rsidRDefault="008160AD">
      <w:pPr>
        <w:pStyle w:val="ad"/>
      </w:pPr>
    </w:p>
    <w:p w:rsidR="008160AD" w:rsidRDefault="008160AD">
      <w:pPr>
        <w:pStyle w:val="ad"/>
      </w:pPr>
    </w:p>
    <w:p w:rsidR="008160AD" w:rsidRDefault="008160AD">
      <w:pPr>
        <w:pStyle w:val="ad"/>
      </w:pPr>
    </w:p>
    <w:p w:rsidR="008160AD" w:rsidRPr="00CB475D" w:rsidRDefault="008160AD">
      <w:pPr>
        <w:pStyle w:val="ad"/>
      </w:pPr>
    </w:p>
    <w:p w:rsidR="008160AD" w:rsidRPr="00CB475D" w:rsidRDefault="008160AD">
      <w:pPr>
        <w:pStyle w:val="ad"/>
      </w:pPr>
      <w:r w:rsidRPr="00CB475D">
        <w:t xml:space="preserve">требования </w:t>
      </w:r>
    </w:p>
    <w:p w:rsidR="008160AD" w:rsidRDefault="008160AD">
      <w:pPr>
        <w:pStyle w:val="ad"/>
      </w:pPr>
      <w:r w:rsidRPr="00CB475D">
        <w:t>на модул</w:t>
      </w:r>
      <w:r w:rsidR="005C645B" w:rsidRPr="005C645B">
        <w:t>Ь</w:t>
      </w:r>
      <w:r w:rsidRPr="00CB475D">
        <w:t xml:space="preserve"> «</w:t>
      </w:r>
      <w:r>
        <w:t>заседания</w:t>
      </w:r>
      <w:r w:rsidRPr="00CB475D">
        <w:t>»</w:t>
      </w:r>
    </w:p>
    <w:p w:rsidR="005C645B" w:rsidRPr="00CB475D" w:rsidRDefault="005C645B">
      <w:pPr>
        <w:pStyle w:val="ad"/>
      </w:pPr>
      <w:r>
        <w:t>на платформе СМ</w:t>
      </w:r>
      <w:proofErr w:type="gramStart"/>
      <w:r>
        <w:t>6</w:t>
      </w:r>
      <w:proofErr w:type="gramEnd"/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5C645B" w:rsidRDefault="005C645B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Default="008160AD">
      <w:pPr>
        <w:pStyle w:val="ad"/>
        <w:jc w:val="left"/>
      </w:pPr>
    </w:p>
    <w:p w:rsidR="008160AD" w:rsidRPr="00CB475D" w:rsidRDefault="008160AD">
      <w:pPr>
        <w:pStyle w:val="ad"/>
        <w:jc w:val="left"/>
      </w:pPr>
      <w:r w:rsidRPr="00CB475D">
        <w:lastRenderedPageBreak/>
        <w:t>Содержание</w:t>
      </w:r>
    </w:p>
    <w:p w:rsidR="00CF290B" w:rsidRDefault="00A6710C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A6710C">
        <w:rPr>
          <w:caps w:val="0"/>
        </w:rPr>
        <w:fldChar w:fldCharType="begin"/>
      </w:r>
      <w:r w:rsidR="008160AD" w:rsidRPr="00CB475D">
        <w:rPr>
          <w:caps w:val="0"/>
        </w:rPr>
        <w:instrText xml:space="preserve"> TOC \o "3-3" \h \z \t "Заголовок 11;1;Заголовок 21;2;Юзкейс. Название;4" </w:instrText>
      </w:r>
      <w:r w:rsidRPr="00A6710C">
        <w:rPr>
          <w:caps w:val="0"/>
        </w:rPr>
        <w:fldChar w:fldCharType="separate"/>
      </w:r>
      <w:hyperlink w:anchor="_Toc433298708" w:history="1">
        <w:r w:rsidR="00CF290B" w:rsidRPr="00594C2B">
          <w:rPr>
            <w:rStyle w:val="ac"/>
          </w:rPr>
          <w:t>1.</w:t>
        </w:r>
        <w:r w:rsidR="00CF290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CF290B" w:rsidRPr="00594C2B">
          <w:rPr>
            <w:rStyle w:val="ac"/>
          </w:rPr>
          <w:t>Введение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09" w:history="1">
        <w:r w:rsidR="00CF290B" w:rsidRPr="00594C2B">
          <w:rPr>
            <w:rStyle w:val="ac"/>
          </w:rPr>
          <w:t>1.1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Назначение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0" w:history="1">
        <w:r w:rsidR="00CF290B" w:rsidRPr="00594C2B">
          <w:rPr>
            <w:rStyle w:val="ac"/>
          </w:rPr>
          <w:t>1.2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Границы проекта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1" w:history="1">
        <w:r w:rsidR="00CF290B" w:rsidRPr="00594C2B">
          <w:rPr>
            <w:rStyle w:val="ac"/>
          </w:rPr>
          <w:t>1.3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Описание процесса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2" w:history="1">
        <w:r w:rsidR="00CF290B" w:rsidRPr="00594C2B">
          <w:rPr>
            <w:rStyle w:val="ac"/>
          </w:rPr>
          <w:t>1.4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Роли пользователей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33298713" w:history="1">
        <w:r w:rsidR="00CF290B" w:rsidRPr="00594C2B">
          <w:rPr>
            <w:rStyle w:val="ac"/>
          </w:rPr>
          <w:t>2.</w:t>
        </w:r>
        <w:r w:rsidR="00CF290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CF290B" w:rsidRPr="00594C2B">
          <w:rPr>
            <w:rStyle w:val="ac"/>
          </w:rPr>
          <w:t>Общие требования к модулю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4" w:history="1">
        <w:r w:rsidR="00CF290B" w:rsidRPr="00594C2B">
          <w:rPr>
            <w:rStyle w:val="ac"/>
          </w:rPr>
          <w:t>2.1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Общие требования к реализуемому функционалу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5" w:history="1">
        <w:r w:rsidR="00CF290B" w:rsidRPr="00594C2B">
          <w:rPr>
            <w:rStyle w:val="ac"/>
          </w:rPr>
          <w:t>2.2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Особые функции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6" w:history="1">
        <w:r w:rsidR="00CF290B" w:rsidRPr="00594C2B">
          <w:rPr>
            <w:rStyle w:val="ac"/>
          </w:rPr>
          <w:t>2.3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Ограничения по реализации в рамках 1 очереди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33298717" w:history="1">
        <w:r w:rsidR="00CF290B" w:rsidRPr="00594C2B">
          <w:rPr>
            <w:rStyle w:val="ac"/>
          </w:rPr>
          <w:t>3.</w:t>
        </w:r>
        <w:r w:rsidR="00CF290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CF290B" w:rsidRPr="00594C2B">
          <w:rPr>
            <w:rStyle w:val="ac"/>
          </w:rPr>
          <w:t>Функциональные требования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8" w:history="1">
        <w:r w:rsidR="00CF290B" w:rsidRPr="00594C2B">
          <w:rPr>
            <w:rStyle w:val="ac"/>
          </w:rPr>
          <w:t>3.1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Описание форм модуля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19" w:history="1">
        <w:r w:rsidR="00CF290B" w:rsidRPr="00594C2B">
          <w:rPr>
            <w:rStyle w:val="ac"/>
          </w:rPr>
          <w:t>3.2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Форма Заседание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20" w:history="1">
        <w:r w:rsidR="00CF290B" w:rsidRPr="00594C2B">
          <w:rPr>
            <w:rStyle w:val="ac"/>
          </w:rPr>
          <w:t>3.2.1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формы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21" w:history="1">
        <w:r w:rsidR="00CF290B" w:rsidRPr="00594C2B">
          <w:rPr>
            <w:rStyle w:val="ac"/>
          </w:rPr>
          <w:t>3.2.2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22" w:history="1">
        <w:r w:rsidR="00CF290B" w:rsidRPr="00594C2B">
          <w:rPr>
            <w:rStyle w:val="ac"/>
          </w:rPr>
          <w:t>3.3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Форма Вопрос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23" w:history="1">
        <w:r w:rsidR="00CF290B" w:rsidRPr="00594C2B">
          <w:rPr>
            <w:rStyle w:val="ac"/>
          </w:rPr>
          <w:t>3.3.1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формы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24" w:history="1">
        <w:r w:rsidR="00CF290B" w:rsidRPr="00594C2B">
          <w:rPr>
            <w:rStyle w:val="ac"/>
          </w:rPr>
          <w:t>3.3.2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25" w:history="1">
        <w:r w:rsidR="00CF290B" w:rsidRPr="00594C2B">
          <w:rPr>
            <w:rStyle w:val="ac"/>
          </w:rPr>
          <w:t>3.4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Решение протокола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26" w:history="1">
        <w:r w:rsidR="00CF290B" w:rsidRPr="00594C2B">
          <w:rPr>
            <w:rStyle w:val="ac"/>
          </w:rPr>
          <w:t>3.4.1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формы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27" w:history="1">
        <w:r w:rsidR="00CF290B" w:rsidRPr="00594C2B">
          <w:rPr>
            <w:rStyle w:val="ac"/>
          </w:rPr>
          <w:t>3.4.1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28" w:history="1">
        <w:r w:rsidR="00CF290B" w:rsidRPr="00594C2B">
          <w:rPr>
            <w:rStyle w:val="ac"/>
          </w:rPr>
          <w:t>3.5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Лист согласования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29" w:history="1">
        <w:r w:rsidR="00CF290B" w:rsidRPr="00594C2B">
          <w:rPr>
            <w:rStyle w:val="ac"/>
          </w:rPr>
          <w:t>3.6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Добавить вопрос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30" w:history="1">
        <w:r w:rsidR="00CF290B" w:rsidRPr="00594C2B">
          <w:rPr>
            <w:rStyle w:val="ac"/>
          </w:rPr>
          <w:t>3.6.1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31" w:history="1">
        <w:r w:rsidR="00CF290B" w:rsidRPr="00594C2B">
          <w:rPr>
            <w:rStyle w:val="ac"/>
          </w:rPr>
          <w:t>3.6.2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 для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32" w:history="1">
        <w:r w:rsidR="00CF290B" w:rsidRPr="00594C2B">
          <w:rPr>
            <w:rStyle w:val="ac"/>
          </w:rPr>
          <w:t>3.7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Добавить/Изменить Материалы (к Повестке, к Вопросу)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33" w:history="1">
        <w:r w:rsidR="00CF290B" w:rsidRPr="00594C2B">
          <w:rPr>
            <w:rStyle w:val="ac"/>
          </w:rPr>
          <w:t>3.7.1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34" w:history="1">
        <w:r w:rsidR="00CF290B" w:rsidRPr="00594C2B">
          <w:rPr>
            <w:rStyle w:val="ac"/>
          </w:rPr>
          <w:t>3.7.1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 для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35" w:history="1">
        <w:r w:rsidR="00CF290B" w:rsidRPr="00594C2B">
          <w:rPr>
            <w:rStyle w:val="ac"/>
          </w:rPr>
          <w:t>3.8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Перечень материалов (просмотр списка вложенных материалов)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36" w:history="1">
        <w:r w:rsidR="00CF290B" w:rsidRPr="00594C2B">
          <w:rPr>
            <w:rStyle w:val="ac"/>
          </w:rPr>
          <w:t>3.8.1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37" w:history="1">
        <w:r w:rsidR="00CF290B" w:rsidRPr="00594C2B">
          <w:rPr>
            <w:rStyle w:val="ac"/>
          </w:rPr>
          <w:t>3.8.2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 для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38" w:history="1">
        <w:r w:rsidR="00CF290B" w:rsidRPr="00594C2B">
          <w:rPr>
            <w:rStyle w:val="ac"/>
          </w:rPr>
          <w:t>3.9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Добавить решение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39" w:history="1">
        <w:r w:rsidR="00CF290B" w:rsidRPr="00594C2B">
          <w:rPr>
            <w:rStyle w:val="ac"/>
          </w:rPr>
          <w:t>3.9.1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40" w:history="1">
        <w:r w:rsidR="00CF290B" w:rsidRPr="00594C2B">
          <w:rPr>
            <w:rStyle w:val="ac"/>
          </w:rPr>
          <w:t>3.9.2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 для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41" w:history="1">
        <w:r w:rsidR="00CF290B" w:rsidRPr="00594C2B">
          <w:rPr>
            <w:rStyle w:val="ac"/>
          </w:rPr>
          <w:t>3.10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Добавить/изменить Приложение (к Решению, Протоколу) -  в первой очереди допустимо не делать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42" w:history="1">
        <w:r w:rsidR="00CF290B" w:rsidRPr="00594C2B">
          <w:rPr>
            <w:rStyle w:val="ac"/>
          </w:rPr>
          <w:t>3.10.1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43" w:history="1">
        <w:r w:rsidR="00CF290B" w:rsidRPr="00594C2B">
          <w:rPr>
            <w:rStyle w:val="ac"/>
          </w:rPr>
          <w:t>3.10.2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 для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44" w:history="1">
        <w:r w:rsidR="00CF290B" w:rsidRPr="00594C2B">
          <w:rPr>
            <w:rStyle w:val="ac"/>
          </w:rPr>
          <w:t>3.11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Перечень Приложений (просмотр списка Приложений к  Решению, Протоколу)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45" w:history="1">
        <w:r w:rsidR="00CF290B" w:rsidRPr="00594C2B">
          <w:rPr>
            <w:rStyle w:val="ac"/>
          </w:rPr>
          <w:t>3.11.1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46" w:history="1">
        <w:r w:rsidR="00CF290B" w:rsidRPr="00594C2B">
          <w:rPr>
            <w:rStyle w:val="ac"/>
          </w:rPr>
          <w:t>3.11.2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 для диалогового окна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47" w:history="1">
        <w:r w:rsidR="00CF290B" w:rsidRPr="00594C2B">
          <w:rPr>
            <w:rStyle w:val="ac"/>
          </w:rPr>
          <w:t>3.12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Требования к Списку документов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48" w:history="1">
        <w:r w:rsidR="00CF290B" w:rsidRPr="00594C2B">
          <w:rPr>
            <w:rStyle w:val="ac"/>
          </w:rPr>
          <w:t>3.12.1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Описание представления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49" w:history="1">
        <w:r w:rsidR="00CF290B" w:rsidRPr="00594C2B">
          <w:rPr>
            <w:rStyle w:val="ac"/>
          </w:rPr>
          <w:t>3.12.1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Действия в представлении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50" w:history="1">
        <w:r w:rsidR="00CF290B" w:rsidRPr="00594C2B">
          <w:rPr>
            <w:rStyle w:val="ac"/>
          </w:rPr>
          <w:t>3.13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Документ Настройки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51" w:history="1">
        <w:r w:rsidR="00CF290B" w:rsidRPr="00594C2B">
          <w:rPr>
            <w:rStyle w:val="ac"/>
          </w:rPr>
          <w:t>3.13.1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Реквизиты заседания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52" w:history="1">
        <w:r w:rsidR="00CF290B" w:rsidRPr="00594C2B">
          <w:rPr>
            <w:rStyle w:val="ac"/>
          </w:rPr>
          <w:t>3.13.1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  <w:lang w:val="en-US"/>
          </w:rPr>
          <w:t>Печатные формы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433298753" w:history="1">
        <w:r w:rsidR="00CF290B" w:rsidRPr="00594C2B">
          <w:rPr>
            <w:rStyle w:val="ac"/>
          </w:rPr>
          <w:t>3.13.2</w:t>
        </w:r>
        <w:r w:rsidR="00CF290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F290B" w:rsidRPr="00594C2B">
          <w:rPr>
            <w:rStyle w:val="ac"/>
          </w:rPr>
          <w:t>Формат почтового сообщения.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54" w:history="1">
        <w:r w:rsidR="00CF290B" w:rsidRPr="00594C2B">
          <w:rPr>
            <w:rStyle w:val="ac"/>
          </w:rPr>
          <w:t>3.14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Требования к публикации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F290B" w:rsidRDefault="00A6710C">
      <w:pPr>
        <w:pStyle w:val="2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33298755" w:history="1">
        <w:r w:rsidR="00CF290B" w:rsidRPr="00594C2B">
          <w:rPr>
            <w:rStyle w:val="ac"/>
          </w:rPr>
          <w:t>3.15</w:t>
        </w:r>
        <w:r w:rsidR="00CF290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F290B" w:rsidRPr="00594C2B">
          <w:rPr>
            <w:rStyle w:val="ac"/>
          </w:rPr>
          <w:t>Требования по доступу к формам и функциям модуля</w:t>
        </w:r>
        <w:r w:rsidR="00CF290B">
          <w:rPr>
            <w:webHidden/>
          </w:rPr>
          <w:tab/>
        </w:r>
        <w:r>
          <w:rPr>
            <w:webHidden/>
          </w:rPr>
          <w:fldChar w:fldCharType="begin"/>
        </w:r>
        <w:r w:rsidR="00CF290B">
          <w:rPr>
            <w:webHidden/>
          </w:rPr>
          <w:instrText xml:space="preserve"> PAGEREF _Toc433298755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90B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160AD" w:rsidRPr="00CB475D" w:rsidRDefault="00A6710C" w:rsidP="00CA3CEA">
      <w:pPr>
        <w:pStyle w:val="aa"/>
        <w:tabs>
          <w:tab w:val="clear" w:pos="4677"/>
          <w:tab w:val="clear" w:pos="9355"/>
        </w:tabs>
        <w:spacing w:after="0"/>
      </w:pPr>
      <w:r w:rsidRPr="00CB475D">
        <w:rPr>
          <w:caps/>
        </w:rPr>
        <w:fldChar w:fldCharType="end"/>
      </w:r>
      <w:r w:rsidR="008160AD" w:rsidRPr="00CB475D">
        <w:br w:type="page"/>
      </w:r>
    </w:p>
    <w:p w:rsidR="008160AD" w:rsidRPr="00CB475D" w:rsidRDefault="008160AD">
      <w:pPr>
        <w:pStyle w:val="11"/>
      </w:pPr>
      <w:bookmarkStart w:id="0" w:name="_Toc165365771"/>
      <w:bookmarkStart w:id="1" w:name="_Toc165368135"/>
      <w:bookmarkStart w:id="2" w:name="_Ref165368930"/>
      <w:bookmarkStart w:id="3" w:name="_Ref165368934"/>
      <w:bookmarkStart w:id="4" w:name="_Ref165368938"/>
      <w:bookmarkStart w:id="5" w:name="_Toc433298708"/>
      <w:r w:rsidRPr="00CB475D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:rsidR="008160AD" w:rsidRPr="00CB475D" w:rsidRDefault="008160AD">
      <w:pPr>
        <w:pStyle w:val="21"/>
      </w:pPr>
      <w:bookmarkStart w:id="6" w:name="_Toc165365772"/>
      <w:bookmarkStart w:id="7" w:name="_Toc165368136"/>
      <w:bookmarkStart w:id="8" w:name="_Toc433298709"/>
      <w:r w:rsidRPr="00CB475D">
        <w:t>Назначение</w:t>
      </w:r>
      <w:bookmarkEnd w:id="6"/>
      <w:bookmarkEnd w:id="7"/>
      <w:bookmarkEnd w:id="8"/>
      <w:r w:rsidRPr="00CB475D">
        <w:t xml:space="preserve"> </w:t>
      </w:r>
    </w:p>
    <w:p w:rsidR="00561DA9" w:rsidRDefault="00561DA9" w:rsidP="00561DA9">
      <w:pPr>
        <w:ind w:firstLine="540"/>
      </w:pPr>
      <w:bookmarkStart w:id="9" w:name="_Toc165365773"/>
      <w:bookmarkStart w:id="10" w:name="_Toc165368137"/>
      <w:r>
        <w:t>Модуль «Заседания» предназначен для организации коллективной работы по подготовке зас</w:t>
      </w:r>
      <w:r>
        <w:t>е</w:t>
      </w:r>
      <w:r>
        <w:t>дания коллегиальных органов, учета, хранения, организации быстрого доступа к документам засед</w:t>
      </w:r>
      <w:r>
        <w:t>а</w:t>
      </w:r>
      <w:r>
        <w:t>ний, разграничения доступа к документам заседаний с учетом роли участника в бизнес-процессе.</w:t>
      </w:r>
    </w:p>
    <w:p w:rsidR="008160AD" w:rsidRDefault="008160AD" w:rsidP="00561DA9">
      <w:pPr>
        <w:ind w:firstLine="540"/>
      </w:pPr>
      <w:r w:rsidRPr="00A96832">
        <w:t>Данны</w:t>
      </w:r>
      <w:r>
        <w:t>й</w:t>
      </w:r>
      <w:r w:rsidRPr="00A96832">
        <w:t xml:space="preserve"> </w:t>
      </w:r>
      <w:r>
        <w:t>документ</w:t>
      </w:r>
      <w:r w:rsidRPr="00A96832">
        <w:t xml:space="preserve"> </w:t>
      </w:r>
      <w:r w:rsidR="00561DA9">
        <w:t xml:space="preserve">описывает требования к </w:t>
      </w:r>
      <w:r w:rsidR="00561DA9" w:rsidRPr="00561DA9">
        <w:rPr>
          <w:b/>
        </w:rPr>
        <w:t>первой очереди</w:t>
      </w:r>
      <w:r w:rsidR="00561DA9">
        <w:t xml:space="preserve"> модуля Заседания, реализуемого на платформе СМ</w:t>
      </w:r>
      <w:proofErr w:type="gramStart"/>
      <w:r w:rsidR="00561DA9">
        <w:t>6</w:t>
      </w:r>
      <w:proofErr w:type="gramEnd"/>
      <w:r w:rsidR="00561DA9">
        <w:t xml:space="preserve">. </w:t>
      </w:r>
    </w:p>
    <w:p w:rsidR="009C6301" w:rsidRPr="00A96832" w:rsidRDefault="009C6301" w:rsidP="00561DA9">
      <w:pPr>
        <w:ind w:firstLine="540"/>
      </w:pPr>
      <w:r>
        <w:t xml:space="preserve">Частично в документе описаны требования к будущему развитию функциональности, они </w:t>
      </w:r>
      <w:proofErr w:type="gramStart"/>
      <w:r>
        <w:t>выд</w:t>
      </w:r>
      <w:r>
        <w:t>е</w:t>
      </w:r>
      <w:r>
        <w:t>лены</w:t>
      </w:r>
      <w:proofErr w:type="gramEnd"/>
      <w:r>
        <w:t xml:space="preserve"> </w:t>
      </w:r>
      <w:r w:rsidRPr="009C6301">
        <w:rPr>
          <w:b/>
          <w:color w:val="548DD4" w:themeColor="text2" w:themeTint="99"/>
        </w:rPr>
        <w:t>синим цветом</w:t>
      </w:r>
      <w:r>
        <w:t>.</w:t>
      </w:r>
      <w:r w:rsidR="00AE53EB">
        <w:t xml:space="preserve"> </w:t>
      </w:r>
      <w:r w:rsidR="002C6D4C">
        <w:t>При наличии ресурсов они могут быть реализованы и в 1 очереди.</w:t>
      </w:r>
    </w:p>
    <w:p w:rsidR="00DE56E9" w:rsidRPr="00CB475D" w:rsidRDefault="00DE56E9" w:rsidP="00DE56E9">
      <w:pPr>
        <w:pStyle w:val="21"/>
      </w:pPr>
      <w:bookmarkStart w:id="11" w:name="_Toc433298710"/>
      <w:bookmarkStart w:id="12" w:name="_Toc165365776"/>
      <w:bookmarkStart w:id="13" w:name="_Toc165368140"/>
      <w:bookmarkEnd w:id="9"/>
      <w:bookmarkEnd w:id="10"/>
      <w:r w:rsidRPr="00CB475D">
        <w:t>Границы проекта</w:t>
      </w:r>
      <w:bookmarkEnd w:id="11"/>
      <w:r w:rsidRPr="00CB475D">
        <w:t xml:space="preserve"> </w:t>
      </w:r>
    </w:p>
    <w:p w:rsidR="008160AD" w:rsidRDefault="00226916" w:rsidP="00500564">
      <w:pPr>
        <w:ind w:firstLine="540"/>
      </w:pPr>
      <w:r>
        <w:t>В первой очереди модуля функциональные доработки осуществляются исключительно в рамках модуля «Заседания», без осуществления связей с другими мод</w:t>
      </w:r>
      <w:r w:rsidR="00313194">
        <w:t>улями (например, Входящие, ОРД). Исключение -</w:t>
      </w:r>
      <w:r>
        <w:t xml:space="preserve">  справочник</w:t>
      </w:r>
      <w:r w:rsidR="00313194">
        <w:t>и</w:t>
      </w:r>
      <w:r>
        <w:t xml:space="preserve"> системы </w:t>
      </w:r>
      <w:proofErr w:type="spellStart"/>
      <w:r>
        <w:t>CompanyMedia</w:t>
      </w:r>
      <w:proofErr w:type="spellEnd"/>
      <w:r>
        <w:t xml:space="preserve"> 5</w:t>
      </w:r>
      <w:r w:rsidR="00313194">
        <w:t>, из которых выбираются участники заседания</w:t>
      </w:r>
      <w:r>
        <w:t>.</w:t>
      </w:r>
    </w:p>
    <w:p w:rsidR="00264566" w:rsidRDefault="00ED0261" w:rsidP="00500564">
      <w:pPr>
        <w:ind w:firstLine="540"/>
      </w:pPr>
      <w:r>
        <w:t xml:space="preserve">Описанные в данном документе требования необходимы для организации </w:t>
      </w:r>
      <w:proofErr w:type="gramStart"/>
      <w:r>
        <w:t>процесса подготовки заседания Правительства Новосибирской области</w:t>
      </w:r>
      <w:proofErr w:type="gramEnd"/>
      <w:r>
        <w:t xml:space="preserve"> в том виде, в котором он существует сейчас: док</w:t>
      </w:r>
      <w:r>
        <w:t>у</w:t>
      </w:r>
      <w:r>
        <w:t xml:space="preserve">менты собираются Секретарем уже в готовом, согласованном за пределами модуля, виде. Секретарь формирует повестку, ведет централизованный учет документов к заседаниям, рассылает повестку и протоколы участникам заседания. </w:t>
      </w:r>
    </w:p>
    <w:p w:rsidR="00ED0261" w:rsidRDefault="00ED0261" w:rsidP="00500564">
      <w:pPr>
        <w:ind w:firstLine="540"/>
      </w:pPr>
      <w:r>
        <w:t>Основн</w:t>
      </w:r>
      <w:r w:rsidR="00264566">
        <w:t>ые изменения</w:t>
      </w:r>
      <w:r>
        <w:t xml:space="preserve"> – обеспечение централизованного структурированного хранения докуме</w:t>
      </w:r>
      <w:r>
        <w:t>н</w:t>
      </w:r>
      <w:r>
        <w:t>тов и обеспечение к нему доступа участникам</w:t>
      </w:r>
      <w:r w:rsidR="00264566">
        <w:t>, автоматическая выгрузка документов к заседанию для публикации их на сайте Правительства.</w:t>
      </w:r>
    </w:p>
    <w:p w:rsidR="00DE56E9" w:rsidRDefault="00ED0261" w:rsidP="00500564">
      <w:pPr>
        <w:ind w:firstLine="540"/>
      </w:pPr>
      <w:r>
        <w:t>В дальнейшем функционал должен быть расширен для возможности ведения в нем заседаний различных коллегиальных органов</w:t>
      </w:r>
      <w:r w:rsidR="00264566">
        <w:t>, для обеспечения связей с управленческим документооборотом, а также дл организации коллективной работы по подготовке документов к заседаниям непосредственно в модуле.</w:t>
      </w:r>
    </w:p>
    <w:p w:rsidR="00F10629" w:rsidRPr="00CB475D" w:rsidRDefault="00F10629" w:rsidP="00F10629">
      <w:pPr>
        <w:pStyle w:val="21"/>
      </w:pPr>
      <w:bookmarkStart w:id="14" w:name="_Toc433298711"/>
      <w:r>
        <w:t>Описание процесса</w:t>
      </w:r>
      <w:bookmarkEnd w:id="14"/>
    </w:p>
    <w:p w:rsidR="00F10629" w:rsidRDefault="00F10629" w:rsidP="00500564">
      <w:pPr>
        <w:ind w:firstLine="540"/>
      </w:pPr>
      <w:r>
        <w:t>С заказчиком согласован следующий порядок работы с учетом разработки модуля Заседания.</w:t>
      </w:r>
    </w:p>
    <w:p w:rsidR="00F10629" w:rsidRDefault="00F10629" w:rsidP="009C5E6B">
      <w:pPr>
        <w:numPr>
          <w:ilvl w:val="0"/>
          <w:numId w:val="10"/>
        </w:numPr>
        <w:tabs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>Секретарь получает от структурных подразделений материалы по вопросам повестки заседания Правительства, в том числе в электронном виде – по электронной почте. Все вопр</w:t>
      </w:r>
      <w:r>
        <w:rPr>
          <w:rFonts w:cs="Arial"/>
          <w:szCs w:val="20"/>
        </w:rPr>
        <w:t>о</w:t>
      </w:r>
      <w:r>
        <w:rPr>
          <w:rFonts w:cs="Arial"/>
          <w:szCs w:val="20"/>
        </w:rPr>
        <w:t>сы/материалы уже согласованы и готовы к включению в повестку.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>Секретарь в модуле Заседания создает новую карточку Повестки, заполняет дату проведения заседания. Место проведения и список участников (членов Правительства, постоянных пригл</w:t>
      </w:r>
      <w:r>
        <w:rPr>
          <w:rFonts w:cs="Arial"/>
          <w:szCs w:val="20"/>
        </w:rPr>
        <w:t>а</w:t>
      </w:r>
      <w:r>
        <w:rPr>
          <w:rFonts w:cs="Arial"/>
          <w:szCs w:val="20"/>
        </w:rPr>
        <w:t>шенных) заполняются автоматически</w:t>
      </w:r>
      <w:r w:rsidR="00C756D6">
        <w:rPr>
          <w:rFonts w:cs="Arial"/>
          <w:szCs w:val="20"/>
        </w:rPr>
        <w:t xml:space="preserve"> из настроечного документа</w:t>
      </w:r>
      <w:r>
        <w:rPr>
          <w:rFonts w:cs="Arial"/>
          <w:szCs w:val="20"/>
        </w:rPr>
        <w:t>.</w:t>
      </w:r>
    </w:p>
    <w:p w:rsidR="00F10629" w:rsidRDefault="00C756D6" w:rsidP="009C5E6B">
      <w:pPr>
        <w:numPr>
          <w:ilvl w:val="0"/>
          <w:numId w:val="10"/>
        </w:numPr>
        <w:tabs>
          <w:tab w:val="left" w:pos="0"/>
          <w:tab w:val="left" w:pos="360"/>
          <w:tab w:val="num" w:pos="567"/>
          <w:tab w:val="left" w:pos="709"/>
        </w:tabs>
        <w:autoSpaceDE w:val="0"/>
        <w:autoSpaceDN w:val="0"/>
        <w:adjustRightInd w:val="0"/>
        <w:spacing w:before="120" w:after="0"/>
        <w:ind w:left="360" w:firstLine="66"/>
        <w:rPr>
          <w:rFonts w:cs="Arial"/>
          <w:szCs w:val="20"/>
        </w:rPr>
      </w:pPr>
      <w:r>
        <w:rPr>
          <w:rFonts w:cs="Arial"/>
          <w:szCs w:val="20"/>
        </w:rPr>
        <w:t>П</w:t>
      </w:r>
      <w:r w:rsidR="00F10629" w:rsidRPr="00C756D6">
        <w:rPr>
          <w:rFonts w:cs="Arial"/>
          <w:szCs w:val="20"/>
        </w:rPr>
        <w:t xml:space="preserve">о кнопке «добавить вопрос» </w:t>
      </w:r>
      <w:r>
        <w:rPr>
          <w:rFonts w:cs="Arial"/>
          <w:szCs w:val="20"/>
        </w:rPr>
        <w:t>в</w:t>
      </w:r>
      <w:r w:rsidRPr="00C756D6">
        <w:rPr>
          <w:rFonts w:cs="Arial"/>
          <w:szCs w:val="20"/>
        </w:rPr>
        <w:t xml:space="preserve"> карточке Повестки Секретарь </w:t>
      </w:r>
      <w:r w:rsidR="00F10629" w:rsidRPr="00C756D6">
        <w:rPr>
          <w:rFonts w:cs="Arial"/>
          <w:szCs w:val="20"/>
        </w:rPr>
        <w:t>создает Вопросы повестки</w:t>
      </w:r>
      <w:r>
        <w:rPr>
          <w:rFonts w:cs="Arial"/>
          <w:szCs w:val="20"/>
        </w:rPr>
        <w:t>.</w:t>
      </w:r>
    </w:p>
    <w:p w:rsidR="00C756D6" w:rsidRDefault="00C756D6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>К карточке</w:t>
      </w:r>
      <w:r w:rsidR="00F10629">
        <w:rPr>
          <w:rFonts w:cs="Arial"/>
          <w:szCs w:val="20"/>
        </w:rPr>
        <w:t xml:space="preserve"> вопроса </w:t>
      </w:r>
      <w:r>
        <w:rPr>
          <w:rFonts w:cs="Arial"/>
          <w:szCs w:val="20"/>
        </w:rPr>
        <w:t>Секретарь присоединяет</w:t>
      </w:r>
      <w:r w:rsidR="00F10629">
        <w:rPr>
          <w:rFonts w:cs="Arial"/>
          <w:szCs w:val="20"/>
        </w:rPr>
        <w:t xml:space="preserve"> файлы материалов, при этом файл, который по</w:t>
      </w:r>
      <w:r w:rsidR="00F10629">
        <w:rPr>
          <w:rFonts w:cs="Arial"/>
          <w:szCs w:val="20"/>
        </w:rPr>
        <w:t>д</w:t>
      </w:r>
      <w:r w:rsidR="00F10629">
        <w:rPr>
          <w:rFonts w:cs="Arial"/>
          <w:szCs w:val="20"/>
        </w:rPr>
        <w:t>лежит публикации на сайте</w:t>
      </w:r>
      <w:r>
        <w:rPr>
          <w:rFonts w:cs="Arial"/>
          <w:szCs w:val="20"/>
        </w:rPr>
        <w:t>,</w:t>
      </w:r>
      <w:r w:rsidR="00F10629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помечается специальной отметкой</w:t>
      </w:r>
      <w:r w:rsidR="00F10629">
        <w:rPr>
          <w:rFonts w:cs="Arial"/>
          <w:szCs w:val="20"/>
        </w:rPr>
        <w:t xml:space="preserve">. На основании этого признака система будет отбирать файлы для публикации. 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 xml:space="preserve">Просмотреть файлы материалов по Вопросу можно как </w:t>
      </w:r>
      <w:r w:rsidR="00C756D6">
        <w:rPr>
          <w:rFonts w:cs="Arial"/>
          <w:szCs w:val="20"/>
        </w:rPr>
        <w:t>непосредственно</w:t>
      </w:r>
      <w:r>
        <w:rPr>
          <w:rFonts w:cs="Arial"/>
          <w:szCs w:val="20"/>
        </w:rPr>
        <w:t xml:space="preserve"> в повестке</w:t>
      </w:r>
      <w:r w:rsidR="00C756D6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так и о</w:t>
      </w:r>
      <w:r>
        <w:rPr>
          <w:rFonts w:cs="Arial"/>
          <w:szCs w:val="20"/>
        </w:rPr>
        <w:t>т</w:t>
      </w:r>
      <w:r>
        <w:rPr>
          <w:rFonts w:cs="Arial"/>
          <w:szCs w:val="20"/>
        </w:rPr>
        <w:t>крыв карточку Вопроса.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>Непосредственно в самой повестке также должна быть возможность вложить файл на случай, если в пакете документов есть материалы, относящиеся не к конкретному вопросу, а целиком к повестке, например, информационное письмо о проведении заседания.</w:t>
      </w:r>
    </w:p>
    <w:p w:rsidR="00C756D6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 w:rsidRPr="00C756D6">
        <w:rPr>
          <w:rFonts w:cs="Arial"/>
          <w:szCs w:val="20"/>
        </w:rPr>
        <w:t>Для передачи на согласование и утверждение повестки</w:t>
      </w:r>
      <w:r w:rsidR="00C756D6" w:rsidRPr="00C756D6">
        <w:rPr>
          <w:rFonts w:cs="Arial"/>
          <w:szCs w:val="20"/>
        </w:rPr>
        <w:t xml:space="preserve"> в бумажном виде</w:t>
      </w:r>
      <w:r w:rsidRPr="00C756D6">
        <w:rPr>
          <w:rFonts w:cs="Arial"/>
          <w:szCs w:val="20"/>
        </w:rPr>
        <w:t xml:space="preserve"> </w:t>
      </w:r>
      <w:r w:rsidR="00C756D6" w:rsidRPr="00C756D6">
        <w:rPr>
          <w:rFonts w:cs="Arial"/>
          <w:szCs w:val="20"/>
        </w:rPr>
        <w:t xml:space="preserve">Секретарь </w:t>
      </w:r>
      <w:r w:rsidRPr="00C756D6">
        <w:rPr>
          <w:rFonts w:cs="Arial"/>
          <w:szCs w:val="20"/>
        </w:rPr>
        <w:t xml:space="preserve">формирует повестку в </w:t>
      </w:r>
      <w:r w:rsidRPr="00C756D6">
        <w:rPr>
          <w:rFonts w:cs="Arial"/>
          <w:szCs w:val="20"/>
          <w:lang w:val="en-US"/>
        </w:rPr>
        <w:t>MS</w:t>
      </w:r>
      <w:r w:rsidRPr="00C756D6">
        <w:rPr>
          <w:rFonts w:cs="Arial"/>
          <w:szCs w:val="20"/>
        </w:rPr>
        <w:t xml:space="preserve"> </w:t>
      </w:r>
      <w:r w:rsidRPr="00C756D6">
        <w:rPr>
          <w:rFonts w:cs="Arial"/>
          <w:szCs w:val="20"/>
          <w:lang w:val="en-US"/>
        </w:rPr>
        <w:t>Word</w:t>
      </w:r>
      <w:r w:rsidRPr="00C756D6">
        <w:rPr>
          <w:rFonts w:cs="Arial"/>
          <w:szCs w:val="20"/>
        </w:rPr>
        <w:t xml:space="preserve"> автоматически, нажав на соответствующую кнопку в электронной карточке повестки, затем распечатывает ее</w:t>
      </w:r>
      <w:r w:rsidR="00C756D6" w:rsidRPr="00C756D6">
        <w:rPr>
          <w:rFonts w:cs="Arial"/>
          <w:szCs w:val="20"/>
        </w:rPr>
        <w:t xml:space="preserve"> (при необходимости должна быть возможность отредактир</w:t>
      </w:r>
      <w:r w:rsidR="00C756D6" w:rsidRPr="00C756D6">
        <w:rPr>
          <w:rFonts w:cs="Arial"/>
          <w:szCs w:val="20"/>
        </w:rPr>
        <w:t>о</w:t>
      </w:r>
      <w:r w:rsidR="00C756D6" w:rsidRPr="00C756D6">
        <w:rPr>
          <w:rFonts w:cs="Arial"/>
          <w:szCs w:val="20"/>
        </w:rPr>
        <w:t>вать сформированный файл)</w:t>
      </w:r>
      <w:r w:rsidRPr="00C756D6">
        <w:rPr>
          <w:rFonts w:cs="Arial"/>
          <w:szCs w:val="20"/>
        </w:rPr>
        <w:t xml:space="preserve">. </w:t>
      </w:r>
    </w:p>
    <w:p w:rsidR="00F10629" w:rsidRPr="00C756D6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 w:rsidRPr="00C756D6">
        <w:rPr>
          <w:rFonts w:cs="Arial"/>
          <w:szCs w:val="20"/>
        </w:rPr>
        <w:t xml:space="preserve">После согласования и утверждения повестки и материалов заседания на бумажном носителе </w:t>
      </w:r>
      <w:r w:rsidR="00C756D6">
        <w:rPr>
          <w:rFonts w:cs="Arial"/>
          <w:szCs w:val="20"/>
        </w:rPr>
        <w:t xml:space="preserve">Секретарь </w:t>
      </w:r>
      <w:r w:rsidRPr="00C756D6">
        <w:rPr>
          <w:rFonts w:cs="Arial"/>
          <w:szCs w:val="20"/>
        </w:rPr>
        <w:t>проставляет в карточке повестки статус «утверждена». В утвержденной повестке становятся доступными действия «опубликовать» и «разослать повестку».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>«Опубликовать»</w:t>
      </w:r>
    </w:p>
    <w:p w:rsidR="00F10629" w:rsidRDefault="00C756D6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</w:rPr>
      </w:pPr>
      <w:r>
        <w:rPr>
          <w:rFonts w:cs="Arial"/>
          <w:szCs w:val="20"/>
        </w:rPr>
        <w:t xml:space="preserve">Секретарь </w:t>
      </w:r>
      <w:r w:rsidR="00F10629">
        <w:rPr>
          <w:rFonts w:cs="Arial"/>
          <w:szCs w:val="20"/>
        </w:rPr>
        <w:t xml:space="preserve">нажимает кнопку «опубликовать», </w:t>
      </w:r>
      <w:r>
        <w:rPr>
          <w:rFonts w:cs="Arial"/>
          <w:szCs w:val="20"/>
        </w:rPr>
        <w:t>Система выгружает формулировки вопросов и фа</w:t>
      </w:r>
      <w:r>
        <w:rPr>
          <w:rFonts w:cs="Arial"/>
          <w:szCs w:val="20"/>
        </w:rPr>
        <w:t>й</w:t>
      </w:r>
      <w:r>
        <w:rPr>
          <w:rFonts w:cs="Arial"/>
          <w:szCs w:val="20"/>
        </w:rPr>
        <w:t>лы материалов в xml-файл для передачи на сайт (Н</w:t>
      </w:r>
      <w:r w:rsidR="00F10629">
        <w:rPr>
          <w:rFonts w:cs="Arial"/>
          <w:szCs w:val="20"/>
        </w:rPr>
        <w:t>а сайте Правительства в установленном ра</w:t>
      </w:r>
      <w:r w:rsidR="00F10629">
        <w:rPr>
          <w:rFonts w:cs="Arial"/>
          <w:szCs w:val="20"/>
        </w:rPr>
        <w:t>з</w:t>
      </w:r>
      <w:r w:rsidR="00F10629">
        <w:rPr>
          <w:rFonts w:cs="Arial"/>
          <w:szCs w:val="20"/>
        </w:rPr>
        <w:lastRenderedPageBreak/>
        <w:t>деле формируется новая страница с повест</w:t>
      </w:r>
      <w:r>
        <w:rPr>
          <w:rFonts w:cs="Arial"/>
          <w:szCs w:val="20"/>
        </w:rPr>
        <w:t>кой, к</w:t>
      </w:r>
      <w:r w:rsidR="00F10629">
        <w:rPr>
          <w:rFonts w:cs="Arial"/>
          <w:szCs w:val="20"/>
        </w:rPr>
        <w:t xml:space="preserve"> вопросам повестки автоматически формируются гиперссылки</w:t>
      </w:r>
      <w:r>
        <w:rPr>
          <w:rFonts w:cs="Arial"/>
          <w:szCs w:val="20"/>
        </w:rPr>
        <w:t xml:space="preserve">). </w:t>
      </w:r>
      <w:r w:rsidR="00F10629">
        <w:rPr>
          <w:rFonts w:cs="Arial"/>
          <w:szCs w:val="20"/>
        </w:rPr>
        <w:t xml:space="preserve"> </w:t>
      </w:r>
    </w:p>
    <w:p w:rsidR="00F10629" w:rsidRDefault="00F10629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</w:rPr>
      </w:pPr>
      <w:r>
        <w:rPr>
          <w:rFonts w:cs="Arial"/>
          <w:szCs w:val="20"/>
        </w:rPr>
        <w:t xml:space="preserve">В карточке Повестки в системе фиксируется дата и время последней публикации. </w:t>
      </w:r>
    </w:p>
    <w:p w:rsidR="00F10629" w:rsidRDefault="00F10629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</w:rPr>
      </w:pPr>
      <w:r>
        <w:rPr>
          <w:rFonts w:cs="Arial"/>
          <w:szCs w:val="20"/>
        </w:rPr>
        <w:t>Если в повестку вносятся изменения, существенные для опубликования (добавлен, исключен, о</w:t>
      </w:r>
      <w:r>
        <w:rPr>
          <w:rFonts w:cs="Arial"/>
          <w:szCs w:val="20"/>
        </w:rPr>
        <w:t>т</w:t>
      </w:r>
      <w:r>
        <w:rPr>
          <w:rFonts w:cs="Arial"/>
          <w:szCs w:val="20"/>
        </w:rPr>
        <w:t xml:space="preserve">редактирован вопрос, добавлен, заменен файл с признаком «публикация») возможна повторная публикация. В этом случае на сайте </w:t>
      </w:r>
      <w:proofErr w:type="gramStart"/>
      <w:r>
        <w:rPr>
          <w:rFonts w:cs="Arial"/>
          <w:szCs w:val="20"/>
        </w:rPr>
        <w:t>заменяются</w:t>
      </w:r>
      <w:proofErr w:type="gramEnd"/>
      <w:r>
        <w:rPr>
          <w:rFonts w:cs="Arial"/>
          <w:szCs w:val="20"/>
        </w:rPr>
        <w:t>/добавляются только измененные данные.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1080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>«Разослать повестку»</w:t>
      </w:r>
    </w:p>
    <w:p w:rsidR="00F10629" w:rsidRDefault="00F10629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</w:rPr>
      </w:pPr>
      <w:r>
        <w:rPr>
          <w:rFonts w:cs="Arial"/>
          <w:szCs w:val="20"/>
        </w:rPr>
        <w:t xml:space="preserve">Сотрудник ОПЗ нажимает кнопку «разослать по </w:t>
      </w:r>
      <w:proofErr w:type="spellStart"/>
      <w:proofErr w:type="gramStart"/>
      <w:r>
        <w:rPr>
          <w:rFonts w:cs="Arial"/>
          <w:szCs w:val="20"/>
        </w:rPr>
        <w:t>по</w:t>
      </w:r>
      <w:proofErr w:type="spellEnd"/>
      <w:proofErr w:type="gramEnd"/>
      <w:r>
        <w:rPr>
          <w:rFonts w:cs="Arial"/>
          <w:szCs w:val="20"/>
        </w:rPr>
        <w:t xml:space="preserve"> </w:t>
      </w:r>
      <w:r>
        <w:rPr>
          <w:rFonts w:cs="Arial"/>
          <w:szCs w:val="20"/>
          <w:lang w:val="en-US"/>
        </w:rPr>
        <w:t>e</w:t>
      </w:r>
      <w:r w:rsidRPr="00E631F7">
        <w:rPr>
          <w:rFonts w:cs="Arial"/>
          <w:szCs w:val="20"/>
        </w:rPr>
        <w:t>-</w:t>
      </w:r>
      <w:r>
        <w:rPr>
          <w:rFonts w:cs="Arial"/>
          <w:szCs w:val="20"/>
          <w:lang w:val="en-US"/>
        </w:rPr>
        <w:t>mail</w:t>
      </w:r>
      <w:r>
        <w:rPr>
          <w:rFonts w:cs="Arial"/>
          <w:szCs w:val="20"/>
        </w:rPr>
        <w:t>» и выбирает, кому нужно отправить с</w:t>
      </w:r>
      <w:r>
        <w:rPr>
          <w:rFonts w:cs="Arial"/>
          <w:szCs w:val="20"/>
        </w:rPr>
        <w:t>о</w:t>
      </w:r>
      <w:r>
        <w:rPr>
          <w:rFonts w:cs="Arial"/>
          <w:szCs w:val="20"/>
        </w:rPr>
        <w:t>общение: внешним или внутренним участникам.</w:t>
      </w:r>
      <w:r w:rsidR="00C756D6">
        <w:rPr>
          <w:rFonts w:cs="Arial"/>
          <w:szCs w:val="20"/>
        </w:rPr>
        <w:t xml:space="preserve"> </w:t>
      </w:r>
    </w:p>
    <w:p w:rsidR="00F10629" w:rsidRPr="00492D53" w:rsidRDefault="00F10629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  <w:u w:val="single"/>
        </w:rPr>
      </w:pPr>
      <w:r w:rsidRPr="00492D53">
        <w:rPr>
          <w:rFonts w:cs="Arial"/>
          <w:szCs w:val="20"/>
          <w:u w:val="single"/>
        </w:rPr>
        <w:t>Отправка внешним участникам</w:t>
      </w:r>
    </w:p>
    <w:p w:rsidR="00F10629" w:rsidRDefault="00F10629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</w:rPr>
      </w:pPr>
      <w:proofErr w:type="gramStart"/>
      <w:r>
        <w:rPr>
          <w:rFonts w:cs="Arial"/>
          <w:szCs w:val="20"/>
        </w:rPr>
        <w:t xml:space="preserve">В случае выбора «Отправить/внешним участникам» </w:t>
      </w:r>
      <w:r w:rsidR="000F0C85">
        <w:rPr>
          <w:rFonts w:cs="Arial"/>
          <w:szCs w:val="20"/>
        </w:rPr>
        <w:t>Система формирует</w:t>
      </w:r>
      <w:r>
        <w:rPr>
          <w:rFonts w:cs="Arial"/>
          <w:szCs w:val="20"/>
        </w:rPr>
        <w:t xml:space="preserve"> сообщение электронной почты, в котором в качестве адресатов указаны постоянные приглашенные и приглашенные по вопросам из числа представителей внешних организаций.</w:t>
      </w:r>
      <w:proofErr w:type="gramEnd"/>
      <w:r>
        <w:rPr>
          <w:rFonts w:cs="Arial"/>
          <w:szCs w:val="20"/>
        </w:rPr>
        <w:t xml:space="preserve"> </w:t>
      </w:r>
      <w:r w:rsidR="000F0C85">
        <w:rPr>
          <w:rFonts w:cs="Arial"/>
          <w:szCs w:val="20"/>
        </w:rPr>
        <w:t>Т</w:t>
      </w:r>
      <w:r>
        <w:rPr>
          <w:rFonts w:cs="Arial"/>
          <w:szCs w:val="20"/>
        </w:rPr>
        <w:t>ем</w:t>
      </w:r>
      <w:r w:rsidR="000F0C85">
        <w:rPr>
          <w:rFonts w:cs="Arial"/>
          <w:szCs w:val="20"/>
        </w:rPr>
        <w:t>а и заголовок</w:t>
      </w:r>
      <w:r>
        <w:rPr>
          <w:rFonts w:cs="Arial"/>
          <w:szCs w:val="20"/>
        </w:rPr>
        <w:t xml:space="preserve"> сообщения </w:t>
      </w:r>
      <w:r w:rsidR="000F0C85">
        <w:rPr>
          <w:rFonts w:cs="Arial"/>
          <w:szCs w:val="20"/>
        </w:rPr>
        <w:t>заполн</w:t>
      </w:r>
      <w:r w:rsidR="000F0C85">
        <w:rPr>
          <w:rFonts w:cs="Arial"/>
          <w:szCs w:val="20"/>
        </w:rPr>
        <w:t>е</w:t>
      </w:r>
      <w:r w:rsidR="000F0C85">
        <w:rPr>
          <w:rFonts w:cs="Arial"/>
          <w:szCs w:val="20"/>
        </w:rPr>
        <w:t xml:space="preserve">ны в соответствии с настроенным шаблоном сообщения. </w:t>
      </w:r>
      <w:r>
        <w:rPr>
          <w:rFonts w:cs="Arial"/>
          <w:szCs w:val="20"/>
        </w:rPr>
        <w:t>В качестве вложения в письмо прикл</w:t>
      </w:r>
      <w:r>
        <w:rPr>
          <w:rFonts w:cs="Arial"/>
          <w:szCs w:val="20"/>
        </w:rPr>
        <w:t>а</w:t>
      </w:r>
      <w:r>
        <w:rPr>
          <w:rFonts w:cs="Arial"/>
          <w:szCs w:val="20"/>
        </w:rPr>
        <w:t>дывается автоматически сформированный файл по</w:t>
      </w:r>
      <w:r w:rsidR="000F0C85">
        <w:rPr>
          <w:rFonts w:cs="Arial"/>
          <w:szCs w:val="20"/>
        </w:rPr>
        <w:t>вестки</w:t>
      </w:r>
      <w:r>
        <w:rPr>
          <w:rFonts w:cs="Arial"/>
          <w:szCs w:val="20"/>
        </w:rPr>
        <w:t xml:space="preserve">. </w:t>
      </w:r>
    </w:p>
    <w:p w:rsidR="00F10629" w:rsidRPr="00492D53" w:rsidRDefault="00F10629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  <w:u w:val="single"/>
        </w:rPr>
      </w:pPr>
      <w:r w:rsidRPr="00492D53">
        <w:rPr>
          <w:rFonts w:cs="Arial"/>
          <w:szCs w:val="20"/>
          <w:u w:val="single"/>
        </w:rPr>
        <w:t xml:space="preserve">Отправка </w:t>
      </w:r>
      <w:r>
        <w:rPr>
          <w:rFonts w:cs="Arial"/>
          <w:szCs w:val="20"/>
          <w:u w:val="single"/>
        </w:rPr>
        <w:t>внутренним</w:t>
      </w:r>
      <w:r w:rsidRPr="00492D53">
        <w:rPr>
          <w:rFonts w:cs="Arial"/>
          <w:szCs w:val="20"/>
          <w:u w:val="single"/>
        </w:rPr>
        <w:t xml:space="preserve"> участникам</w:t>
      </w:r>
    </w:p>
    <w:p w:rsidR="00F10629" w:rsidRDefault="00F10629" w:rsidP="00F10629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/>
        <w:ind w:left="360"/>
        <w:rPr>
          <w:rFonts w:cs="Arial"/>
          <w:szCs w:val="20"/>
        </w:rPr>
      </w:pPr>
      <w:r>
        <w:rPr>
          <w:rFonts w:cs="Arial"/>
          <w:szCs w:val="20"/>
        </w:rPr>
        <w:t>В случае выбора «Отправить/внутренним участникам» система формирует точно такое сообщ</w:t>
      </w:r>
      <w:r>
        <w:rPr>
          <w:rFonts w:cs="Arial"/>
          <w:szCs w:val="20"/>
        </w:rPr>
        <w:t>е</w:t>
      </w:r>
      <w:r>
        <w:rPr>
          <w:rFonts w:cs="Arial"/>
          <w:szCs w:val="20"/>
        </w:rPr>
        <w:t xml:space="preserve">ние, как при отправке внешним участникам, но в качестве адресатов указаны </w:t>
      </w:r>
      <w:r w:rsidR="000F0C85">
        <w:rPr>
          <w:rFonts w:cs="Arial"/>
          <w:szCs w:val="20"/>
        </w:rPr>
        <w:t>только участники -  сотрудники организации</w:t>
      </w:r>
      <w:r>
        <w:rPr>
          <w:rFonts w:cs="Arial"/>
          <w:szCs w:val="20"/>
        </w:rPr>
        <w:t>. Дополнительно к файлу повестки в письмо автоматически вкладывается ссылка, по которой можно в системе открыть карточку повестки и ознакомиться со всеми мат</w:t>
      </w:r>
      <w:r>
        <w:rPr>
          <w:rFonts w:cs="Arial"/>
          <w:szCs w:val="20"/>
        </w:rPr>
        <w:t>е</w:t>
      </w:r>
      <w:r>
        <w:rPr>
          <w:rFonts w:cs="Arial"/>
          <w:szCs w:val="20"/>
        </w:rPr>
        <w:t>риалами</w:t>
      </w:r>
      <w:r w:rsidR="000F0C85">
        <w:rPr>
          <w:rFonts w:cs="Arial"/>
          <w:szCs w:val="20"/>
        </w:rPr>
        <w:t xml:space="preserve"> в модуле Заседание</w:t>
      </w:r>
      <w:r>
        <w:rPr>
          <w:rFonts w:cs="Arial"/>
          <w:szCs w:val="20"/>
        </w:rPr>
        <w:t>.</w:t>
      </w:r>
    </w:p>
    <w:p w:rsidR="00DB6791" w:rsidRDefault="00DB6791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0" w:firstLine="360"/>
        <w:rPr>
          <w:rFonts w:cs="Arial"/>
          <w:szCs w:val="20"/>
        </w:rPr>
      </w:pPr>
      <w:r>
        <w:rPr>
          <w:rFonts w:cs="Arial"/>
          <w:szCs w:val="20"/>
        </w:rPr>
        <w:t xml:space="preserve">Участник заседания, получив по электронной почте приглашение на заседание, </w:t>
      </w:r>
      <w:proofErr w:type="spellStart"/>
      <w:r>
        <w:rPr>
          <w:rFonts w:cs="Arial"/>
          <w:szCs w:val="20"/>
        </w:rPr>
        <w:t>кликает</w:t>
      </w:r>
      <w:proofErr w:type="spellEnd"/>
      <w:r>
        <w:rPr>
          <w:rFonts w:cs="Arial"/>
          <w:szCs w:val="20"/>
        </w:rPr>
        <w:t xml:space="preserve"> по ссылке в письме и открывает электронную карточку повестки в клиенте СЭД в </w:t>
      </w:r>
      <w:proofErr w:type="spellStart"/>
      <w:proofErr w:type="gramStart"/>
      <w:r>
        <w:rPr>
          <w:rFonts w:cs="Arial"/>
          <w:szCs w:val="20"/>
        </w:rPr>
        <w:t>интернет-браузере</w:t>
      </w:r>
      <w:proofErr w:type="spellEnd"/>
      <w:proofErr w:type="gramEnd"/>
      <w:r>
        <w:rPr>
          <w:rFonts w:cs="Arial"/>
          <w:szCs w:val="20"/>
        </w:rPr>
        <w:t xml:space="preserve">. В том числе на мобильных устройствах. </w:t>
      </w:r>
    </w:p>
    <w:p w:rsidR="00DB6791" w:rsidRPr="00F432CB" w:rsidRDefault="00DB6791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0" w:firstLine="360"/>
        <w:rPr>
          <w:rFonts w:cs="Arial"/>
          <w:szCs w:val="20"/>
        </w:rPr>
      </w:pPr>
      <w:r>
        <w:rPr>
          <w:rFonts w:cs="Arial"/>
          <w:szCs w:val="20"/>
        </w:rPr>
        <w:t xml:space="preserve">В системе должна быть возможность одной кнопкой запустить печать всех вложенных файлов – в порядке следования вопросов повестки. Эта функция особенно актуальна в случае подготовки пакета документов для рассмотрения участниками, не работающими с системой (то есть помощникам не </w:t>
      </w:r>
      <w:proofErr w:type="gramStart"/>
      <w:r>
        <w:rPr>
          <w:rFonts w:cs="Arial"/>
          <w:szCs w:val="20"/>
        </w:rPr>
        <w:t>приходится</w:t>
      </w:r>
      <w:proofErr w:type="gramEnd"/>
      <w:r>
        <w:rPr>
          <w:rFonts w:cs="Arial"/>
          <w:szCs w:val="20"/>
        </w:rPr>
        <w:t xml:space="preserve"> компоновать и рассортировывать документы в нужном порядке).</w:t>
      </w:r>
    </w:p>
    <w:p w:rsidR="000F0C85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 xml:space="preserve">После проведения заседания </w:t>
      </w:r>
      <w:r w:rsidR="000F0C85">
        <w:rPr>
          <w:rFonts w:cs="Arial"/>
          <w:szCs w:val="20"/>
        </w:rPr>
        <w:t xml:space="preserve">Секретарь </w:t>
      </w:r>
      <w:r>
        <w:rPr>
          <w:rFonts w:cs="Arial"/>
          <w:szCs w:val="20"/>
        </w:rPr>
        <w:t>готовит в системе Протокол заседания</w:t>
      </w:r>
      <w:r w:rsidR="000F0C85">
        <w:rPr>
          <w:rFonts w:cs="Arial"/>
          <w:szCs w:val="20"/>
        </w:rPr>
        <w:t xml:space="preserve"> (по соотв. а</w:t>
      </w:r>
      <w:r w:rsidR="000F0C85">
        <w:rPr>
          <w:rFonts w:cs="Arial"/>
          <w:szCs w:val="20"/>
        </w:rPr>
        <w:t>к</w:t>
      </w:r>
      <w:r w:rsidR="000F0C85">
        <w:rPr>
          <w:rFonts w:cs="Arial"/>
          <w:szCs w:val="20"/>
        </w:rPr>
        <w:t>ции</w:t>
      </w:r>
      <w:r>
        <w:rPr>
          <w:rFonts w:cs="Arial"/>
          <w:szCs w:val="20"/>
        </w:rPr>
        <w:t xml:space="preserve"> в Повестке</w:t>
      </w:r>
      <w:r w:rsidR="000F0C85">
        <w:rPr>
          <w:rFonts w:cs="Arial"/>
          <w:szCs w:val="20"/>
        </w:rPr>
        <w:t xml:space="preserve">). 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540" w:hanging="180"/>
        <w:rPr>
          <w:rFonts w:cs="Arial"/>
          <w:szCs w:val="20"/>
        </w:rPr>
      </w:pPr>
      <w:r>
        <w:rPr>
          <w:rFonts w:cs="Arial"/>
          <w:szCs w:val="20"/>
        </w:rPr>
        <w:t xml:space="preserve">Для передачи на согласование и подписание протокола в бумажном виде </w:t>
      </w:r>
      <w:r w:rsidR="000F0C85">
        <w:rPr>
          <w:rFonts w:cs="Arial"/>
          <w:szCs w:val="20"/>
        </w:rPr>
        <w:t xml:space="preserve">Секретарь </w:t>
      </w:r>
      <w:r>
        <w:rPr>
          <w:rFonts w:cs="Arial"/>
          <w:szCs w:val="20"/>
        </w:rPr>
        <w:t>форм</w:t>
      </w:r>
      <w:r>
        <w:rPr>
          <w:rFonts w:cs="Arial"/>
          <w:szCs w:val="20"/>
        </w:rPr>
        <w:t>и</w:t>
      </w:r>
      <w:r>
        <w:rPr>
          <w:rFonts w:cs="Arial"/>
          <w:szCs w:val="20"/>
        </w:rPr>
        <w:t xml:space="preserve">рует протокол в </w:t>
      </w:r>
      <w:r>
        <w:rPr>
          <w:rFonts w:cs="Arial"/>
          <w:szCs w:val="20"/>
          <w:lang w:val="en-US"/>
        </w:rPr>
        <w:t>MS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  <w:lang w:val="en-US"/>
        </w:rPr>
        <w:t>Word</w:t>
      </w:r>
      <w:r>
        <w:rPr>
          <w:rFonts w:cs="Arial"/>
          <w:szCs w:val="20"/>
        </w:rPr>
        <w:t xml:space="preserve"> автоматически, аналогично, как д</w:t>
      </w:r>
      <w:r w:rsidR="000F0C85">
        <w:rPr>
          <w:rFonts w:cs="Arial"/>
          <w:szCs w:val="20"/>
        </w:rPr>
        <w:t>ля повестки</w:t>
      </w:r>
      <w:r>
        <w:rPr>
          <w:rFonts w:cs="Arial"/>
          <w:szCs w:val="20"/>
        </w:rPr>
        <w:t xml:space="preserve">. 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0" w:firstLine="360"/>
        <w:rPr>
          <w:rFonts w:cs="Arial"/>
          <w:szCs w:val="20"/>
        </w:rPr>
      </w:pPr>
      <w:r>
        <w:rPr>
          <w:rFonts w:cs="Arial"/>
          <w:szCs w:val="20"/>
        </w:rPr>
        <w:t xml:space="preserve">Номер протоколу в системе присваивает </w:t>
      </w:r>
      <w:r w:rsidR="000F0C85">
        <w:rPr>
          <w:rFonts w:cs="Arial"/>
          <w:szCs w:val="20"/>
        </w:rPr>
        <w:t xml:space="preserve">Секретарь </w:t>
      </w:r>
      <w:r>
        <w:rPr>
          <w:rFonts w:cs="Arial"/>
          <w:szCs w:val="20"/>
        </w:rPr>
        <w:t>– либо до распечатывания, либо уже п</w:t>
      </w:r>
      <w:r>
        <w:rPr>
          <w:rFonts w:cs="Arial"/>
          <w:szCs w:val="20"/>
        </w:rPr>
        <w:t>о</w:t>
      </w:r>
      <w:r>
        <w:rPr>
          <w:rFonts w:cs="Arial"/>
          <w:szCs w:val="20"/>
        </w:rPr>
        <w:t>сле его подписания – в зависимости от установленного порядка работы.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0" w:firstLine="360"/>
        <w:rPr>
          <w:rFonts w:cs="Arial"/>
          <w:szCs w:val="20"/>
        </w:rPr>
      </w:pPr>
      <w:r>
        <w:rPr>
          <w:rFonts w:cs="Arial"/>
          <w:szCs w:val="20"/>
        </w:rPr>
        <w:t xml:space="preserve">После подписания Губернатором протокола заседания </w:t>
      </w:r>
      <w:r w:rsidR="000F0C85">
        <w:rPr>
          <w:rFonts w:cs="Arial"/>
          <w:szCs w:val="20"/>
        </w:rPr>
        <w:t xml:space="preserve">Секретарь </w:t>
      </w:r>
      <w:r>
        <w:rPr>
          <w:rFonts w:cs="Arial"/>
          <w:szCs w:val="20"/>
        </w:rPr>
        <w:t xml:space="preserve">устанавливает в системе статус «подписан», после чего становится доступна кнопка «разослать». </w:t>
      </w:r>
    </w:p>
    <w:p w:rsidR="00F10629" w:rsidRDefault="00F10629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0" w:firstLine="360"/>
        <w:rPr>
          <w:rFonts w:cs="Arial"/>
          <w:szCs w:val="20"/>
        </w:rPr>
      </w:pPr>
      <w:r>
        <w:rPr>
          <w:rFonts w:cs="Arial"/>
          <w:szCs w:val="20"/>
        </w:rPr>
        <w:t>Рассылка протокола выполняется аналогично рассылке повестки с той разницей, что протокол рассылается исключительно внутренним участникам заседания. В системе должна быть возможность задать дополнительный список рассылки, помимо участников (дополнительные адресаты также должны автоматически попадать в адресаты сообщения). Так, в дополнительные адресаты протокола должен попадать Отдел контроля</w:t>
      </w:r>
      <w:r w:rsidR="00921832">
        <w:rPr>
          <w:rFonts w:cs="Arial"/>
          <w:szCs w:val="20"/>
        </w:rPr>
        <w:t>.</w:t>
      </w:r>
    </w:p>
    <w:p w:rsidR="00DB6791" w:rsidRDefault="00DB6791" w:rsidP="009C5E6B">
      <w:pPr>
        <w:numPr>
          <w:ilvl w:val="0"/>
          <w:numId w:val="10"/>
        </w:numPr>
        <w:tabs>
          <w:tab w:val="left" w:pos="0"/>
          <w:tab w:val="left" w:pos="360"/>
          <w:tab w:val="num" w:pos="709"/>
          <w:tab w:val="left" w:pos="5217"/>
        </w:tabs>
        <w:autoSpaceDE w:val="0"/>
        <w:autoSpaceDN w:val="0"/>
        <w:adjustRightInd w:val="0"/>
        <w:spacing w:before="120" w:after="0"/>
        <w:ind w:left="0" w:firstLine="360"/>
        <w:rPr>
          <w:rFonts w:cs="Arial"/>
          <w:szCs w:val="20"/>
        </w:rPr>
      </w:pPr>
      <w:r>
        <w:rPr>
          <w:rFonts w:cs="Arial"/>
          <w:szCs w:val="20"/>
        </w:rPr>
        <w:t>Участник заседания или его помощник, имеющий доступ к  модулю, может быстро найти ну</w:t>
      </w:r>
      <w:r>
        <w:rPr>
          <w:rFonts w:cs="Arial"/>
          <w:szCs w:val="20"/>
        </w:rPr>
        <w:t>ж</w:t>
      </w:r>
      <w:r>
        <w:rPr>
          <w:rFonts w:cs="Arial"/>
          <w:szCs w:val="20"/>
        </w:rPr>
        <w:t>ные материалы по готовящимся заседаниям, протоколы прошедших заседаний, т.к. документы хр</w:t>
      </w:r>
      <w:r>
        <w:rPr>
          <w:rFonts w:cs="Arial"/>
          <w:szCs w:val="20"/>
        </w:rPr>
        <w:t>а</w:t>
      </w:r>
      <w:r>
        <w:rPr>
          <w:rFonts w:cs="Arial"/>
          <w:szCs w:val="20"/>
        </w:rPr>
        <w:t>нятся в модуле в хронологическом порядке в соответствии с датой заседания.</w:t>
      </w:r>
    </w:p>
    <w:p w:rsidR="00AC5617" w:rsidRPr="00DB6791" w:rsidRDefault="00AC5617" w:rsidP="00AC5617">
      <w:pPr>
        <w:tabs>
          <w:tab w:val="left" w:pos="0"/>
          <w:tab w:val="left" w:pos="360"/>
          <w:tab w:val="left" w:pos="5217"/>
        </w:tabs>
        <w:autoSpaceDE w:val="0"/>
        <w:autoSpaceDN w:val="0"/>
        <w:adjustRightInd w:val="0"/>
        <w:spacing w:before="120" w:after="0"/>
        <w:ind w:left="360"/>
        <w:rPr>
          <w:rFonts w:cs="Arial"/>
          <w:szCs w:val="20"/>
        </w:rPr>
      </w:pPr>
    </w:p>
    <w:p w:rsidR="00293C0D" w:rsidRPr="001801ED" w:rsidRDefault="00293C0D" w:rsidP="00293C0D">
      <w:pPr>
        <w:pStyle w:val="21"/>
      </w:pPr>
      <w:bookmarkStart w:id="15" w:name="_Toc433298712"/>
      <w:r>
        <w:t>Роли пользователей</w:t>
      </w:r>
      <w:bookmarkEnd w:id="15"/>
    </w:p>
    <w:p w:rsidR="00293C0D" w:rsidRDefault="00293C0D" w:rsidP="00293C0D">
      <w:pPr>
        <w:ind w:firstLine="540"/>
        <w:rPr>
          <w:rFonts w:cs="Arial"/>
        </w:rPr>
      </w:pPr>
      <w:r w:rsidRPr="00CB475D">
        <w:t>Участниками бизнес-процесса являются пользователи Системы -</w:t>
      </w:r>
      <w:r w:rsidRPr="00CB475D">
        <w:rPr>
          <w:rFonts w:cs="Arial"/>
        </w:rPr>
        <w:t xml:space="preserve"> сотрудники </w:t>
      </w:r>
      <w:r>
        <w:rPr>
          <w:rFonts w:cs="Arial"/>
        </w:rPr>
        <w:t xml:space="preserve">текущей </w:t>
      </w:r>
      <w:r w:rsidRPr="00CB475D">
        <w:rPr>
          <w:rFonts w:cs="Arial"/>
        </w:rPr>
        <w:t>организ</w:t>
      </w:r>
      <w:r w:rsidRPr="00CB475D">
        <w:rPr>
          <w:rFonts w:cs="Arial"/>
        </w:rPr>
        <w:t>а</w:t>
      </w:r>
      <w:r w:rsidRPr="00CB475D">
        <w:rPr>
          <w:rFonts w:cs="Arial"/>
        </w:rPr>
        <w:t>ции</w:t>
      </w:r>
      <w:r w:rsidR="00DF74F8">
        <w:rPr>
          <w:rFonts w:cs="Arial"/>
        </w:rPr>
        <w:t xml:space="preserve"> (Правительства Новосибирской области)</w:t>
      </w:r>
      <w:r w:rsidRPr="00CB475D">
        <w:rPr>
          <w:rFonts w:cs="Arial"/>
        </w:rPr>
        <w:t xml:space="preserve">, имеющие рабочее место </w:t>
      </w:r>
      <w:r w:rsidRPr="001801ED">
        <w:rPr>
          <w:rFonts w:cs="Arial"/>
        </w:rPr>
        <w:t>системы</w:t>
      </w:r>
      <w:r w:rsidRPr="00CB475D">
        <w:rPr>
          <w:rFonts w:cs="Arial"/>
        </w:rPr>
        <w:t xml:space="preserve">. </w:t>
      </w:r>
      <w:r>
        <w:rPr>
          <w:rFonts w:cs="Arial"/>
        </w:rPr>
        <w:t>Также участниками процесса могут быть сотрудники внешних организаций (Приглашенные), однако доступа непосредс</w:t>
      </w:r>
      <w:r>
        <w:rPr>
          <w:rFonts w:cs="Arial"/>
        </w:rPr>
        <w:t>т</w:t>
      </w:r>
      <w:r>
        <w:rPr>
          <w:rFonts w:cs="Arial"/>
        </w:rPr>
        <w:t>венно  к модулю они не получают.</w:t>
      </w:r>
    </w:p>
    <w:p w:rsidR="00293C0D" w:rsidRDefault="00293C0D" w:rsidP="00293C0D">
      <w:pPr>
        <w:ind w:firstLine="540"/>
      </w:pPr>
      <w:r w:rsidRPr="00CB475D">
        <w:rPr>
          <w:rFonts w:cs="Arial"/>
        </w:rPr>
        <w:t>В зависимости от своих функциональных обязанностей пользователи</w:t>
      </w:r>
      <w:r w:rsidRPr="00CB475D">
        <w:t xml:space="preserve"> могут иметь следующие функциональные роли. </w:t>
      </w:r>
    </w:p>
    <w:p w:rsidR="00AC5617" w:rsidRPr="00CB475D" w:rsidRDefault="00AC5617" w:rsidP="00293C0D">
      <w:pPr>
        <w:ind w:firstLine="54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2835"/>
        <w:gridCol w:w="5103"/>
      </w:tblGrid>
      <w:tr w:rsidR="00780063" w:rsidRPr="00855018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lastRenderedPageBreak/>
              <w:t xml:space="preserve">Функциональная роль </w:t>
            </w:r>
          </w:p>
        </w:tc>
        <w:tc>
          <w:tcPr>
            <w:tcW w:w="2835" w:type="dxa"/>
          </w:tcPr>
          <w:p w:rsidR="00780063" w:rsidRPr="00855018" w:rsidRDefault="00780063" w:rsidP="00D41F29">
            <w:pPr>
              <w:rPr>
                <w:b/>
              </w:rPr>
            </w:pPr>
            <w:r>
              <w:rPr>
                <w:b/>
              </w:rPr>
              <w:t>Права в системе</w:t>
            </w:r>
          </w:p>
        </w:tc>
        <w:tc>
          <w:tcPr>
            <w:tcW w:w="5103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Описание роли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Секретарь</w:t>
            </w:r>
          </w:p>
        </w:tc>
        <w:tc>
          <w:tcPr>
            <w:tcW w:w="2835" w:type="dxa"/>
          </w:tcPr>
          <w:p w:rsidR="00780063" w:rsidRPr="00780063" w:rsidRDefault="00780063" w:rsidP="00D41F29">
            <w:pPr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  <w:lang w:val="en-US"/>
              </w:rPr>
              <w:t>Редактор</w:t>
            </w:r>
            <w:proofErr w:type="spellEnd"/>
          </w:p>
        </w:tc>
        <w:tc>
          <w:tcPr>
            <w:tcW w:w="5103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 w:rsidRPr="00855018">
              <w:rPr>
                <w:rFonts w:cs="Arial"/>
                <w:bCs/>
              </w:rPr>
              <w:t>Сотрудник организации, ответственный за подг</w:t>
            </w:r>
            <w:r w:rsidRPr="00855018">
              <w:rPr>
                <w:rFonts w:cs="Arial"/>
                <w:bCs/>
              </w:rPr>
              <w:t>о</w:t>
            </w:r>
            <w:r w:rsidRPr="00855018">
              <w:rPr>
                <w:rFonts w:cs="Arial"/>
                <w:bCs/>
              </w:rPr>
              <w:t>товку к заседанию</w:t>
            </w:r>
            <w:r>
              <w:rPr>
                <w:rFonts w:cs="Arial"/>
                <w:bCs/>
              </w:rPr>
              <w:t xml:space="preserve"> (формирование повестки, вопр</w:t>
            </w:r>
            <w:r>
              <w:rPr>
                <w:rFonts w:cs="Arial"/>
                <w:bCs/>
              </w:rPr>
              <w:t>о</w:t>
            </w:r>
            <w:r>
              <w:rPr>
                <w:rFonts w:cs="Arial"/>
                <w:bCs/>
              </w:rPr>
              <w:t>сов, сбор материалов)</w:t>
            </w:r>
            <w:r w:rsidRPr="00855018">
              <w:rPr>
                <w:rFonts w:cs="Arial"/>
                <w:bCs/>
              </w:rPr>
              <w:t xml:space="preserve"> и </w:t>
            </w:r>
            <w:r>
              <w:rPr>
                <w:rFonts w:cs="Arial"/>
                <w:bCs/>
              </w:rPr>
              <w:t>составление</w:t>
            </w:r>
            <w:r w:rsidRPr="00855018">
              <w:rPr>
                <w:rFonts w:cs="Arial"/>
                <w:bCs/>
              </w:rPr>
              <w:t xml:space="preserve"> протокола заседания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Председатель</w:t>
            </w:r>
          </w:p>
        </w:tc>
        <w:tc>
          <w:tcPr>
            <w:tcW w:w="2835" w:type="dxa"/>
          </w:tcPr>
          <w:p w:rsidR="00780063" w:rsidRPr="00855018" w:rsidRDefault="00780063" w:rsidP="00D41F2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Читатель</w:t>
            </w:r>
          </w:p>
        </w:tc>
        <w:tc>
          <w:tcPr>
            <w:tcW w:w="5103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 w:rsidRPr="00855018">
              <w:rPr>
                <w:rFonts w:cs="Arial"/>
                <w:bCs/>
              </w:rPr>
              <w:t>Сотрудник организации, являющийся председат</w:t>
            </w:r>
            <w:r w:rsidRPr="00855018">
              <w:rPr>
                <w:rFonts w:cs="Arial"/>
                <w:bCs/>
              </w:rPr>
              <w:t>е</w:t>
            </w:r>
            <w:r w:rsidRPr="00855018">
              <w:rPr>
                <w:rFonts w:cs="Arial"/>
                <w:bCs/>
              </w:rPr>
              <w:t>лем на заседании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Секретариат</w:t>
            </w:r>
          </w:p>
        </w:tc>
        <w:tc>
          <w:tcPr>
            <w:tcW w:w="2835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proofErr w:type="spellStart"/>
            <w:r>
              <w:rPr>
                <w:rFonts w:cs="Arial"/>
                <w:bCs/>
                <w:lang w:val="en-US"/>
              </w:rPr>
              <w:t>Редактор</w:t>
            </w:r>
            <w:proofErr w:type="spellEnd"/>
          </w:p>
        </w:tc>
        <w:tc>
          <w:tcPr>
            <w:tcW w:w="5103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 w:rsidRPr="00855018">
              <w:rPr>
                <w:rFonts w:cs="Arial"/>
              </w:rPr>
              <w:t xml:space="preserve">Сотрудники </w:t>
            </w:r>
            <w:r>
              <w:rPr>
                <w:rFonts w:cs="Arial"/>
                <w:bCs/>
              </w:rPr>
              <w:t xml:space="preserve">текущей </w:t>
            </w:r>
            <w:r w:rsidRPr="00855018">
              <w:rPr>
                <w:rFonts w:cs="Arial"/>
                <w:bCs/>
              </w:rPr>
              <w:t>организации</w:t>
            </w:r>
            <w:r w:rsidRPr="00855018">
              <w:rPr>
                <w:rFonts w:cs="Arial"/>
              </w:rPr>
              <w:t>, осуществля</w:t>
            </w:r>
            <w:r w:rsidRPr="00855018">
              <w:rPr>
                <w:rFonts w:cs="Arial"/>
              </w:rPr>
              <w:t>ю</w:t>
            </w:r>
            <w:r w:rsidRPr="00855018">
              <w:rPr>
                <w:rFonts w:cs="Arial"/>
              </w:rPr>
              <w:t xml:space="preserve">щие подготовку к заседанию </w:t>
            </w:r>
            <w:r w:rsidRPr="00855018">
              <w:rPr>
                <w:rFonts w:cs="Arial"/>
                <w:bCs/>
              </w:rPr>
              <w:t xml:space="preserve">и </w:t>
            </w:r>
            <w:r>
              <w:rPr>
                <w:rFonts w:cs="Arial"/>
                <w:bCs/>
              </w:rPr>
              <w:t>составление</w:t>
            </w:r>
            <w:r w:rsidRPr="00855018">
              <w:rPr>
                <w:rFonts w:cs="Arial"/>
                <w:bCs/>
              </w:rPr>
              <w:t xml:space="preserve"> прот</w:t>
            </w:r>
            <w:r w:rsidRPr="00855018">
              <w:rPr>
                <w:rFonts w:cs="Arial"/>
                <w:bCs/>
              </w:rPr>
              <w:t>о</w:t>
            </w:r>
            <w:r w:rsidRPr="00855018">
              <w:rPr>
                <w:rFonts w:cs="Arial"/>
                <w:bCs/>
              </w:rPr>
              <w:t>кола заседания</w:t>
            </w:r>
            <w:r w:rsidRPr="00855018">
              <w:rPr>
                <w:rFonts w:cs="Arial"/>
              </w:rPr>
              <w:t xml:space="preserve"> (кроме Секретаря)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Постоянные участники</w:t>
            </w:r>
          </w:p>
        </w:tc>
        <w:tc>
          <w:tcPr>
            <w:tcW w:w="2835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>
              <w:rPr>
                <w:rFonts w:cs="Arial"/>
                <w:bCs/>
              </w:rPr>
              <w:t>Читатель</w:t>
            </w:r>
          </w:p>
        </w:tc>
        <w:tc>
          <w:tcPr>
            <w:tcW w:w="5103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 w:rsidRPr="00855018">
              <w:rPr>
                <w:rFonts w:cs="Arial"/>
              </w:rPr>
              <w:t>Сотрудники организации - постоянные участники заседания</w:t>
            </w:r>
            <w:r>
              <w:rPr>
                <w:rFonts w:cs="Arial"/>
              </w:rPr>
              <w:t xml:space="preserve"> (члены Правительства)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Приглашенные</w:t>
            </w:r>
          </w:p>
        </w:tc>
        <w:tc>
          <w:tcPr>
            <w:tcW w:w="2835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>
              <w:rPr>
                <w:rFonts w:cs="Arial"/>
                <w:bCs/>
              </w:rPr>
              <w:t>Читатель</w:t>
            </w:r>
          </w:p>
        </w:tc>
        <w:tc>
          <w:tcPr>
            <w:tcW w:w="5103" w:type="dxa"/>
          </w:tcPr>
          <w:p w:rsidR="00780063" w:rsidRDefault="00780063" w:rsidP="00D41F29">
            <w:pPr>
              <w:rPr>
                <w:rFonts w:cs="Arial"/>
              </w:rPr>
            </w:pPr>
            <w:r w:rsidRPr="00855018">
              <w:rPr>
                <w:rFonts w:cs="Arial"/>
              </w:rPr>
              <w:t>Сотрудники организации (или внешних организ</w:t>
            </w:r>
            <w:r w:rsidRPr="00855018">
              <w:rPr>
                <w:rFonts w:cs="Arial"/>
              </w:rPr>
              <w:t>а</w:t>
            </w:r>
            <w:r w:rsidRPr="00855018">
              <w:rPr>
                <w:rFonts w:cs="Arial"/>
              </w:rPr>
              <w:t>ций), приглашенные на конкретное заседание</w:t>
            </w:r>
            <w:r>
              <w:rPr>
                <w:rFonts w:cs="Arial"/>
              </w:rPr>
              <w:t xml:space="preserve"> или на рассмотрение вопроса заседания. </w:t>
            </w:r>
          </w:p>
          <w:p w:rsidR="00780063" w:rsidRPr="00855018" w:rsidRDefault="00780063" w:rsidP="00D41F29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Приглашенные могут быть постоянными </w:t>
            </w:r>
            <w:proofErr w:type="gramStart"/>
            <w:r>
              <w:rPr>
                <w:rFonts w:cs="Arial"/>
              </w:rPr>
              <w:t xml:space="preserve">( </w:t>
            </w:r>
            <w:proofErr w:type="gramEnd"/>
            <w:r>
              <w:rPr>
                <w:rFonts w:cs="Arial"/>
              </w:rPr>
              <w:t>в соо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ветствии с регламентом работы заседания пригл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шаются на все заседания) и приглашенные на ко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кретное заседание.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Докладчик</w:t>
            </w:r>
          </w:p>
        </w:tc>
        <w:tc>
          <w:tcPr>
            <w:tcW w:w="2835" w:type="dxa"/>
          </w:tcPr>
          <w:p w:rsidR="00780063" w:rsidRDefault="00780063" w:rsidP="00D41F2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Читатель</w:t>
            </w:r>
          </w:p>
          <w:p w:rsidR="00780063" w:rsidRPr="00780063" w:rsidRDefault="00780063" w:rsidP="00780063">
            <w:pPr>
              <w:rPr>
                <w:rFonts w:cs="Arial"/>
                <w:color w:val="548DD4" w:themeColor="text2" w:themeTint="99"/>
              </w:rPr>
            </w:pPr>
            <w:r w:rsidRPr="00780063">
              <w:rPr>
                <w:rFonts w:cs="Arial"/>
                <w:bCs/>
                <w:color w:val="548DD4" w:themeColor="text2" w:themeTint="99"/>
              </w:rPr>
              <w:t>(позже может быть расш</w:t>
            </w:r>
            <w:r w:rsidRPr="00780063">
              <w:rPr>
                <w:rFonts w:cs="Arial"/>
                <w:bCs/>
                <w:color w:val="548DD4" w:themeColor="text2" w:themeTint="99"/>
              </w:rPr>
              <w:t>и</w:t>
            </w:r>
            <w:r w:rsidRPr="00780063">
              <w:rPr>
                <w:rFonts w:cs="Arial"/>
                <w:bCs/>
                <w:color w:val="548DD4" w:themeColor="text2" w:themeTint="99"/>
              </w:rPr>
              <w:t>рено до редакторского до</w:t>
            </w:r>
            <w:r w:rsidRPr="00780063">
              <w:rPr>
                <w:rFonts w:cs="Arial"/>
                <w:bCs/>
                <w:color w:val="548DD4" w:themeColor="text2" w:themeTint="99"/>
              </w:rPr>
              <w:t>с</w:t>
            </w:r>
            <w:r w:rsidRPr="00780063">
              <w:rPr>
                <w:rFonts w:cs="Arial"/>
                <w:bCs/>
                <w:color w:val="548DD4" w:themeColor="text2" w:themeTint="99"/>
              </w:rPr>
              <w:t>тупа к «своему» вопросу)</w:t>
            </w:r>
          </w:p>
        </w:tc>
        <w:tc>
          <w:tcPr>
            <w:tcW w:w="5103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 w:rsidRPr="00855018">
              <w:rPr>
                <w:rFonts w:cs="Arial"/>
              </w:rPr>
              <w:t>Сотрудники организации, являющиеся докладчик</w:t>
            </w:r>
            <w:r w:rsidRPr="00855018">
              <w:rPr>
                <w:rFonts w:cs="Arial"/>
              </w:rPr>
              <w:t>а</w:t>
            </w:r>
            <w:r w:rsidRPr="00855018">
              <w:rPr>
                <w:rFonts w:cs="Arial"/>
              </w:rPr>
              <w:t>ми по вопросу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Предметный а</w:t>
            </w:r>
            <w:r w:rsidRPr="00855018">
              <w:rPr>
                <w:b/>
              </w:rPr>
              <w:t>д</w:t>
            </w:r>
            <w:r w:rsidRPr="00855018">
              <w:rPr>
                <w:b/>
              </w:rPr>
              <w:t>министратор</w:t>
            </w:r>
          </w:p>
        </w:tc>
        <w:tc>
          <w:tcPr>
            <w:tcW w:w="2835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proofErr w:type="spellStart"/>
            <w:r>
              <w:rPr>
                <w:rFonts w:cs="Arial"/>
                <w:bCs/>
                <w:lang w:val="en-US"/>
              </w:rPr>
              <w:t>Редактор</w:t>
            </w:r>
            <w:proofErr w:type="spellEnd"/>
          </w:p>
        </w:tc>
        <w:tc>
          <w:tcPr>
            <w:tcW w:w="5103" w:type="dxa"/>
          </w:tcPr>
          <w:p w:rsidR="00780063" w:rsidRPr="00855018" w:rsidRDefault="00780063" w:rsidP="00D41F29">
            <w:pPr>
              <w:rPr>
                <w:rFonts w:cs="Arial"/>
              </w:rPr>
            </w:pPr>
            <w:r w:rsidRPr="00855018">
              <w:rPr>
                <w:rFonts w:cs="Arial"/>
              </w:rPr>
              <w:t>Сотрудник, отвечающий за предметное админис</w:t>
            </w:r>
            <w:r w:rsidRPr="00855018">
              <w:rPr>
                <w:rFonts w:cs="Arial"/>
              </w:rPr>
              <w:t>т</w:t>
            </w:r>
            <w:r w:rsidRPr="00855018">
              <w:rPr>
                <w:rFonts w:cs="Arial"/>
              </w:rPr>
              <w:t xml:space="preserve">рирование </w:t>
            </w:r>
            <w:r>
              <w:rPr>
                <w:rFonts w:cs="Arial"/>
              </w:rPr>
              <w:t>системы.</w:t>
            </w:r>
          </w:p>
        </w:tc>
      </w:tr>
      <w:tr w:rsidR="00780063" w:rsidRPr="00CB475D" w:rsidTr="000517E0">
        <w:tc>
          <w:tcPr>
            <w:tcW w:w="1951" w:type="dxa"/>
          </w:tcPr>
          <w:p w:rsidR="00780063" w:rsidRPr="00855018" w:rsidRDefault="00780063" w:rsidP="00D41F29">
            <w:pPr>
              <w:rPr>
                <w:b/>
              </w:rPr>
            </w:pPr>
            <w:r w:rsidRPr="00855018">
              <w:rPr>
                <w:b/>
              </w:rPr>
              <w:t>Согласующие</w:t>
            </w:r>
          </w:p>
        </w:tc>
        <w:tc>
          <w:tcPr>
            <w:tcW w:w="2835" w:type="dxa"/>
          </w:tcPr>
          <w:p w:rsidR="00780063" w:rsidRDefault="00780063" w:rsidP="00780063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Читатель</w:t>
            </w:r>
          </w:p>
          <w:p w:rsidR="00780063" w:rsidRPr="00855018" w:rsidRDefault="00780063" w:rsidP="00D41F29">
            <w:pPr>
              <w:rPr>
                <w:rFonts w:cs="Arial"/>
              </w:rPr>
            </w:pPr>
          </w:p>
        </w:tc>
        <w:tc>
          <w:tcPr>
            <w:tcW w:w="5103" w:type="dxa"/>
          </w:tcPr>
          <w:p w:rsidR="00780063" w:rsidRPr="00CB475D" w:rsidRDefault="00780063" w:rsidP="00D41F29">
            <w:r w:rsidRPr="00855018">
              <w:rPr>
                <w:rFonts w:cs="Arial"/>
              </w:rPr>
              <w:t xml:space="preserve">Сотрудники </w:t>
            </w:r>
            <w:r>
              <w:rPr>
                <w:rFonts w:cs="Arial"/>
                <w:bCs/>
              </w:rPr>
              <w:t xml:space="preserve">текущей </w:t>
            </w:r>
            <w:r>
              <w:rPr>
                <w:rFonts w:cs="Arial"/>
              </w:rPr>
              <w:t xml:space="preserve">или системной </w:t>
            </w:r>
            <w:r w:rsidRPr="00CB475D">
              <w:rPr>
                <w:rFonts w:cs="Arial"/>
              </w:rPr>
              <w:t>организации</w:t>
            </w:r>
            <w:r w:rsidRPr="00855018">
              <w:rPr>
                <w:rFonts w:cs="Arial"/>
              </w:rPr>
              <w:t>, принимающие участие в согласовании</w:t>
            </w:r>
            <w:r>
              <w:rPr>
                <w:rFonts w:cs="Arial"/>
              </w:rPr>
              <w:t>.</w:t>
            </w:r>
          </w:p>
        </w:tc>
      </w:tr>
    </w:tbl>
    <w:p w:rsidR="00F10629" w:rsidRDefault="00F10629" w:rsidP="00500564">
      <w:pPr>
        <w:ind w:firstLine="540"/>
      </w:pPr>
    </w:p>
    <w:p w:rsidR="00DE56E9" w:rsidRPr="00CB475D" w:rsidRDefault="001120CA" w:rsidP="00DE56E9">
      <w:pPr>
        <w:pStyle w:val="11"/>
      </w:pPr>
      <w:bookmarkStart w:id="16" w:name="_Toc433298713"/>
      <w:r>
        <w:t>Общие требования к модулю</w:t>
      </w:r>
      <w:bookmarkEnd w:id="16"/>
    </w:p>
    <w:p w:rsidR="00DE56E9" w:rsidRPr="00CB475D" w:rsidRDefault="00264566" w:rsidP="00DE56E9">
      <w:pPr>
        <w:pStyle w:val="21"/>
      </w:pPr>
      <w:bookmarkStart w:id="17" w:name="_Toc433298714"/>
      <w:r>
        <w:t>Общие требования</w:t>
      </w:r>
      <w:r w:rsidR="00DE56E9" w:rsidRPr="00CB475D">
        <w:t xml:space="preserve"> </w:t>
      </w:r>
      <w:r w:rsidR="001120CA">
        <w:t>к реализуемому функционалу</w:t>
      </w:r>
      <w:bookmarkEnd w:id="17"/>
    </w:p>
    <w:p w:rsidR="00DE56E9" w:rsidRDefault="00264566" w:rsidP="00500564">
      <w:pPr>
        <w:ind w:firstLine="540"/>
      </w:pPr>
      <w:r>
        <w:t xml:space="preserve">В первой очереди модуль должен решать </w:t>
      </w:r>
      <w:r w:rsidRPr="00010274">
        <w:rPr>
          <w:u w:val="single"/>
        </w:rPr>
        <w:t>следующие задачи</w:t>
      </w:r>
      <w:r>
        <w:t>:</w:t>
      </w:r>
    </w:p>
    <w:p w:rsidR="00264566" w:rsidRDefault="00264566" w:rsidP="009C5E6B">
      <w:pPr>
        <w:pStyle w:val="affa"/>
        <w:numPr>
          <w:ilvl w:val="0"/>
          <w:numId w:val="11"/>
        </w:numPr>
      </w:pPr>
      <w:r>
        <w:t>Формирование повестки секретарем в электронном виде</w:t>
      </w:r>
      <w:r w:rsidR="00983BBA">
        <w:t>.</w:t>
      </w:r>
    </w:p>
    <w:p w:rsidR="00264566" w:rsidRDefault="00F10629" w:rsidP="009C5E6B">
      <w:pPr>
        <w:pStyle w:val="affa"/>
        <w:numPr>
          <w:ilvl w:val="0"/>
          <w:numId w:val="11"/>
        </w:numPr>
      </w:pPr>
      <w:r>
        <w:t>Добавление вопросов повестки</w:t>
      </w:r>
      <w:r w:rsidR="00983BBA">
        <w:t>.</w:t>
      </w:r>
    </w:p>
    <w:p w:rsidR="002626D3" w:rsidRDefault="002626D3" w:rsidP="009C5E6B">
      <w:pPr>
        <w:pStyle w:val="affa"/>
        <w:numPr>
          <w:ilvl w:val="0"/>
          <w:numId w:val="11"/>
        </w:numPr>
      </w:pPr>
      <w:r>
        <w:t xml:space="preserve">Изменение </w:t>
      </w:r>
      <w:r w:rsidR="00983BBA">
        <w:t xml:space="preserve">порядка вопросов в повестке, а также </w:t>
      </w:r>
      <w:r>
        <w:t xml:space="preserve">уровня </w:t>
      </w:r>
      <w:r w:rsidR="00983BBA">
        <w:t xml:space="preserve">вопросов </w:t>
      </w:r>
      <w:r>
        <w:t>(</w:t>
      </w:r>
      <w:r w:rsidR="00983BBA">
        <w:t xml:space="preserve">т.е. вопрос может стать </w:t>
      </w:r>
      <w:proofErr w:type="spellStart"/>
      <w:r w:rsidR="00983BBA">
        <w:t>подвопросом</w:t>
      </w:r>
      <w:proofErr w:type="spellEnd"/>
      <w:r w:rsidR="00983BBA">
        <w:t xml:space="preserve"> предыдущего вопроса).</w:t>
      </w:r>
    </w:p>
    <w:p w:rsidR="00F10629" w:rsidRDefault="00F10629" w:rsidP="009C5E6B">
      <w:pPr>
        <w:pStyle w:val="affa"/>
        <w:numPr>
          <w:ilvl w:val="0"/>
          <w:numId w:val="11"/>
        </w:numPr>
      </w:pPr>
      <w:r>
        <w:t>Учет и хранени</w:t>
      </w:r>
      <w:r w:rsidR="00857006">
        <w:t>е материалов к вопросам повестки, к повестке в целом</w:t>
      </w:r>
      <w:r w:rsidR="00983BBA">
        <w:t>.</w:t>
      </w:r>
    </w:p>
    <w:p w:rsidR="00F10629" w:rsidRDefault="00F10629" w:rsidP="009C5E6B">
      <w:pPr>
        <w:pStyle w:val="affa"/>
        <w:numPr>
          <w:ilvl w:val="0"/>
          <w:numId w:val="11"/>
        </w:numPr>
      </w:pPr>
      <w:r>
        <w:t>Присвоение статусов «утверждено» для повестки и «подписано» для протокола</w:t>
      </w:r>
      <w:r w:rsidR="002626D3">
        <w:t>.</w:t>
      </w:r>
    </w:p>
    <w:p w:rsidR="002626D3" w:rsidRDefault="002626D3" w:rsidP="009C5E6B">
      <w:pPr>
        <w:pStyle w:val="affa"/>
        <w:numPr>
          <w:ilvl w:val="0"/>
          <w:numId w:val="11"/>
        </w:numPr>
      </w:pPr>
      <w:r>
        <w:t>Снятие статуса «утверждено».</w:t>
      </w:r>
    </w:p>
    <w:p w:rsidR="00F10629" w:rsidRDefault="00F10629" w:rsidP="009C5E6B">
      <w:pPr>
        <w:pStyle w:val="affa"/>
        <w:numPr>
          <w:ilvl w:val="0"/>
          <w:numId w:val="11"/>
        </w:numPr>
      </w:pPr>
      <w:r>
        <w:t>Рассылка по электронной почте участникам заседания (внутренним и внешним) повес</w:t>
      </w:r>
      <w:r>
        <w:t>т</w:t>
      </w:r>
      <w:r>
        <w:t>ки и протокола заседания</w:t>
      </w:r>
      <w:r w:rsidR="00983BBA">
        <w:t>.</w:t>
      </w:r>
    </w:p>
    <w:p w:rsidR="00F10629" w:rsidRDefault="00F10629" w:rsidP="009C5E6B">
      <w:pPr>
        <w:pStyle w:val="affa"/>
        <w:numPr>
          <w:ilvl w:val="0"/>
          <w:numId w:val="11"/>
        </w:numPr>
      </w:pPr>
      <w:r>
        <w:t>Присвоение номера протоколу</w:t>
      </w:r>
      <w:r w:rsidR="00983BBA">
        <w:t>.</w:t>
      </w:r>
    </w:p>
    <w:p w:rsidR="00010274" w:rsidRDefault="00010274" w:rsidP="009C5E6B">
      <w:pPr>
        <w:pStyle w:val="affa"/>
        <w:numPr>
          <w:ilvl w:val="0"/>
          <w:numId w:val="11"/>
        </w:numPr>
      </w:pPr>
      <w:proofErr w:type="gramStart"/>
      <w:r>
        <w:t>Создание протокола по повестке</w:t>
      </w:r>
      <w:r w:rsidR="00CD7F04" w:rsidRPr="00CD7F04">
        <w:t xml:space="preserve"> (</w:t>
      </w:r>
      <w:r w:rsidR="00CD7F04">
        <w:t>всех Решений</w:t>
      </w:r>
      <w:r>
        <w:t>.</w:t>
      </w:r>
      <w:proofErr w:type="gramEnd"/>
    </w:p>
    <w:p w:rsidR="00010274" w:rsidRDefault="00010274" w:rsidP="009C5E6B">
      <w:pPr>
        <w:pStyle w:val="affa"/>
        <w:numPr>
          <w:ilvl w:val="0"/>
          <w:numId w:val="11"/>
        </w:numPr>
      </w:pPr>
      <w:r>
        <w:t>Добавление нового Решения протокола (не по вопросу повестки).</w:t>
      </w:r>
    </w:p>
    <w:p w:rsidR="00F10629" w:rsidRDefault="00F10629" w:rsidP="009C5E6B">
      <w:pPr>
        <w:pStyle w:val="affa"/>
        <w:numPr>
          <w:ilvl w:val="0"/>
          <w:numId w:val="11"/>
        </w:numPr>
      </w:pPr>
      <w:r>
        <w:t>Обеспечение доступа участникам заседания (только внутренним, то есть сотрудникам Правительства) к повесткам, материалам заседания и протоколам через интернет-браузер.</w:t>
      </w:r>
      <w:r w:rsidR="002626D3">
        <w:t xml:space="preserve"> Также должна быть возможность обеспечить доступ их помощникам (через функцию замещение или иначе).</w:t>
      </w:r>
    </w:p>
    <w:p w:rsidR="00010274" w:rsidRDefault="00010274" w:rsidP="009C5E6B">
      <w:pPr>
        <w:pStyle w:val="affa"/>
        <w:numPr>
          <w:ilvl w:val="0"/>
          <w:numId w:val="11"/>
        </w:numPr>
      </w:pPr>
      <w:r>
        <w:t>Формирование печатных форм повестки и протокола;</w:t>
      </w:r>
    </w:p>
    <w:p w:rsidR="00010274" w:rsidRDefault="00010274" w:rsidP="009C5E6B">
      <w:pPr>
        <w:pStyle w:val="affa"/>
        <w:numPr>
          <w:ilvl w:val="0"/>
          <w:numId w:val="11"/>
        </w:numPr>
      </w:pPr>
      <w:r>
        <w:t>Печать пакета материалов к заседанию «одной кнопкой».</w:t>
      </w:r>
    </w:p>
    <w:p w:rsidR="00010274" w:rsidRDefault="00010274" w:rsidP="009C5E6B">
      <w:pPr>
        <w:pStyle w:val="affa"/>
        <w:numPr>
          <w:ilvl w:val="0"/>
          <w:numId w:val="11"/>
        </w:numPr>
      </w:pPr>
      <w:r>
        <w:t>Удаление форм заседание, вопрос, материал, решение.</w:t>
      </w:r>
    </w:p>
    <w:p w:rsidR="00010274" w:rsidRDefault="00010274" w:rsidP="00010274">
      <w:pPr>
        <w:pStyle w:val="affa"/>
        <w:ind w:left="1260"/>
      </w:pPr>
    </w:p>
    <w:p w:rsidR="00010274" w:rsidRDefault="00010274" w:rsidP="00010274">
      <w:pPr>
        <w:pStyle w:val="affa"/>
        <w:ind w:left="0" w:firstLine="567"/>
      </w:pPr>
      <w:r>
        <w:t>Также необходимо реализовать функционал согласования для Повестки и Протокола в мин</w:t>
      </w:r>
      <w:r>
        <w:t>и</w:t>
      </w:r>
      <w:r>
        <w:t>мальном объеме. Согласованием в первой очереди автоматизации процесса пользоваться не план</w:t>
      </w:r>
      <w:r>
        <w:t>и</w:t>
      </w:r>
      <w:r>
        <w:lastRenderedPageBreak/>
        <w:t>руют, однако наличие данной функции обусловлено техническим заданием к государственному ко</w:t>
      </w:r>
      <w:r>
        <w:t>н</w:t>
      </w:r>
      <w:r>
        <w:t>тракту.</w:t>
      </w:r>
    </w:p>
    <w:p w:rsidR="001120CA" w:rsidRDefault="001120CA" w:rsidP="001120CA">
      <w:pPr>
        <w:ind w:firstLine="567"/>
        <w:rPr>
          <w:rFonts w:cs="Arial"/>
        </w:rPr>
      </w:pPr>
      <w:r>
        <w:rPr>
          <w:rFonts w:cs="Arial"/>
        </w:rPr>
        <w:t>Модуль должен обеспечивать возможность вести  несколько разных видов заседания с учетом разграничения доступа. Разные вида заседаний имеют разных участников, разные параметры пр</w:t>
      </w:r>
      <w:r>
        <w:rPr>
          <w:rFonts w:cs="Arial"/>
        </w:rPr>
        <w:t>о</w:t>
      </w:r>
      <w:r>
        <w:rPr>
          <w:rFonts w:cs="Arial"/>
        </w:rPr>
        <w:t xml:space="preserve">цесса (печатные формы, правила формирования </w:t>
      </w:r>
      <w:proofErr w:type="spellStart"/>
      <w:r>
        <w:rPr>
          <w:rFonts w:cs="Arial"/>
        </w:rPr>
        <w:t>e-mail</w:t>
      </w:r>
      <w:proofErr w:type="spellEnd"/>
      <w:r>
        <w:rPr>
          <w:rFonts w:cs="Arial"/>
        </w:rPr>
        <w:t xml:space="preserve"> и пр.). Списки участников и другие параметры конкретного вида заседания должны настраиваться в настроечном документе. Настроечный документ должен создавать и редактировать администратор. </w:t>
      </w:r>
    </w:p>
    <w:p w:rsidR="001120CA" w:rsidRDefault="001120CA" w:rsidP="001120CA">
      <w:pPr>
        <w:ind w:firstLine="567"/>
        <w:rPr>
          <w:rFonts w:cs="Arial"/>
        </w:rPr>
      </w:pPr>
      <w:r>
        <w:rPr>
          <w:rFonts w:cs="Arial"/>
        </w:rPr>
        <w:t>Участники одного вида заседания не должны видеть документы другого заседания, в том числе вообще видеть папку (</w:t>
      </w:r>
      <w:r w:rsidR="00A32A5A">
        <w:rPr>
          <w:rFonts w:cs="Arial"/>
        </w:rPr>
        <w:t>под</w:t>
      </w:r>
      <w:r>
        <w:rPr>
          <w:rFonts w:cs="Arial"/>
        </w:rPr>
        <w:t xml:space="preserve">раздел) с названием чужого заседания. Например, если в модуле ведется 10 видов заседания, а пользователь является участником только одного из них, то, войдя в </w:t>
      </w:r>
      <w:r w:rsidR="00A32A5A">
        <w:rPr>
          <w:rFonts w:cs="Arial"/>
        </w:rPr>
        <w:t>раздел модулю Заседания</w:t>
      </w:r>
      <w:r>
        <w:rPr>
          <w:rFonts w:cs="Arial"/>
        </w:rPr>
        <w:t>, он должен увидеть только свой вид заседания (</w:t>
      </w:r>
      <w:r w:rsidR="00A32A5A">
        <w:rPr>
          <w:rFonts w:cs="Arial"/>
        </w:rPr>
        <w:t>под</w:t>
      </w:r>
      <w:r>
        <w:rPr>
          <w:rFonts w:cs="Arial"/>
        </w:rPr>
        <w:t>раздел).</w:t>
      </w:r>
    </w:p>
    <w:p w:rsidR="001120CA" w:rsidRDefault="001120CA" w:rsidP="001120CA">
      <w:pPr>
        <w:ind w:firstLine="567"/>
        <w:rPr>
          <w:rFonts w:cs="Arial"/>
        </w:rPr>
      </w:pPr>
      <w:r>
        <w:rPr>
          <w:rFonts w:cs="Arial"/>
        </w:rPr>
        <w:t>В первой очереди разработки разграничение доступа допустимо не делать, однако при прое</w:t>
      </w:r>
      <w:r>
        <w:rPr>
          <w:rFonts w:cs="Arial"/>
        </w:rPr>
        <w:t>к</w:t>
      </w:r>
      <w:r>
        <w:rPr>
          <w:rFonts w:cs="Arial"/>
        </w:rPr>
        <w:t>тировании необходимо закладывать возможность развития функционала в этом направлении.</w:t>
      </w:r>
    </w:p>
    <w:p w:rsidR="00967910" w:rsidRPr="00967910" w:rsidRDefault="00967910" w:rsidP="00967910">
      <w:pPr>
        <w:ind w:firstLine="567"/>
        <w:rPr>
          <w:color w:val="548DD4" w:themeColor="text2" w:themeTint="99"/>
        </w:rPr>
      </w:pPr>
      <w:r w:rsidRPr="00967910">
        <w:rPr>
          <w:color w:val="548DD4" w:themeColor="text2" w:themeTint="99"/>
        </w:rPr>
        <w:t xml:space="preserve">В 1 очереди </w:t>
      </w:r>
      <w:r>
        <w:rPr>
          <w:color w:val="548DD4" w:themeColor="text2" w:themeTint="99"/>
        </w:rPr>
        <w:t xml:space="preserve">модуля </w:t>
      </w:r>
      <w:r w:rsidRPr="00967910">
        <w:rPr>
          <w:color w:val="548DD4" w:themeColor="text2" w:themeTint="99"/>
        </w:rPr>
        <w:t xml:space="preserve">достаточно </w:t>
      </w:r>
      <w:r>
        <w:rPr>
          <w:color w:val="548DD4" w:themeColor="text2" w:themeTint="99"/>
        </w:rPr>
        <w:t xml:space="preserve">возможности вносить формулировки (вопросов, решений) в текстовые поля </w:t>
      </w:r>
      <w:r w:rsidRPr="00967910">
        <w:rPr>
          <w:color w:val="548DD4" w:themeColor="text2" w:themeTint="99"/>
        </w:rPr>
        <w:t xml:space="preserve"> в виде </w:t>
      </w:r>
      <w:r>
        <w:rPr>
          <w:color w:val="548DD4" w:themeColor="text2" w:themeTint="99"/>
        </w:rPr>
        <w:t>неформатируемого текста</w:t>
      </w:r>
      <w:r w:rsidRPr="00967910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+ прикладывать файлы материалов, приложений.</w:t>
      </w:r>
      <w:r w:rsidR="005D3007">
        <w:rPr>
          <w:color w:val="548DD4" w:themeColor="text2" w:themeTint="99"/>
        </w:rPr>
        <w:t xml:space="preserve"> Однако в дальнейшем понадобится в качестве решений/проектов решений вносить форматирова</w:t>
      </w:r>
      <w:r w:rsidR="005D3007">
        <w:rPr>
          <w:color w:val="548DD4" w:themeColor="text2" w:themeTint="99"/>
        </w:rPr>
        <w:t>н</w:t>
      </w:r>
      <w:r w:rsidR="005D3007">
        <w:rPr>
          <w:color w:val="548DD4" w:themeColor="text2" w:themeTint="99"/>
        </w:rPr>
        <w:t>ный текст (с нумерацией</w:t>
      </w:r>
      <w:r w:rsidR="00137D38">
        <w:rPr>
          <w:color w:val="548DD4" w:themeColor="text2" w:themeTint="99"/>
        </w:rPr>
        <w:t xml:space="preserve"> и маркировкой</w:t>
      </w:r>
      <w:r w:rsidR="006B017E">
        <w:rPr>
          <w:color w:val="548DD4" w:themeColor="text2" w:themeTint="99"/>
        </w:rPr>
        <w:t xml:space="preserve"> пунктов, </w:t>
      </w:r>
      <w:r w:rsidR="00137D38">
        <w:rPr>
          <w:color w:val="548DD4" w:themeColor="text2" w:themeTint="99"/>
        </w:rPr>
        <w:t>таблицы). Это не очень скоро, но при развитии платформы это надо иметь в виду.</w:t>
      </w:r>
    </w:p>
    <w:p w:rsidR="001120CA" w:rsidRPr="00CB475D" w:rsidRDefault="001120CA" w:rsidP="001120CA">
      <w:pPr>
        <w:pStyle w:val="21"/>
      </w:pPr>
      <w:bookmarkStart w:id="18" w:name="_Toc433298715"/>
      <w:r>
        <w:t>Особые функции</w:t>
      </w:r>
      <w:bookmarkEnd w:id="18"/>
    </w:p>
    <w:p w:rsidR="001120CA" w:rsidRDefault="001120CA" w:rsidP="001120CA">
      <w:pPr>
        <w:ind w:firstLine="567"/>
      </w:pPr>
      <w:r>
        <w:t>В модуле должна быть реализована функция выгрузки по запросу пользователя материалов к заседанию (время, место заседания, формулировки вопросов, файлы материалов) для публикации их на сайте Правительства.</w:t>
      </w:r>
    </w:p>
    <w:p w:rsidR="001120CA" w:rsidRPr="00CB475D" w:rsidRDefault="001120CA" w:rsidP="001120CA">
      <w:pPr>
        <w:pStyle w:val="21"/>
      </w:pPr>
      <w:bookmarkStart w:id="19" w:name="_Toc433298716"/>
      <w:r>
        <w:t>Ограничения по реализации в рамках 1 очереди</w:t>
      </w:r>
      <w:bookmarkEnd w:id="19"/>
    </w:p>
    <w:p w:rsidR="00010274" w:rsidRDefault="00010274" w:rsidP="00500564">
      <w:pPr>
        <w:ind w:firstLine="540"/>
      </w:pPr>
      <w:r>
        <w:t xml:space="preserve">В первой очереди модуля «Заседание» </w:t>
      </w:r>
      <w:r w:rsidRPr="00010274">
        <w:rPr>
          <w:u w:val="single"/>
        </w:rPr>
        <w:t>не требуется</w:t>
      </w:r>
      <w:r>
        <w:t xml:space="preserve"> реализация следующего функционала:</w:t>
      </w:r>
    </w:p>
    <w:p w:rsidR="00010274" w:rsidRDefault="00313194" w:rsidP="009C5E6B">
      <w:pPr>
        <w:pStyle w:val="affa"/>
        <w:numPr>
          <w:ilvl w:val="0"/>
          <w:numId w:val="11"/>
        </w:numPr>
      </w:pPr>
      <w:r>
        <w:t>Разграничивать</w:t>
      </w:r>
      <w:r w:rsidR="00010274">
        <w:t xml:space="preserve"> очные и заочные заседания (параметры, печатные формы и пр.), т.к. а</w:t>
      </w:r>
      <w:r w:rsidR="00010274">
        <w:t>в</w:t>
      </w:r>
      <w:r w:rsidR="00010274">
        <w:t>томатизируемый процесс предполагает только очные заседания.</w:t>
      </w:r>
    </w:p>
    <w:p w:rsidR="00010274" w:rsidRDefault="00857006" w:rsidP="009C5E6B">
      <w:pPr>
        <w:pStyle w:val="affa"/>
        <w:numPr>
          <w:ilvl w:val="0"/>
          <w:numId w:val="11"/>
        </w:numPr>
      </w:pPr>
      <w:r>
        <w:t>Отправку на утверждение, отзыв с утверждения, отказ в утверждении повестки.</w:t>
      </w:r>
    </w:p>
    <w:p w:rsidR="00B879B4" w:rsidRDefault="00B879B4" w:rsidP="009C5E6B">
      <w:pPr>
        <w:pStyle w:val="affa"/>
        <w:numPr>
          <w:ilvl w:val="0"/>
          <w:numId w:val="11"/>
        </w:numPr>
      </w:pPr>
      <w:r>
        <w:t xml:space="preserve">Настройка утверждающего, в 1 очереди все изменения статусов выполняют </w:t>
      </w:r>
      <w:proofErr w:type="spellStart"/>
      <w:r>
        <w:t>Секр</w:t>
      </w:r>
      <w:r>
        <w:t>е</w:t>
      </w:r>
      <w:r>
        <w:t>тарь+Секретариат</w:t>
      </w:r>
      <w:proofErr w:type="spellEnd"/>
      <w:r>
        <w:t>.</w:t>
      </w:r>
    </w:p>
    <w:p w:rsidR="00857006" w:rsidRDefault="00857006" w:rsidP="009C5E6B">
      <w:pPr>
        <w:pStyle w:val="affa"/>
        <w:numPr>
          <w:ilvl w:val="0"/>
          <w:numId w:val="11"/>
        </w:numPr>
      </w:pPr>
      <w:r>
        <w:t>Отправку на подписание, отзыв с подписания, отказ в подписании протокола.</w:t>
      </w:r>
    </w:p>
    <w:p w:rsidR="00857006" w:rsidRDefault="00857006" w:rsidP="009C5E6B">
      <w:pPr>
        <w:pStyle w:val="affa"/>
        <w:numPr>
          <w:ilvl w:val="0"/>
          <w:numId w:val="11"/>
        </w:numPr>
      </w:pPr>
      <w:r>
        <w:t>Допустимо не делать счетчик номеров для протокола (достаточно присвоения порядк</w:t>
      </w:r>
      <w:r>
        <w:t>о</w:t>
      </w:r>
      <w:r>
        <w:t>вого номера с возможностью внести изменения вручную).</w:t>
      </w:r>
    </w:p>
    <w:p w:rsidR="00857006" w:rsidRDefault="00857006" w:rsidP="009C5E6B">
      <w:pPr>
        <w:pStyle w:val="affa"/>
        <w:numPr>
          <w:ilvl w:val="0"/>
          <w:numId w:val="11"/>
        </w:numPr>
      </w:pPr>
      <w:r>
        <w:t xml:space="preserve">Выбор Секретаря, Секретариата, Постоянных участников из внешних организаций. Внешними могут быть только </w:t>
      </w:r>
      <w:proofErr w:type="gramStart"/>
      <w:r>
        <w:t>Приглашенные</w:t>
      </w:r>
      <w:proofErr w:type="gramEnd"/>
      <w:r>
        <w:t>.</w:t>
      </w:r>
    </w:p>
    <w:p w:rsidR="007C40B3" w:rsidRDefault="007C40B3" w:rsidP="009C5E6B">
      <w:pPr>
        <w:pStyle w:val="affa"/>
        <w:numPr>
          <w:ilvl w:val="0"/>
          <w:numId w:val="11"/>
        </w:numPr>
      </w:pPr>
      <w:r>
        <w:t xml:space="preserve">Не требуется назначать </w:t>
      </w:r>
      <w:proofErr w:type="gramStart"/>
      <w:r>
        <w:t>Приглашенных</w:t>
      </w:r>
      <w:proofErr w:type="gramEnd"/>
      <w:r>
        <w:t xml:space="preserve"> по отдельным вопросам и ограничивать доступ Приглашенным из числа своей организации.</w:t>
      </w:r>
    </w:p>
    <w:p w:rsidR="007C40B3" w:rsidRDefault="007C40B3" w:rsidP="009C5E6B">
      <w:pPr>
        <w:pStyle w:val="affa"/>
        <w:numPr>
          <w:ilvl w:val="0"/>
          <w:numId w:val="11"/>
        </w:numPr>
      </w:pPr>
      <w:r>
        <w:t>Не требуется в Вопросе учитывать роли «</w:t>
      </w:r>
      <w:proofErr w:type="gramStart"/>
      <w:r>
        <w:t>Ответственный</w:t>
      </w:r>
      <w:proofErr w:type="gramEnd"/>
      <w:r>
        <w:t xml:space="preserve"> за подготовку» и «Предста</w:t>
      </w:r>
      <w:r>
        <w:t>в</w:t>
      </w:r>
      <w:r>
        <w:t xml:space="preserve">ляющий». </w:t>
      </w:r>
    </w:p>
    <w:p w:rsidR="00857006" w:rsidRDefault="00857006" w:rsidP="009C5E6B">
      <w:pPr>
        <w:pStyle w:val="affa"/>
        <w:numPr>
          <w:ilvl w:val="0"/>
          <w:numId w:val="11"/>
        </w:numPr>
      </w:pPr>
      <w:r>
        <w:t>Самостоятельная карточка Проекта решения (достаточно текстовой формулировки единственно возможного Проекта решения в карточке Вопроса), соответ</w:t>
      </w:r>
      <w:r w:rsidR="00F22A08">
        <w:t>ст</w:t>
      </w:r>
      <w:r>
        <w:t>венно, не требуются Приложения к Проектам решений.</w:t>
      </w:r>
    </w:p>
    <w:p w:rsidR="00104CBD" w:rsidRDefault="00104CBD" w:rsidP="009C5E6B">
      <w:pPr>
        <w:pStyle w:val="affa"/>
        <w:numPr>
          <w:ilvl w:val="0"/>
          <w:numId w:val="11"/>
        </w:numPr>
      </w:pPr>
      <w:r>
        <w:t>Согласование в формах Вопрос, Решение.</w:t>
      </w:r>
    </w:p>
    <w:p w:rsidR="00857006" w:rsidRDefault="00F22A08" w:rsidP="009C5E6B">
      <w:pPr>
        <w:pStyle w:val="affa"/>
        <w:numPr>
          <w:ilvl w:val="0"/>
          <w:numId w:val="11"/>
        </w:numPr>
      </w:pPr>
      <w:r>
        <w:t xml:space="preserve">Формирование связанных карточек в </w:t>
      </w:r>
      <w:proofErr w:type="spellStart"/>
      <w:r>
        <w:t>делопроизводческих</w:t>
      </w:r>
      <w:proofErr w:type="spellEnd"/>
      <w:r>
        <w:t xml:space="preserve"> модулях </w:t>
      </w:r>
      <w:proofErr w:type="spellStart"/>
      <w:r>
        <w:t>CompanyMedia</w:t>
      </w:r>
      <w:proofErr w:type="spellEnd"/>
      <w:r>
        <w:t xml:space="preserve"> (РКК ОРД, Внутренние, Исходящие).</w:t>
      </w:r>
    </w:p>
    <w:p w:rsidR="00F22A08" w:rsidRDefault="00F22A08" w:rsidP="009C5E6B">
      <w:pPr>
        <w:pStyle w:val="affa"/>
        <w:numPr>
          <w:ilvl w:val="0"/>
          <w:numId w:val="11"/>
        </w:numPr>
      </w:pPr>
      <w:r>
        <w:t>Сервис  связ</w:t>
      </w:r>
      <w:r w:rsidR="00313194">
        <w:t>ей</w:t>
      </w:r>
      <w:r>
        <w:t xml:space="preserve"> с другими модулями </w:t>
      </w:r>
      <w:proofErr w:type="spellStart"/>
      <w:r>
        <w:t>CompanyMedia</w:t>
      </w:r>
      <w:proofErr w:type="spellEnd"/>
      <w:r>
        <w:t>.</w:t>
      </w:r>
    </w:p>
    <w:p w:rsidR="00F22A08" w:rsidRDefault="00F22A08" w:rsidP="009C5E6B">
      <w:pPr>
        <w:pStyle w:val="affa"/>
        <w:numPr>
          <w:ilvl w:val="0"/>
          <w:numId w:val="11"/>
        </w:numPr>
      </w:pPr>
      <w:r>
        <w:t>Создание Вопроса как самостоятельной сущности (не из интерфейса повестки).</w:t>
      </w:r>
    </w:p>
    <w:p w:rsidR="00F22A08" w:rsidRDefault="00F22A08" w:rsidP="009C5E6B">
      <w:pPr>
        <w:pStyle w:val="affa"/>
        <w:numPr>
          <w:ilvl w:val="0"/>
          <w:numId w:val="11"/>
        </w:numPr>
      </w:pPr>
      <w:r>
        <w:t>Создание Вопроса по сценариям  «новый как копия», «следующий вопрос».</w:t>
      </w:r>
    </w:p>
    <w:p w:rsidR="00F22A08" w:rsidRDefault="00F22A08" w:rsidP="009C5E6B">
      <w:pPr>
        <w:pStyle w:val="affa"/>
        <w:numPr>
          <w:ilvl w:val="0"/>
          <w:numId w:val="11"/>
        </w:numPr>
      </w:pPr>
      <w:r>
        <w:t>Сервисы ознакомление, обсуждение.</w:t>
      </w:r>
    </w:p>
    <w:p w:rsidR="00F22A08" w:rsidRDefault="00F22A08" w:rsidP="009C5E6B">
      <w:pPr>
        <w:pStyle w:val="affa"/>
        <w:numPr>
          <w:ilvl w:val="0"/>
          <w:numId w:val="11"/>
        </w:numPr>
      </w:pPr>
      <w:r>
        <w:t>Исключение вопроса из повестки (пока достаточно простого удаления).</w:t>
      </w:r>
    </w:p>
    <w:p w:rsidR="00AE67A7" w:rsidRDefault="00AE67A7" w:rsidP="009C5E6B">
      <w:pPr>
        <w:pStyle w:val="affa"/>
        <w:numPr>
          <w:ilvl w:val="0"/>
          <w:numId w:val="11"/>
        </w:numPr>
      </w:pPr>
      <w:r>
        <w:t>Создание выписки по протоколу.</w:t>
      </w:r>
    </w:p>
    <w:p w:rsidR="009B592A" w:rsidRDefault="009B592A" w:rsidP="009C5E6B">
      <w:pPr>
        <w:pStyle w:val="affa"/>
        <w:numPr>
          <w:ilvl w:val="0"/>
          <w:numId w:val="11"/>
        </w:numPr>
      </w:pPr>
      <w:r>
        <w:t xml:space="preserve">Отправка документов заседания в специализированное мобильное приложение (доступ к документам предполагается исключительно через браузер – непосредственно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клиент</w:t>
      </w:r>
      <w:proofErr w:type="gramEnd"/>
      <w:r>
        <w:t xml:space="preserve"> системы).</w:t>
      </w:r>
    </w:p>
    <w:p w:rsidR="001801ED" w:rsidRDefault="001801ED" w:rsidP="001801ED">
      <w:pPr>
        <w:pStyle w:val="affa"/>
        <w:ind w:left="1260"/>
      </w:pPr>
    </w:p>
    <w:p w:rsidR="00303F5C" w:rsidRPr="00CB475D" w:rsidRDefault="00303F5C" w:rsidP="001120CA">
      <w:pPr>
        <w:pStyle w:val="11"/>
      </w:pPr>
      <w:bookmarkStart w:id="20" w:name="_Toc433298717"/>
      <w:bookmarkEnd w:id="12"/>
      <w:bookmarkEnd w:id="13"/>
      <w:r>
        <w:lastRenderedPageBreak/>
        <w:t>Функциональные требования</w:t>
      </w:r>
      <w:bookmarkEnd w:id="20"/>
      <w:r>
        <w:t xml:space="preserve"> </w:t>
      </w:r>
    </w:p>
    <w:p w:rsidR="001120CA" w:rsidRDefault="001120CA" w:rsidP="001120CA">
      <w:pPr>
        <w:pStyle w:val="21"/>
      </w:pPr>
      <w:bookmarkStart w:id="21" w:name="_Toc433298718"/>
      <w:r>
        <w:t>Описание форм модуля</w:t>
      </w:r>
      <w:bookmarkEnd w:id="21"/>
    </w:p>
    <w:p w:rsidR="001120CA" w:rsidRDefault="00F82917" w:rsidP="00303F5C">
      <w:pPr>
        <w:pStyle w:val="aa"/>
        <w:ind w:firstLine="567"/>
      </w:pPr>
      <w:r>
        <w:t>Работа в модуле осуществляется путем взаимодействия со следующими формами документов и диалоговыми окнами.</w:t>
      </w:r>
    </w:p>
    <w:p w:rsidR="00F82917" w:rsidRPr="00CF62A1" w:rsidRDefault="00F82917" w:rsidP="00303F5C">
      <w:pPr>
        <w:pStyle w:val="aa"/>
        <w:ind w:firstLine="567"/>
        <w:rPr>
          <w:u w:val="single"/>
        </w:rPr>
      </w:pPr>
      <w:r w:rsidRPr="00CF62A1">
        <w:rPr>
          <w:u w:val="single"/>
        </w:rPr>
        <w:t>Формы документов</w:t>
      </w:r>
    </w:p>
    <w:p w:rsidR="00F82917" w:rsidRPr="00F82917" w:rsidRDefault="00F82917" w:rsidP="009C5E6B">
      <w:pPr>
        <w:pStyle w:val="affa"/>
        <w:numPr>
          <w:ilvl w:val="0"/>
          <w:numId w:val="11"/>
        </w:numPr>
      </w:pPr>
      <w:r>
        <w:t>Заседание (включает в себя Повестку и Протокол</w:t>
      </w:r>
      <w:r w:rsidRPr="00F82917">
        <w:t>)</w:t>
      </w:r>
    </w:p>
    <w:p w:rsidR="00F82917" w:rsidRDefault="00F82917" w:rsidP="009C5E6B">
      <w:pPr>
        <w:pStyle w:val="affa"/>
        <w:numPr>
          <w:ilvl w:val="0"/>
          <w:numId w:val="11"/>
        </w:numPr>
      </w:pPr>
      <w:r w:rsidRPr="00F82917">
        <w:t>Вопрос</w:t>
      </w:r>
      <w:r>
        <w:t xml:space="preserve"> повестки</w:t>
      </w:r>
    </w:p>
    <w:p w:rsidR="00CF62A1" w:rsidRDefault="00CF62A1" w:rsidP="009C5E6B">
      <w:pPr>
        <w:pStyle w:val="affa"/>
        <w:numPr>
          <w:ilvl w:val="0"/>
          <w:numId w:val="11"/>
        </w:numPr>
      </w:pPr>
      <w:r>
        <w:t>Решение протокола</w:t>
      </w:r>
    </w:p>
    <w:p w:rsidR="00CF62A1" w:rsidRDefault="00CF62A1" w:rsidP="009C5E6B">
      <w:pPr>
        <w:pStyle w:val="affa"/>
        <w:numPr>
          <w:ilvl w:val="0"/>
          <w:numId w:val="11"/>
        </w:numPr>
      </w:pPr>
      <w:r>
        <w:t>Лист согласования</w:t>
      </w:r>
    </w:p>
    <w:p w:rsidR="00387E57" w:rsidRPr="00387E57" w:rsidRDefault="00387E57" w:rsidP="00303F5C">
      <w:pPr>
        <w:pStyle w:val="aa"/>
        <w:ind w:firstLine="567"/>
      </w:pPr>
      <w:r w:rsidRPr="00387E57">
        <w:t xml:space="preserve">Для форм </w:t>
      </w:r>
      <w:r>
        <w:t>модуля предусматривается наличие стандартных для платформы функций: Редакт</w:t>
      </w:r>
      <w:r>
        <w:t>и</w:t>
      </w:r>
      <w:r>
        <w:t>ровать, Сохранить, Удалить. Отдельно в данном документе они не описываются.</w:t>
      </w:r>
    </w:p>
    <w:p w:rsidR="00387E57" w:rsidRDefault="00387E57" w:rsidP="00303F5C">
      <w:pPr>
        <w:pStyle w:val="aa"/>
        <w:ind w:firstLine="567"/>
        <w:rPr>
          <w:u w:val="single"/>
        </w:rPr>
      </w:pPr>
    </w:p>
    <w:p w:rsidR="00CF62A1" w:rsidRPr="00CF62A1" w:rsidRDefault="00CF62A1" w:rsidP="00303F5C">
      <w:pPr>
        <w:pStyle w:val="aa"/>
        <w:ind w:firstLine="567"/>
        <w:rPr>
          <w:u w:val="single"/>
        </w:rPr>
      </w:pPr>
      <w:r w:rsidRPr="00CF62A1">
        <w:rPr>
          <w:u w:val="single"/>
        </w:rPr>
        <w:t>Диалоговые окна</w:t>
      </w:r>
      <w:r w:rsidR="008A64CB">
        <w:rPr>
          <w:u w:val="single"/>
        </w:rPr>
        <w:t xml:space="preserve"> (</w:t>
      </w:r>
      <w:proofErr w:type="gramStart"/>
      <w:r w:rsidR="008A64CB">
        <w:rPr>
          <w:u w:val="single"/>
        </w:rPr>
        <w:t>ДО</w:t>
      </w:r>
      <w:proofErr w:type="gramEnd"/>
      <w:r w:rsidR="008A64CB">
        <w:rPr>
          <w:u w:val="single"/>
        </w:rPr>
        <w:t>)</w:t>
      </w:r>
    </w:p>
    <w:p w:rsidR="00CF62A1" w:rsidRDefault="00CF62A1" w:rsidP="009C5E6B">
      <w:pPr>
        <w:pStyle w:val="affa"/>
        <w:numPr>
          <w:ilvl w:val="0"/>
          <w:numId w:val="11"/>
        </w:numPr>
      </w:pPr>
      <w:r>
        <w:t>Добавить вопрос</w:t>
      </w:r>
    </w:p>
    <w:p w:rsidR="00F82917" w:rsidRDefault="00CF62A1" w:rsidP="009C5E6B">
      <w:pPr>
        <w:pStyle w:val="affa"/>
        <w:numPr>
          <w:ilvl w:val="0"/>
          <w:numId w:val="11"/>
        </w:numPr>
      </w:pPr>
      <w:r>
        <w:t>Добавить</w:t>
      </w:r>
      <w:proofErr w:type="gramStart"/>
      <w:r>
        <w:t>/</w:t>
      </w:r>
      <w:r w:rsidR="007D6909">
        <w:t>И</w:t>
      </w:r>
      <w:proofErr w:type="gramEnd"/>
      <w:r w:rsidR="007D6909">
        <w:t>зменить</w:t>
      </w:r>
      <w:r>
        <w:t xml:space="preserve"> </w:t>
      </w:r>
      <w:r w:rsidR="00F82917">
        <w:t>Материалы (к Повестке, к Вопросу)</w:t>
      </w:r>
    </w:p>
    <w:p w:rsidR="00CF62A1" w:rsidRDefault="00CF62A1" w:rsidP="009C5E6B">
      <w:pPr>
        <w:pStyle w:val="affa"/>
        <w:numPr>
          <w:ilvl w:val="0"/>
          <w:numId w:val="11"/>
        </w:numPr>
      </w:pPr>
      <w:r>
        <w:t>Перечень материалов (просмотр списка вложенных материалов)</w:t>
      </w:r>
    </w:p>
    <w:p w:rsidR="00CF62A1" w:rsidRDefault="00CF62A1" w:rsidP="009C5E6B">
      <w:pPr>
        <w:pStyle w:val="affa"/>
        <w:numPr>
          <w:ilvl w:val="0"/>
          <w:numId w:val="11"/>
        </w:numPr>
      </w:pPr>
      <w:r>
        <w:t>Добавить решение</w:t>
      </w:r>
    </w:p>
    <w:p w:rsidR="00553FCC" w:rsidRPr="003642F2" w:rsidRDefault="00553FCC" w:rsidP="009C5E6B">
      <w:pPr>
        <w:pStyle w:val="affa"/>
        <w:numPr>
          <w:ilvl w:val="0"/>
          <w:numId w:val="11"/>
        </w:numPr>
      </w:pPr>
      <w:r w:rsidRPr="007962DD">
        <w:rPr>
          <w:color w:val="548DD4" w:themeColor="text2" w:themeTint="99"/>
        </w:rPr>
        <w:t>Добавить/изменить Приложение</w:t>
      </w:r>
      <w:r>
        <w:rPr>
          <w:color w:val="548DD4" w:themeColor="text2" w:themeTint="99"/>
        </w:rPr>
        <w:t xml:space="preserve"> (к Решению</w:t>
      </w:r>
      <w:r w:rsidR="007D6909">
        <w:rPr>
          <w:color w:val="548DD4" w:themeColor="text2" w:themeTint="99"/>
        </w:rPr>
        <w:t>, Протоколу</w:t>
      </w:r>
      <w:r>
        <w:rPr>
          <w:color w:val="548DD4" w:themeColor="text2" w:themeTint="99"/>
        </w:rPr>
        <w:t>)</w:t>
      </w:r>
    </w:p>
    <w:p w:rsidR="003642F2" w:rsidRDefault="003642F2" w:rsidP="009C5E6B">
      <w:pPr>
        <w:pStyle w:val="affa"/>
        <w:numPr>
          <w:ilvl w:val="0"/>
          <w:numId w:val="11"/>
        </w:numPr>
      </w:pPr>
      <w:r>
        <w:rPr>
          <w:color w:val="548DD4" w:themeColor="text2" w:themeTint="99"/>
        </w:rPr>
        <w:t>Перечень Приложений (к Решению)</w:t>
      </w:r>
    </w:p>
    <w:p w:rsidR="00CF62A1" w:rsidRDefault="00CF62A1" w:rsidP="00CF62A1">
      <w:pPr>
        <w:pStyle w:val="affa"/>
        <w:ind w:left="1260"/>
      </w:pPr>
    </w:p>
    <w:p w:rsidR="00CF62A1" w:rsidRDefault="00CF62A1" w:rsidP="00CF62A1">
      <w:pPr>
        <w:pStyle w:val="21"/>
      </w:pPr>
      <w:bookmarkStart w:id="22" w:name="_Toc433298719"/>
      <w:r>
        <w:t>Форма Заседание</w:t>
      </w:r>
      <w:bookmarkEnd w:id="22"/>
    </w:p>
    <w:p w:rsidR="00F36367" w:rsidRDefault="00F36367" w:rsidP="00F36367">
      <w:pPr>
        <w:pStyle w:val="3"/>
      </w:pPr>
      <w:bookmarkStart w:id="23" w:name="_Toc433298720"/>
      <w:r>
        <w:t>Реквизиты формы</w:t>
      </w:r>
      <w:bookmarkEnd w:id="23"/>
      <w:r>
        <w:t xml:space="preserve"> </w:t>
      </w:r>
    </w:p>
    <w:p w:rsidR="00CF62A1" w:rsidRDefault="00CF62A1" w:rsidP="00AE67A7">
      <w:pPr>
        <w:pStyle w:val="affa"/>
        <w:ind w:left="0" w:firstLine="567"/>
      </w:pPr>
      <w:r>
        <w:t xml:space="preserve">Форма содержит </w:t>
      </w:r>
      <w:r w:rsidR="00AE67A7">
        <w:t>данные о параметрах заседания, а также информацию о Повестке</w:t>
      </w:r>
      <w:r>
        <w:t xml:space="preserve"> и Проток</w:t>
      </w:r>
      <w:r>
        <w:t>о</w:t>
      </w:r>
      <w:r>
        <w:t>л</w:t>
      </w:r>
      <w:r w:rsidR="00AE67A7">
        <w:t>е (на отдельных закладках).</w:t>
      </w:r>
    </w:p>
    <w:p w:rsidR="00AE67A7" w:rsidRDefault="00AE67A7" w:rsidP="00AE67A7">
      <w:pPr>
        <w:pStyle w:val="affa"/>
        <w:ind w:left="0" w:firstLine="567"/>
      </w:pPr>
    </w:p>
    <w:p w:rsidR="00AE67A7" w:rsidRDefault="00AE67A7" w:rsidP="00AE67A7">
      <w:pPr>
        <w:pStyle w:val="affa"/>
        <w:ind w:left="0" w:firstLine="567"/>
      </w:pPr>
      <w:r>
        <w:t xml:space="preserve">Новая форма Заседание создается из </w:t>
      </w:r>
      <w:r w:rsidRPr="006B3C06">
        <w:rPr>
          <w:b/>
        </w:rPr>
        <w:t>списка документов</w:t>
      </w:r>
      <w:r>
        <w:t>. При создании пользователь выб</w:t>
      </w:r>
      <w:r>
        <w:t>и</w:t>
      </w:r>
      <w:r>
        <w:t>рает вид заседания из списка тех, в настройках которого он указан как Секретарь или Секретариат. Если такое заседание единственное для данного пользователя, то новая карточка Заседание созд</w:t>
      </w:r>
      <w:r>
        <w:t>а</w:t>
      </w:r>
      <w:r>
        <w:t xml:space="preserve">ется без запроса вида заседания. </w:t>
      </w:r>
    </w:p>
    <w:p w:rsidR="00AE67A7" w:rsidRDefault="00AE67A7" w:rsidP="00AE67A7">
      <w:pPr>
        <w:pStyle w:val="affa"/>
        <w:ind w:left="0" w:firstLine="567"/>
      </w:pPr>
    </w:p>
    <w:p w:rsidR="00AE67A7" w:rsidRPr="00AE67A7" w:rsidRDefault="00AE67A7" w:rsidP="00AE67A7">
      <w:pPr>
        <w:pStyle w:val="affa"/>
        <w:ind w:left="0" w:firstLine="567"/>
        <w:rPr>
          <w:u w:val="single"/>
        </w:rPr>
      </w:pPr>
      <w:r w:rsidRPr="00AE67A7">
        <w:rPr>
          <w:u w:val="single"/>
        </w:rPr>
        <w:t>Шапка формы Заседание</w:t>
      </w:r>
    </w:p>
    <w:p w:rsidR="00AE67A7" w:rsidRDefault="00AE67A7" w:rsidP="00AE67A7">
      <w:pPr>
        <w:pStyle w:val="affa"/>
        <w:ind w:left="0" w:firstLine="567"/>
      </w:pPr>
      <w:r>
        <w:t>В шапке форму должны быть указанны следующие данные:</w:t>
      </w:r>
    </w:p>
    <w:p w:rsidR="00AE67A7" w:rsidRDefault="00AE67A7" w:rsidP="00AE67A7">
      <w:pPr>
        <w:pStyle w:val="affa"/>
        <w:ind w:left="0" w:firstLine="567"/>
      </w:pPr>
    </w:p>
    <w:tbl>
      <w:tblPr>
        <w:tblStyle w:val="afb"/>
        <w:tblW w:w="0" w:type="auto"/>
        <w:tblLook w:val="04A0"/>
      </w:tblPr>
      <w:tblGrid>
        <w:gridCol w:w="675"/>
        <w:gridCol w:w="1560"/>
        <w:gridCol w:w="7619"/>
      </w:tblGrid>
      <w:tr w:rsidR="00943059" w:rsidRPr="00AE67A7" w:rsidTr="00943059">
        <w:tc>
          <w:tcPr>
            <w:tcW w:w="675" w:type="dxa"/>
          </w:tcPr>
          <w:p w:rsidR="00943059" w:rsidRPr="00AE67A7" w:rsidRDefault="00943059" w:rsidP="00AE67A7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60" w:type="dxa"/>
          </w:tcPr>
          <w:p w:rsidR="00943059" w:rsidRPr="00AE67A7" w:rsidRDefault="00943059" w:rsidP="00AE67A7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7619" w:type="dxa"/>
          </w:tcPr>
          <w:p w:rsidR="00943059" w:rsidRPr="00AE67A7" w:rsidRDefault="00943059" w:rsidP="00AE67A7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943059" w:rsidTr="00943059">
        <w:tc>
          <w:tcPr>
            <w:tcW w:w="675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560" w:type="dxa"/>
          </w:tcPr>
          <w:p w:rsidR="00943059" w:rsidRDefault="00943059" w:rsidP="00AE67A7">
            <w:pPr>
              <w:pStyle w:val="affa"/>
              <w:ind w:left="0"/>
            </w:pPr>
            <w:r>
              <w:t>Вид засед</w:t>
            </w:r>
            <w:r>
              <w:t>а</w:t>
            </w:r>
            <w:r>
              <w:t>ния</w:t>
            </w:r>
          </w:p>
        </w:tc>
        <w:tc>
          <w:tcPr>
            <w:tcW w:w="7619" w:type="dxa"/>
          </w:tcPr>
          <w:p w:rsidR="00943059" w:rsidRDefault="00943059" w:rsidP="00D16F63">
            <w:pPr>
              <w:pStyle w:val="affa"/>
              <w:ind w:left="0"/>
            </w:pPr>
            <w:r>
              <w:t>Наименование вида заседания (например, Заседание Правительства Новос</w:t>
            </w:r>
            <w:r>
              <w:t>и</w:t>
            </w:r>
            <w:r>
              <w:t>бирской области) – из Настроек выбранного вида заседания.</w:t>
            </w:r>
          </w:p>
          <w:p w:rsidR="00943059" w:rsidRDefault="00943059" w:rsidP="00D16F63">
            <w:pPr>
              <w:pStyle w:val="affa"/>
              <w:ind w:left="0"/>
            </w:pPr>
            <w:r>
              <w:t>Вручную не редактируется.</w:t>
            </w:r>
          </w:p>
        </w:tc>
      </w:tr>
      <w:tr w:rsidR="00943059" w:rsidTr="00943059">
        <w:tc>
          <w:tcPr>
            <w:tcW w:w="675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560" w:type="dxa"/>
          </w:tcPr>
          <w:p w:rsidR="00943059" w:rsidRDefault="00943059" w:rsidP="00D16F63">
            <w:pPr>
              <w:pStyle w:val="affa"/>
              <w:ind w:left="0"/>
            </w:pPr>
            <w:r>
              <w:t>Дата пров</w:t>
            </w:r>
            <w:r>
              <w:t>е</w:t>
            </w:r>
            <w:r>
              <w:t xml:space="preserve">дения </w:t>
            </w:r>
          </w:p>
          <w:p w:rsidR="00943059" w:rsidRDefault="00943059" w:rsidP="00AE67A7">
            <w:pPr>
              <w:pStyle w:val="affa"/>
              <w:ind w:left="0"/>
            </w:pPr>
          </w:p>
        </w:tc>
        <w:tc>
          <w:tcPr>
            <w:tcW w:w="7619" w:type="dxa"/>
          </w:tcPr>
          <w:p w:rsidR="00943059" w:rsidRDefault="00943059" w:rsidP="00D16F63">
            <w:pPr>
              <w:pStyle w:val="affa"/>
              <w:ind w:left="0"/>
            </w:pPr>
            <w:r>
              <w:t>Выбор из календаря. По умолчанию пусто.</w:t>
            </w:r>
          </w:p>
        </w:tc>
      </w:tr>
      <w:tr w:rsidR="00943059" w:rsidTr="00943059">
        <w:tc>
          <w:tcPr>
            <w:tcW w:w="675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560" w:type="dxa"/>
          </w:tcPr>
          <w:p w:rsidR="00943059" w:rsidRDefault="00943059" w:rsidP="00AE67A7">
            <w:pPr>
              <w:pStyle w:val="affa"/>
              <w:ind w:left="0"/>
            </w:pPr>
            <w:r>
              <w:t>Время пров</w:t>
            </w:r>
            <w:r>
              <w:t>е</w:t>
            </w:r>
            <w:r>
              <w:t>дения</w:t>
            </w:r>
          </w:p>
        </w:tc>
        <w:tc>
          <w:tcPr>
            <w:tcW w:w="7619" w:type="dxa"/>
          </w:tcPr>
          <w:p w:rsidR="00943059" w:rsidRDefault="00943059" w:rsidP="00AE67A7">
            <w:pPr>
              <w:pStyle w:val="affa"/>
              <w:ind w:left="0"/>
            </w:pPr>
            <w:r>
              <w:t>Выбор из временной шкалы (часы, минуты)</w:t>
            </w:r>
          </w:p>
          <w:p w:rsidR="00943059" w:rsidRDefault="00943059" w:rsidP="00AE67A7">
            <w:pPr>
              <w:pStyle w:val="affa"/>
              <w:ind w:left="0"/>
            </w:pPr>
            <w:r>
              <w:t>По умолчанию – из Настроек. Допустимо изменение вручную.</w:t>
            </w:r>
          </w:p>
        </w:tc>
      </w:tr>
      <w:tr w:rsidR="00943059" w:rsidTr="00943059">
        <w:tc>
          <w:tcPr>
            <w:tcW w:w="675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560" w:type="dxa"/>
          </w:tcPr>
          <w:p w:rsidR="00943059" w:rsidRDefault="00943059" w:rsidP="00AE67A7">
            <w:pPr>
              <w:pStyle w:val="affa"/>
              <w:ind w:left="0"/>
            </w:pPr>
            <w:r>
              <w:t>Место пров</w:t>
            </w:r>
            <w:r>
              <w:t>е</w:t>
            </w:r>
            <w:r>
              <w:t>дения</w:t>
            </w:r>
          </w:p>
        </w:tc>
        <w:tc>
          <w:tcPr>
            <w:tcW w:w="7619" w:type="dxa"/>
          </w:tcPr>
          <w:p w:rsidR="00943059" w:rsidRDefault="00943059" w:rsidP="00AE67A7">
            <w:pPr>
              <w:pStyle w:val="affa"/>
              <w:ind w:left="0"/>
            </w:pPr>
            <w:r>
              <w:t>Текстовое значение.</w:t>
            </w:r>
          </w:p>
          <w:p w:rsidR="00943059" w:rsidRDefault="00943059" w:rsidP="00AE67A7">
            <w:pPr>
              <w:pStyle w:val="affa"/>
              <w:ind w:left="0"/>
            </w:pPr>
            <w:r>
              <w:t>По умолчанию – из Настроек. Допустимо изменение вручную.</w:t>
            </w:r>
          </w:p>
        </w:tc>
      </w:tr>
      <w:tr w:rsidR="00943059" w:rsidTr="00943059">
        <w:tc>
          <w:tcPr>
            <w:tcW w:w="675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560" w:type="dxa"/>
          </w:tcPr>
          <w:p w:rsidR="00943059" w:rsidRDefault="00943059" w:rsidP="00AE67A7">
            <w:pPr>
              <w:pStyle w:val="affa"/>
              <w:ind w:left="0"/>
            </w:pPr>
            <w:r>
              <w:t>№ протокола</w:t>
            </w:r>
          </w:p>
        </w:tc>
        <w:tc>
          <w:tcPr>
            <w:tcW w:w="7619" w:type="dxa"/>
          </w:tcPr>
          <w:p w:rsidR="00943059" w:rsidRDefault="00943059" w:rsidP="00BA2205">
            <w:pPr>
              <w:pStyle w:val="affa"/>
              <w:ind w:left="0"/>
            </w:pPr>
            <w:r>
              <w:t>Отображается и заполняется автоматически при выполнении операции «Пр</w:t>
            </w:r>
            <w:r>
              <w:t>и</w:t>
            </w:r>
            <w:r>
              <w:t xml:space="preserve">своение номера протоколу». </w:t>
            </w:r>
            <w:r w:rsidRPr="00FA6C18">
              <w:t>Допустимо изменение при выполнении действия «Изменить номер».</w:t>
            </w:r>
          </w:p>
        </w:tc>
      </w:tr>
      <w:tr w:rsidR="00943059" w:rsidTr="00943059">
        <w:tc>
          <w:tcPr>
            <w:tcW w:w="675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560" w:type="dxa"/>
          </w:tcPr>
          <w:p w:rsidR="00943059" w:rsidRDefault="00943059" w:rsidP="00AE67A7">
            <w:pPr>
              <w:pStyle w:val="affa"/>
              <w:ind w:left="0"/>
            </w:pPr>
            <w:r>
              <w:t>Статус</w:t>
            </w:r>
          </w:p>
        </w:tc>
        <w:tc>
          <w:tcPr>
            <w:tcW w:w="7619" w:type="dxa"/>
          </w:tcPr>
          <w:p w:rsidR="00FA6C18" w:rsidRDefault="00FA6C18" w:rsidP="00BA2205">
            <w:pPr>
              <w:pStyle w:val="affa"/>
              <w:ind w:left="0"/>
            </w:pPr>
            <w:r>
              <w:t>По умолчанию – «проект».</w:t>
            </w:r>
          </w:p>
          <w:p w:rsidR="00943059" w:rsidRDefault="00FA6C18" w:rsidP="00BA2205">
            <w:pPr>
              <w:pStyle w:val="affa"/>
              <w:ind w:left="0"/>
            </w:pPr>
            <w:r>
              <w:t>Возможны значения:</w:t>
            </w:r>
            <w:r w:rsidR="00943059">
              <w:t xml:space="preserve"> «Повестка утверждена» при выполнении операции «У</w:t>
            </w:r>
            <w:r w:rsidR="00943059">
              <w:t>т</w:t>
            </w:r>
            <w:r w:rsidR="00943059">
              <w:t>вердить повестку», значением «Протокол подписан» при выполнении опер</w:t>
            </w:r>
            <w:r w:rsidR="00943059">
              <w:t>а</w:t>
            </w:r>
            <w:r w:rsidR="00943059">
              <w:t xml:space="preserve">ции «Подписать протокол». </w:t>
            </w:r>
          </w:p>
          <w:p w:rsidR="00943059" w:rsidRDefault="00943059" w:rsidP="00BA2205">
            <w:pPr>
              <w:pStyle w:val="affa"/>
              <w:ind w:left="0"/>
            </w:pPr>
            <w:r>
              <w:t xml:space="preserve">Могут присутствовать </w:t>
            </w:r>
            <w:r w:rsidRPr="00FA6C18">
              <w:rPr>
                <w:u w:val="single"/>
              </w:rPr>
              <w:t>оба значения</w:t>
            </w:r>
            <w:r>
              <w:t>.</w:t>
            </w:r>
          </w:p>
          <w:p w:rsidR="00943059" w:rsidRDefault="00943059" w:rsidP="000920C8">
            <w:pPr>
              <w:pStyle w:val="affa"/>
              <w:ind w:left="0"/>
            </w:pPr>
            <w:r>
              <w:t xml:space="preserve">Наименование поля отображать не надо, только значения. Если </w:t>
            </w:r>
            <w:proofErr w:type="gramStart"/>
            <w:r>
              <w:t>есть оба ст</w:t>
            </w:r>
            <w:r>
              <w:t>а</w:t>
            </w:r>
            <w:r>
              <w:t>туса</w:t>
            </w:r>
            <w:proofErr w:type="gramEnd"/>
            <w:r>
              <w:t>, лучше отображать их один под другим.</w:t>
            </w:r>
          </w:p>
        </w:tc>
      </w:tr>
    </w:tbl>
    <w:p w:rsidR="00AE67A7" w:rsidRDefault="00AE67A7" w:rsidP="00AE67A7">
      <w:pPr>
        <w:ind w:left="7788" w:hanging="7428"/>
        <w:jc w:val="both"/>
        <w:rPr>
          <w:u w:val="single"/>
        </w:rPr>
      </w:pPr>
      <w:r>
        <w:rPr>
          <w:u w:val="single"/>
        </w:rPr>
        <w:lastRenderedPageBreak/>
        <w:t>В</w:t>
      </w:r>
      <w:r w:rsidRPr="00CB475D">
        <w:rPr>
          <w:u w:val="single"/>
        </w:rPr>
        <w:t>кладка «</w:t>
      </w:r>
      <w:r>
        <w:rPr>
          <w:u w:val="single"/>
        </w:rPr>
        <w:t>Повестка</w:t>
      </w:r>
      <w:r w:rsidRPr="00CB475D">
        <w:rPr>
          <w:u w:val="single"/>
        </w:rPr>
        <w:t>»</w:t>
      </w:r>
    </w:p>
    <w:tbl>
      <w:tblPr>
        <w:tblStyle w:val="afb"/>
        <w:tblW w:w="9889" w:type="dxa"/>
        <w:tblLook w:val="04A0"/>
      </w:tblPr>
      <w:tblGrid>
        <w:gridCol w:w="675"/>
        <w:gridCol w:w="1701"/>
        <w:gridCol w:w="7513"/>
      </w:tblGrid>
      <w:tr w:rsidR="00943059" w:rsidRPr="00AE67A7" w:rsidTr="00943059">
        <w:tc>
          <w:tcPr>
            <w:tcW w:w="675" w:type="dxa"/>
          </w:tcPr>
          <w:p w:rsidR="00943059" w:rsidRPr="00AE67A7" w:rsidRDefault="00943059" w:rsidP="00D41F29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701" w:type="dxa"/>
          </w:tcPr>
          <w:p w:rsidR="00943059" w:rsidRPr="00AE67A7" w:rsidRDefault="00943059" w:rsidP="00D41F29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7513" w:type="dxa"/>
          </w:tcPr>
          <w:p w:rsidR="00943059" w:rsidRPr="00AE67A7" w:rsidRDefault="00943059" w:rsidP="00D41F29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943059" w:rsidTr="00943059">
        <w:tc>
          <w:tcPr>
            <w:tcW w:w="675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701" w:type="dxa"/>
          </w:tcPr>
          <w:p w:rsidR="00943059" w:rsidRDefault="00943059" w:rsidP="00D41F29">
            <w:pPr>
              <w:pStyle w:val="affa"/>
              <w:ind w:left="0"/>
            </w:pPr>
            <w:r w:rsidRPr="00855018">
              <w:rPr>
                <w:iCs/>
                <w:szCs w:val="20"/>
              </w:rPr>
              <w:t>Председатель</w:t>
            </w:r>
          </w:p>
        </w:tc>
        <w:tc>
          <w:tcPr>
            <w:tcW w:w="7513" w:type="dxa"/>
          </w:tcPr>
          <w:p w:rsidR="00943059" w:rsidRDefault="00943059" w:rsidP="00D41F29">
            <w:pPr>
              <w:pStyle w:val="affa"/>
              <w:ind w:left="0"/>
            </w:pPr>
            <w:r>
              <w:t>ФИО Председателя.</w:t>
            </w:r>
          </w:p>
          <w:p w:rsidR="00943059" w:rsidRDefault="00943059" w:rsidP="000920C8">
            <w:pPr>
              <w:pStyle w:val="affa"/>
              <w:ind w:left="0"/>
            </w:pPr>
            <w:r>
              <w:t>По умолчанию – из Настроек. Допустимо изменение вручную – выбор из справочника организации.</w:t>
            </w:r>
            <w:r w:rsidR="00024E05">
              <w:t xml:space="preserve"> Единственное значение</w:t>
            </w:r>
          </w:p>
        </w:tc>
      </w:tr>
      <w:tr w:rsidR="00943059" w:rsidTr="00943059">
        <w:tc>
          <w:tcPr>
            <w:tcW w:w="675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701" w:type="dxa"/>
          </w:tcPr>
          <w:p w:rsidR="00943059" w:rsidRDefault="00943059" w:rsidP="00D41F29">
            <w:pPr>
              <w:pStyle w:val="affa"/>
              <w:ind w:left="0"/>
            </w:pPr>
            <w:r w:rsidRPr="00855018">
              <w:rPr>
                <w:bCs/>
                <w:iCs/>
                <w:szCs w:val="20"/>
              </w:rPr>
              <w:t>Секретарь</w:t>
            </w:r>
          </w:p>
        </w:tc>
        <w:tc>
          <w:tcPr>
            <w:tcW w:w="7513" w:type="dxa"/>
          </w:tcPr>
          <w:p w:rsidR="00943059" w:rsidRDefault="00943059" w:rsidP="000920C8">
            <w:pPr>
              <w:pStyle w:val="affa"/>
              <w:ind w:left="0"/>
            </w:pPr>
            <w:r>
              <w:t xml:space="preserve">ФИО </w:t>
            </w:r>
            <w:r>
              <w:rPr>
                <w:bCs/>
                <w:iCs/>
                <w:szCs w:val="20"/>
              </w:rPr>
              <w:t>Секретаря</w:t>
            </w:r>
          </w:p>
          <w:p w:rsidR="00943059" w:rsidRDefault="00943059" w:rsidP="000920C8">
            <w:pPr>
              <w:pStyle w:val="affa"/>
              <w:ind w:left="0"/>
            </w:pPr>
            <w:r>
              <w:t>По умолчанию – из Настроек. Допустимо изменение вручную – выбор из справочника организации.</w:t>
            </w:r>
            <w:r w:rsidR="00024E05">
              <w:t xml:space="preserve"> Единственное значение</w:t>
            </w:r>
          </w:p>
        </w:tc>
      </w:tr>
      <w:tr w:rsidR="00943059" w:rsidTr="00943059">
        <w:tc>
          <w:tcPr>
            <w:tcW w:w="675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701" w:type="dxa"/>
          </w:tcPr>
          <w:p w:rsidR="00943059" w:rsidRDefault="00943059" w:rsidP="00D41F29">
            <w:pPr>
              <w:pStyle w:val="affa"/>
              <w:ind w:left="0"/>
            </w:pPr>
            <w:r>
              <w:t>Постоянные участники</w:t>
            </w:r>
          </w:p>
        </w:tc>
        <w:tc>
          <w:tcPr>
            <w:tcW w:w="7513" w:type="dxa"/>
          </w:tcPr>
          <w:p w:rsidR="00943059" w:rsidRDefault="00943059" w:rsidP="00D41F29">
            <w:pPr>
              <w:pStyle w:val="affa"/>
              <w:ind w:left="0"/>
            </w:pPr>
            <w:r>
              <w:t>Постоянные участники (члены Правительства) – только ФИО.</w:t>
            </w:r>
          </w:p>
          <w:p w:rsidR="00943059" w:rsidRDefault="00943059" w:rsidP="00D41F29">
            <w:pPr>
              <w:pStyle w:val="affa"/>
              <w:ind w:left="0"/>
            </w:pPr>
            <w:r>
              <w:t>По умолчанию – из Настроек. Допустимо изменение вручную – выбор из справочника организации.</w:t>
            </w:r>
            <w:r w:rsidR="00024E05">
              <w:t xml:space="preserve"> Доступен множественный выбор.</w:t>
            </w:r>
          </w:p>
        </w:tc>
      </w:tr>
      <w:tr w:rsidR="00943059" w:rsidTr="00943059">
        <w:tc>
          <w:tcPr>
            <w:tcW w:w="675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701" w:type="dxa"/>
          </w:tcPr>
          <w:p w:rsidR="00943059" w:rsidRDefault="00943059" w:rsidP="00D41F29">
            <w:pPr>
              <w:pStyle w:val="affa"/>
              <w:ind w:left="0"/>
            </w:pPr>
            <w:r>
              <w:rPr>
                <w:bCs/>
                <w:iCs/>
                <w:szCs w:val="20"/>
              </w:rPr>
              <w:t>Приглашенные</w:t>
            </w:r>
          </w:p>
        </w:tc>
        <w:tc>
          <w:tcPr>
            <w:tcW w:w="7513" w:type="dxa"/>
          </w:tcPr>
          <w:p w:rsidR="00943059" w:rsidRDefault="00943059" w:rsidP="000920C8">
            <w:pPr>
              <w:pStyle w:val="affa"/>
              <w:ind w:left="0"/>
            </w:pPr>
            <w:r>
              <w:t xml:space="preserve">Приглашенные на заседание -  </w:t>
            </w:r>
            <w:proofErr w:type="spellStart"/>
            <w:r>
              <w:t>ФИО+должность</w:t>
            </w:r>
            <w:proofErr w:type="spellEnd"/>
            <w:r>
              <w:t>.</w:t>
            </w:r>
          </w:p>
          <w:p w:rsidR="00943059" w:rsidRDefault="00943059" w:rsidP="000920C8">
            <w:pPr>
              <w:pStyle w:val="affa"/>
              <w:ind w:left="0"/>
            </w:pPr>
            <w:r>
              <w:t>По умолчанию – «</w:t>
            </w:r>
            <w:proofErr w:type="gramStart"/>
            <w:r>
              <w:t>Постоянные</w:t>
            </w:r>
            <w:proofErr w:type="gramEnd"/>
            <w:r>
              <w:t xml:space="preserve"> приглашенные» из Настроек. Допустимо и</w:t>
            </w:r>
            <w:r>
              <w:t>з</w:t>
            </w:r>
            <w:r>
              <w:t>менение вручную – выбор из справочника организации, справочника вне</w:t>
            </w:r>
            <w:r>
              <w:t>ш</w:t>
            </w:r>
            <w:r>
              <w:t>них организаций.</w:t>
            </w:r>
            <w:r w:rsidR="00024E05">
              <w:t xml:space="preserve"> Доступен множественный выбор.</w:t>
            </w:r>
          </w:p>
        </w:tc>
      </w:tr>
      <w:tr w:rsidR="00943059" w:rsidTr="00943059">
        <w:tc>
          <w:tcPr>
            <w:tcW w:w="675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701" w:type="dxa"/>
          </w:tcPr>
          <w:p w:rsidR="00943059" w:rsidRDefault="00943059" w:rsidP="00D41F29">
            <w:pPr>
              <w:pStyle w:val="affa"/>
              <w:ind w:left="0"/>
            </w:pPr>
            <w:r>
              <w:rPr>
                <w:bCs/>
                <w:iCs/>
                <w:szCs w:val="20"/>
              </w:rPr>
              <w:t>Вопросы пов</w:t>
            </w:r>
            <w:r>
              <w:rPr>
                <w:bCs/>
                <w:iCs/>
                <w:szCs w:val="20"/>
              </w:rPr>
              <w:t>е</w:t>
            </w:r>
            <w:r>
              <w:rPr>
                <w:bCs/>
                <w:iCs/>
                <w:szCs w:val="20"/>
              </w:rPr>
              <w:t>стки</w:t>
            </w:r>
          </w:p>
        </w:tc>
        <w:tc>
          <w:tcPr>
            <w:tcW w:w="7513" w:type="dxa"/>
          </w:tcPr>
          <w:p w:rsidR="00943059" w:rsidRDefault="00943059" w:rsidP="00D41F29">
            <w:pPr>
              <w:pStyle w:val="affa"/>
              <w:ind w:left="0"/>
            </w:pPr>
            <w:r>
              <w:t>Таблица, отображающая Вопросы повестки.</w:t>
            </w:r>
          </w:p>
          <w:p w:rsidR="00943059" w:rsidRDefault="00943059" w:rsidP="00D41F29">
            <w:pPr>
              <w:pStyle w:val="affa"/>
              <w:ind w:left="0"/>
            </w:pPr>
          </w:p>
          <w:p w:rsidR="00943059" w:rsidRDefault="00943059" w:rsidP="004C7F9D">
            <w:pPr>
              <w:pStyle w:val="affa"/>
              <w:ind w:left="0"/>
              <w:rPr>
                <w:rStyle w:val="hps"/>
              </w:rPr>
            </w:pPr>
            <w:r>
              <w:rPr>
                <w:rStyle w:val="hps"/>
              </w:rPr>
              <w:t xml:space="preserve">Столбцы таблицы: 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 xml:space="preserve">№ (вопроса), 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>Формулировка вопроса (гиперссылка, по которой можно открыть ка</w:t>
            </w:r>
            <w:r>
              <w:rPr>
                <w:rStyle w:val="hps"/>
              </w:rPr>
              <w:t>р</w:t>
            </w:r>
            <w:r>
              <w:rPr>
                <w:rStyle w:val="hps"/>
              </w:rPr>
              <w:t>точку Вопроса в полном окне), формулировка должна отображаться полностью, в несколько строк, т.к. обычно они достаточно длинные.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 xml:space="preserve">Докладчик – </w:t>
            </w:r>
            <w:proofErr w:type="spellStart"/>
            <w:r>
              <w:rPr>
                <w:rStyle w:val="hps"/>
              </w:rPr>
              <w:t>ФИО+должность</w:t>
            </w:r>
            <w:proofErr w:type="spellEnd"/>
            <w:r>
              <w:rPr>
                <w:rStyle w:val="hps"/>
              </w:rPr>
              <w:t xml:space="preserve"> докладчика, учесть, что должности м</w:t>
            </w:r>
            <w:r>
              <w:rPr>
                <w:rStyle w:val="hps"/>
              </w:rPr>
              <w:t>о</w:t>
            </w:r>
            <w:r>
              <w:rPr>
                <w:rStyle w:val="hps"/>
              </w:rPr>
              <w:t xml:space="preserve">гут быть достаточно длинными, допустимо обрезать с многоточием. </w:t>
            </w:r>
          </w:p>
          <w:p w:rsidR="00943059" w:rsidRPr="002D2A58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 xml:space="preserve">Материалы -  отображается количество материалов, приложенных к данному вопросу. Цифра должна быть </w:t>
            </w:r>
            <w:proofErr w:type="spellStart"/>
            <w:r>
              <w:rPr>
                <w:rStyle w:val="hps"/>
              </w:rPr>
              <w:t>кликабельной</w:t>
            </w:r>
            <w:proofErr w:type="spellEnd"/>
            <w:r>
              <w:rPr>
                <w:rStyle w:val="hps"/>
              </w:rPr>
              <w:t xml:space="preserve">, по клику на нее должно открываться диалоговое окно «Перечень материалов» </w:t>
            </w:r>
            <w:r w:rsidR="002D2A58" w:rsidRPr="002D2A58">
              <w:rPr>
                <w:rStyle w:val="hps"/>
              </w:rPr>
              <w:t>(п.3.8</w:t>
            </w:r>
            <w:r w:rsidRPr="002D2A58">
              <w:rPr>
                <w:rStyle w:val="hps"/>
              </w:rPr>
              <w:t>).</w:t>
            </w:r>
          </w:p>
          <w:p w:rsidR="00943059" w:rsidRDefault="00943059" w:rsidP="004C7F9D">
            <w:pPr>
              <w:pStyle w:val="affa"/>
              <w:rPr>
                <w:rStyle w:val="hps"/>
              </w:rPr>
            </w:pPr>
          </w:p>
          <w:p w:rsidR="00943059" w:rsidRDefault="00943059" w:rsidP="004C7F9D">
            <w:pPr>
              <w:pStyle w:val="affa"/>
              <w:ind w:left="34"/>
            </w:pPr>
            <w:r>
              <w:t>Можно добавить новый Вопрос через диалог «Добавить Вопрос» (</w:t>
            </w:r>
            <w:r w:rsidRPr="00FD39DA">
              <w:t>п.3</w:t>
            </w:r>
            <w:r w:rsidR="00FD39DA" w:rsidRPr="00FD39DA">
              <w:t>.6</w:t>
            </w:r>
            <w:proofErr w:type="gramStart"/>
            <w:r>
              <w:t xml:space="preserve"> )</w:t>
            </w:r>
            <w:proofErr w:type="gramEnd"/>
          </w:p>
          <w:p w:rsidR="00943059" w:rsidRDefault="00943059" w:rsidP="004C7F9D">
            <w:pPr>
              <w:pStyle w:val="affa"/>
              <w:ind w:left="34"/>
            </w:pPr>
            <w:r>
              <w:t xml:space="preserve">Можно изменить порядок вопросов, подчиненность (вопрос сделать </w:t>
            </w:r>
            <w:proofErr w:type="spellStart"/>
            <w:r>
              <w:t>подв</w:t>
            </w:r>
            <w:r>
              <w:t>о</w:t>
            </w:r>
            <w:r>
              <w:t>просом</w:t>
            </w:r>
            <w:proofErr w:type="spellEnd"/>
            <w:r>
              <w:t>).</w:t>
            </w:r>
          </w:p>
          <w:p w:rsidR="00254A55" w:rsidRDefault="00254A55" w:rsidP="00254A55">
            <w:pPr>
              <w:pStyle w:val="affa"/>
              <w:ind w:left="34"/>
            </w:pPr>
            <w:r>
              <w:rPr>
                <w:color w:val="548DD4" w:themeColor="text2" w:themeTint="99"/>
                <w:lang w:val="en-US"/>
              </w:rPr>
              <w:t>P</w:t>
            </w:r>
            <w:r w:rsidRPr="00254A55">
              <w:rPr>
                <w:color w:val="548DD4" w:themeColor="text2" w:themeTint="99"/>
              </w:rPr>
              <w:t>.</w:t>
            </w:r>
            <w:r>
              <w:rPr>
                <w:color w:val="548DD4" w:themeColor="text2" w:themeTint="99"/>
                <w:lang w:val="en-US"/>
              </w:rPr>
              <w:t>S</w:t>
            </w:r>
            <w:r w:rsidRPr="00254A55">
              <w:rPr>
                <w:color w:val="548DD4" w:themeColor="text2" w:themeTint="99"/>
              </w:rPr>
              <w:t xml:space="preserve">. В дальнейшем </w:t>
            </w:r>
            <w:r>
              <w:rPr>
                <w:color w:val="548DD4" w:themeColor="text2" w:themeTint="99"/>
              </w:rPr>
              <w:t xml:space="preserve">понадобится </w:t>
            </w:r>
            <w:r w:rsidRPr="00254A55">
              <w:rPr>
                <w:color w:val="548DD4" w:themeColor="text2" w:themeTint="99"/>
              </w:rPr>
              <w:t>показ</w:t>
            </w:r>
            <w:r>
              <w:rPr>
                <w:color w:val="548DD4" w:themeColor="text2" w:themeTint="99"/>
              </w:rPr>
              <w:t>ыв</w:t>
            </w:r>
            <w:r w:rsidRPr="00254A55">
              <w:rPr>
                <w:color w:val="548DD4" w:themeColor="text2" w:themeTint="99"/>
              </w:rPr>
              <w:t>ать</w:t>
            </w:r>
            <w:r>
              <w:rPr>
                <w:color w:val="548DD4" w:themeColor="text2" w:themeTint="99"/>
              </w:rPr>
              <w:t xml:space="preserve"> результаты голосования по проектам решений к вопросам повестки. Надо подумать на перспективу, как это можно будет сделать. Например, по кнопке «Результаты голосования» напротив каждого вопроса показывать диалоговое окно с результатами г</w:t>
            </w:r>
            <w:r>
              <w:rPr>
                <w:color w:val="548DD4" w:themeColor="text2" w:themeTint="99"/>
              </w:rPr>
              <w:t>о</w:t>
            </w:r>
            <w:r>
              <w:rPr>
                <w:color w:val="548DD4" w:themeColor="text2" w:themeTint="99"/>
              </w:rPr>
              <w:t>лосования.</w:t>
            </w:r>
          </w:p>
        </w:tc>
      </w:tr>
      <w:tr w:rsidR="00943059" w:rsidTr="00943059">
        <w:tc>
          <w:tcPr>
            <w:tcW w:w="675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701" w:type="dxa"/>
          </w:tcPr>
          <w:p w:rsidR="00943059" w:rsidRDefault="00943059" w:rsidP="00D41F29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Материалы повестки</w:t>
            </w:r>
          </w:p>
        </w:tc>
        <w:tc>
          <w:tcPr>
            <w:tcW w:w="7513" w:type="dxa"/>
          </w:tcPr>
          <w:p w:rsidR="00943059" w:rsidRDefault="00943059" w:rsidP="00D41F29">
            <w:pPr>
              <w:pStyle w:val="affa"/>
              <w:ind w:left="0"/>
            </w:pPr>
            <w:r>
              <w:t>Таблица с перечнем материалов к Повестке.</w:t>
            </w:r>
          </w:p>
          <w:p w:rsidR="00943059" w:rsidRDefault="00943059" w:rsidP="00921832">
            <w:pPr>
              <w:pStyle w:val="affa"/>
              <w:ind w:left="0"/>
              <w:rPr>
                <w:rStyle w:val="hps"/>
              </w:rPr>
            </w:pPr>
          </w:p>
          <w:p w:rsidR="00943059" w:rsidRDefault="00943059" w:rsidP="00921832">
            <w:pPr>
              <w:pStyle w:val="affa"/>
              <w:ind w:left="0"/>
              <w:rPr>
                <w:rStyle w:val="hps"/>
              </w:rPr>
            </w:pPr>
            <w:r>
              <w:rPr>
                <w:rStyle w:val="hps"/>
              </w:rPr>
              <w:t xml:space="preserve">Столбцы таблицы: 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>Наименование (материала)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</w:pPr>
            <w:r>
              <w:rPr>
                <w:rStyle w:val="hps"/>
              </w:rPr>
              <w:t>Иконка типа</w:t>
            </w:r>
            <w:r w:rsidR="00CB20B2" w:rsidRPr="00CB20B2">
              <w:rPr>
                <w:noProof/>
              </w:rPr>
              <w:drawing>
                <wp:inline distT="0" distB="0" distL="0" distR="0">
                  <wp:extent cx="241860" cy="222250"/>
                  <wp:effectExtent l="19050" t="0" r="5790" b="0"/>
                  <wp:docPr id="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6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по клику на которую можно открыть файл.</w:t>
            </w:r>
          </w:p>
          <w:p w:rsidR="00943059" w:rsidRDefault="00943059" w:rsidP="00D47CB0">
            <w:r>
              <w:t>Можно добавить материалы через диалог «Добавить</w:t>
            </w:r>
            <w:proofErr w:type="gramStart"/>
            <w:r>
              <w:t>/</w:t>
            </w:r>
            <w:r w:rsidR="00FD39DA">
              <w:t>И</w:t>
            </w:r>
            <w:proofErr w:type="gramEnd"/>
            <w:r w:rsidR="00FD39DA">
              <w:t xml:space="preserve">зменить </w:t>
            </w:r>
            <w:r>
              <w:t>Материалы», вызываемый по кнопке «</w:t>
            </w:r>
            <w:r w:rsidR="00FD39DA">
              <w:t>Добавить</w:t>
            </w:r>
            <w:r>
              <w:t>» на форме.</w:t>
            </w:r>
          </w:p>
          <w:p w:rsidR="00943059" w:rsidRDefault="00943059" w:rsidP="00FD39DA">
            <w:r>
              <w:t>Можно отредактировать материалы через диалог «Добавить</w:t>
            </w:r>
            <w:proofErr w:type="gramStart"/>
            <w:r>
              <w:t>/</w:t>
            </w:r>
            <w:r w:rsidR="00FD39DA">
              <w:t>И</w:t>
            </w:r>
            <w:proofErr w:type="gramEnd"/>
            <w:r w:rsidR="00FD39DA">
              <w:t>зменить</w:t>
            </w:r>
            <w:r>
              <w:t xml:space="preserve"> М</w:t>
            </w:r>
            <w:r>
              <w:t>а</w:t>
            </w:r>
            <w:r>
              <w:t>териалы»</w:t>
            </w:r>
            <w:r w:rsidR="00FD39DA">
              <w:t xml:space="preserve"> (п. 3.7)</w:t>
            </w:r>
            <w:r>
              <w:t>, вызываемый по кнопке/иконке «Редактировать» напротив каждой из записей в таблице.</w:t>
            </w:r>
          </w:p>
        </w:tc>
      </w:tr>
      <w:tr w:rsidR="00943059" w:rsidTr="00943059">
        <w:tc>
          <w:tcPr>
            <w:tcW w:w="675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701" w:type="dxa"/>
          </w:tcPr>
          <w:p w:rsidR="00943059" w:rsidRDefault="00943059" w:rsidP="00D41F29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Комментарии</w:t>
            </w:r>
          </w:p>
        </w:tc>
        <w:tc>
          <w:tcPr>
            <w:tcW w:w="7513" w:type="dxa"/>
          </w:tcPr>
          <w:p w:rsidR="00943059" w:rsidRDefault="00943059" w:rsidP="004C7F9D">
            <w:pPr>
              <w:pStyle w:val="affa"/>
              <w:ind w:left="0"/>
            </w:pPr>
            <w:r>
              <w:t>Текстовое значение.</w:t>
            </w:r>
          </w:p>
          <w:p w:rsidR="00943059" w:rsidRDefault="00943059" w:rsidP="004C7F9D">
            <w:pPr>
              <w:pStyle w:val="affa"/>
              <w:ind w:left="0"/>
            </w:pPr>
            <w:r>
              <w:t>По умолчанию - пусто</w:t>
            </w:r>
          </w:p>
        </w:tc>
      </w:tr>
    </w:tbl>
    <w:p w:rsidR="00BA3D3D" w:rsidRDefault="00BA3D3D" w:rsidP="00AE67A7">
      <w:pPr>
        <w:ind w:left="7788" w:hanging="7428"/>
        <w:jc w:val="both"/>
        <w:rPr>
          <w:u w:val="single"/>
          <w:lang w:val="en-US"/>
        </w:rPr>
      </w:pPr>
    </w:p>
    <w:p w:rsidR="00AE67A7" w:rsidRPr="00CB475D" w:rsidRDefault="00AE67A7" w:rsidP="00AE67A7">
      <w:pPr>
        <w:ind w:left="7788" w:hanging="7428"/>
        <w:jc w:val="both"/>
      </w:pPr>
      <w:r>
        <w:rPr>
          <w:u w:val="single"/>
        </w:rPr>
        <w:t>В</w:t>
      </w:r>
      <w:r w:rsidRPr="00CB475D">
        <w:rPr>
          <w:u w:val="single"/>
        </w:rPr>
        <w:t>кладка «</w:t>
      </w:r>
      <w:r w:rsidR="008D63F0">
        <w:rPr>
          <w:u w:val="single"/>
        </w:rPr>
        <w:t>Протокол</w:t>
      </w:r>
      <w:r w:rsidRPr="00CB475D">
        <w:rPr>
          <w:u w:val="single"/>
        </w:rPr>
        <w:t>»</w:t>
      </w: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7"/>
        <w:gridCol w:w="1985"/>
        <w:gridCol w:w="7513"/>
      </w:tblGrid>
      <w:tr w:rsidR="00943059" w:rsidRPr="00CB475D" w:rsidTr="0097694B">
        <w:trPr>
          <w:trHeight w:val="90"/>
          <w:tblHeader/>
        </w:trPr>
        <w:tc>
          <w:tcPr>
            <w:tcW w:w="747" w:type="dxa"/>
            <w:tcBorders>
              <w:bottom w:val="single" w:sz="4" w:space="0" w:color="auto"/>
            </w:tcBorders>
          </w:tcPr>
          <w:p w:rsidR="00943059" w:rsidRPr="00AE67A7" w:rsidRDefault="00943059" w:rsidP="000A5EB1">
            <w:pPr>
              <w:pStyle w:val="affa"/>
              <w:ind w:left="0"/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43059" w:rsidRPr="00AE67A7" w:rsidRDefault="00943059" w:rsidP="000A5EB1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943059" w:rsidRPr="00AE67A7" w:rsidRDefault="00943059" w:rsidP="000A5EB1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943059" w:rsidRPr="00CB475D" w:rsidTr="0097694B">
        <w:trPr>
          <w:trHeight w:val="509"/>
        </w:trPr>
        <w:tc>
          <w:tcPr>
            <w:tcW w:w="747" w:type="dxa"/>
            <w:tcBorders>
              <w:bottom w:val="single" w:sz="4" w:space="0" w:color="auto"/>
            </w:tcBorders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43059" w:rsidRPr="00CB475D" w:rsidRDefault="00943059" w:rsidP="004D64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Председатель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943059" w:rsidRDefault="00943059" w:rsidP="004D649B">
            <w:pPr>
              <w:pStyle w:val="affa"/>
              <w:ind w:left="0"/>
            </w:pPr>
            <w:r>
              <w:t>ФИО Председателя.</w:t>
            </w:r>
          </w:p>
          <w:p w:rsidR="00943059" w:rsidRDefault="00943059" w:rsidP="00D41F29">
            <w:pPr>
              <w:rPr>
                <w:szCs w:val="20"/>
              </w:rPr>
            </w:pPr>
            <w:r>
              <w:rPr>
                <w:szCs w:val="20"/>
              </w:rPr>
              <w:t xml:space="preserve">Автоматически из Повестки. </w:t>
            </w:r>
          </w:p>
          <w:p w:rsidR="00943059" w:rsidRDefault="00943059" w:rsidP="00D41F29">
            <w:r>
              <w:t>Допустимо изменение вручную – выбор из справочника организации.</w:t>
            </w:r>
          </w:p>
          <w:p w:rsidR="00024E05" w:rsidRPr="00CB475D" w:rsidRDefault="00024E05" w:rsidP="00024E05">
            <w:pPr>
              <w:rPr>
                <w:b/>
                <w:iCs/>
                <w:szCs w:val="20"/>
              </w:rPr>
            </w:pPr>
            <w:r>
              <w:lastRenderedPageBreak/>
              <w:t>Единственное значение</w:t>
            </w:r>
          </w:p>
        </w:tc>
      </w:tr>
      <w:tr w:rsidR="00943059" w:rsidRPr="00CB475D" w:rsidTr="0097694B">
        <w:trPr>
          <w:trHeight w:val="509"/>
        </w:trPr>
        <w:tc>
          <w:tcPr>
            <w:tcW w:w="747" w:type="dxa"/>
            <w:tcBorders>
              <w:bottom w:val="single" w:sz="4" w:space="0" w:color="auto"/>
            </w:tcBorders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43059" w:rsidRPr="00CB475D" w:rsidRDefault="00943059" w:rsidP="00D41F29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Секретарь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943059" w:rsidRDefault="00943059" w:rsidP="004D649B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t xml:space="preserve">ФИО </w:t>
            </w:r>
            <w:r>
              <w:rPr>
                <w:bCs/>
                <w:iCs/>
                <w:szCs w:val="20"/>
              </w:rPr>
              <w:t>Секретаря.</w:t>
            </w:r>
          </w:p>
          <w:p w:rsidR="00943059" w:rsidRDefault="00943059" w:rsidP="004D649B">
            <w:pPr>
              <w:pStyle w:val="affa"/>
              <w:ind w:left="0"/>
            </w:pPr>
            <w:r>
              <w:rPr>
                <w:szCs w:val="20"/>
              </w:rPr>
              <w:t>Автоматически из Повестки.</w:t>
            </w:r>
          </w:p>
          <w:p w:rsidR="00943059" w:rsidRDefault="00943059" w:rsidP="004D649B">
            <w:r>
              <w:t>Допустимо изменение вручную – выбор из справочника организации.</w:t>
            </w:r>
          </w:p>
          <w:p w:rsidR="00024E05" w:rsidRPr="00CB475D" w:rsidRDefault="00024E05" w:rsidP="004D649B">
            <w:pPr>
              <w:rPr>
                <w:bCs/>
                <w:iCs/>
                <w:szCs w:val="20"/>
              </w:rPr>
            </w:pPr>
            <w:r>
              <w:t>Единственное значение</w:t>
            </w:r>
          </w:p>
        </w:tc>
      </w:tr>
      <w:tr w:rsidR="00943059" w:rsidRPr="00CB475D" w:rsidTr="0097694B">
        <w:trPr>
          <w:trHeight w:val="509"/>
        </w:trPr>
        <w:tc>
          <w:tcPr>
            <w:tcW w:w="747" w:type="dxa"/>
            <w:tcBorders>
              <w:bottom w:val="single" w:sz="4" w:space="0" w:color="auto"/>
            </w:tcBorders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43059" w:rsidRDefault="00943059" w:rsidP="00D41F29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Присутствовали постоянные уч</w:t>
            </w:r>
            <w:r>
              <w:rPr>
                <w:bCs/>
                <w:iCs/>
                <w:szCs w:val="20"/>
              </w:rPr>
              <w:t>а</w:t>
            </w:r>
            <w:r>
              <w:rPr>
                <w:bCs/>
                <w:iCs/>
                <w:szCs w:val="20"/>
              </w:rPr>
              <w:t>стники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943059" w:rsidRDefault="00943059" w:rsidP="004D649B">
            <w:pPr>
              <w:pStyle w:val="affa"/>
              <w:ind w:left="0"/>
            </w:pPr>
            <w:r>
              <w:t>Постоянные участники (члены Правительства) – только ФИО.</w:t>
            </w:r>
          </w:p>
          <w:p w:rsidR="00943059" w:rsidRDefault="00943059" w:rsidP="004D649B">
            <w:pPr>
              <w:pStyle w:val="affa"/>
              <w:ind w:left="0"/>
            </w:pPr>
            <w:r>
              <w:rPr>
                <w:szCs w:val="20"/>
              </w:rPr>
              <w:t>Автоматически из Повестки.</w:t>
            </w:r>
          </w:p>
          <w:p w:rsidR="00943059" w:rsidRDefault="00943059" w:rsidP="00024E05">
            <w:r>
              <w:t>Допустимо изменение вручную – выбор из справочника организации.</w:t>
            </w:r>
            <w:r w:rsidR="00024E05">
              <w:t xml:space="preserve"> М</w:t>
            </w:r>
            <w:r w:rsidR="00024E05">
              <w:rPr>
                <w:rStyle w:val="hps"/>
              </w:rPr>
              <w:t>нож</w:t>
            </w:r>
            <w:r w:rsidR="00024E05">
              <w:rPr>
                <w:rStyle w:val="hps"/>
              </w:rPr>
              <w:t>е</w:t>
            </w:r>
            <w:r w:rsidR="00024E05">
              <w:rPr>
                <w:rStyle w:val="hps"/>
              </w:rPr>
              <w:t>ственный выбор.</w:t>
            </w:r>
          </w:p>
        </w:tc>
      </w:tr>
      <w:tr w:rsidR="00943059" w:rsidRPr="00CB475D" w:rsidTr="0097694B">
        <w:trPr>
          <w:trHeight w:val="509"/>
        </w:trPr>
        <w:tc>
          <w:tcPr>
            <w:tcW w:w="747" w:type="dxa"/>
            <w:tcBorders>
              <w:bottom w:val="single" w:sz="4" w:space="0" w:color="auto"/>
            </w:tcBorders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43059" w:rsidRPr="00CB475D" w:rsidRDefault="00943059" w:rsidP="00D41F29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Приглашенные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943059" w:rsidRDefault="00943059" w:rsidP="004D649B">
            <w:pPr>
              <w:pStyle w:val="affa"/>
              <w:ind w:left="0"/>
            </w:pPr>
            <w:r>
              <w:t xml:space="preserve">Приглашенные на заседание -  </w:t>
            </w:r>
            <w:proofErr w:type="spellStart"/>
            <w:r>
              <w:t>ФИО+должность</w:t>
            </w:r>
            <w:proofErr w:type="spellEnd"/>
            <w:r>
              <w:t>.</w:t>
            </w:r>
          </w:p>
          <w:p w:rsidR="00943059" w:rsidRDefault="00943059" w:rsidP="004D649B">
            <w:r>
              <w:rPr>
                <w:szCs w:val="20"/>
              </w:rPr>
              <w:t>Автоматически из Повестки</w:t>
            </w:r>
            <w:r>
              <w:t xml:space="preserve">. </w:t>
            </w:r>
          </w:p>
          <w:p w:rsidR="00943059" w:rsidRPr="00CB475D" w:rsidRDefault="00943059" w:rsidP="004D649B">
            <w:pPr>
              <w:rPr>
                <w:bCs/>
                <w:iCs/>
                <w:szCs w:val="20"/>
              </w:rPr>
            </w:pPr>
            <w:r>
              <w:t>Допустимо изменение вручную – выбор из справочника организации, спр</w:t>
            </w:r>
            <w:r>
              <w:t>а</w:t>
            </w:r>
            <w:r>
              <w:t>вочника внешних организаций.</w:t>
            </w:r>
            <w:r w:rsidR="00024E05">
              <w:t xml:space="preserve"> </w:t>
            </w:r>
            <w:r w:rsidR="00024E05">
              <w:rPr>
                <w:rStyle w:val="hps"/>
              </w:rPr>
              <w:t>Доступен множественный выбор.</w:t>
            </w:r>
          </w:p>
        </w:tc>
      </w:tr>
      <w:tr w:rsidR="00943059" w:rsidRPr="00CB475D" w:rsidTr="0097694B">
        <w:trPr>
          <w:trHeight w:val="509"/>
        </w:trPr>
        <w:tc>
          <w:tcPr>
            <w:tcW w:w="747" w:type="dxa"/>
            <w:tcBorders>
              <w:bottom w:val="single" w:sz="4" w:space="0" w:color="auto"/>
            </w:tcBorders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43059" w:rsidRDefault="00943059" w:rsidP="00D41F29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Отсутствовали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943059" w:rsidRDefault="00943059" w:rsidP="00D41F29">
            <w:r>
              <w:rPr>
                <w:bCs/>
                <w:iCs/>
                <w:szCs w:val="20"/>
              </w:rPr>
              <w:t xml:space="preserve">Выбирается вручную </w:t>
            </w:r>
            <w:r>
              <w:rPr>
                <w:szCs w:val="20"/>
              </w:rPr>
              <w:t xml:space="preserve">из </w:t>
            </w:r>
            <w:r w:rsidRPr="005E2ADA">
              <w:rPr>
                <w:szCs w:val="20"/>
              </w:rPr>
              <w:t>спи</w:t>
            </w:r>
            <w:r>
              <w:rPr>
                <w:szCs w:val="20"/>
              </w:rPr>
              <w:t>с</w:t>
            </w:r>
            <w:r w:rsidRPr="005E2ADA">
              <w:rPr>
                <w:szCs w:val="20"/>
              </w:rPr>
              <w:t xml:space="preserve">ка </w:t>
            </w:r>
            <w:r>
              <w:rPr>
                <w:szCs w:val="20"/>
              </w:rPr>
              <w:t xml:space="preserve"> «Постоянные участники» + «Приглашенные», указанных в Повестке.</w:t>
            </w:r>
            <w:r>
              <w:t xml:space="preserve"> Только ФИО.</w:t>
            </w:r>
          </w:p>
          <w:p w:rsidR="00943059" w:rsidRDefault="00943059" w:rsidP="00D41F29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Если пусто, в режиме чтения – скрыто.</w:t>
            </w:r>
          </w:p>
          <w:p w:rsidR="00943059" w:rsidRDefault="00943059" w:rsidP="00D41F29">
            <w:r>
              <w:rPr>
                <w:bCs/>
                <w:iCs/>
                <w:szCs w:val="20"/>
              </w:rPr>
              <w:t>Должен осуществляться контроль – если в этом поле выбран участник, то при сохранении он должен исключиться из полей «Присутствовали» и «Пр</w:t>
            </w:r>
            <w:r>
              <w:rPr>
                <w:bCs/>
                <w:iCs/>
                <w:szCs w:val="20"/>
              </w:rPr>
              <w:t>и</w:t>
            </w:r>
            <w:r>
              <w:rPr>
                <w:bCs/>
                <w:iCs/>
                <w:szCs w:val="20"/>
              </w:rPr>
              <w:t>глашенные».</w:t>
            </w:r>
          </w:p>
        </w:tc>
      </w:tr>
      <w:tr w:rsidR="00943059" w:rsidRPr="00CB475D" w:rsidTr="0097694B">
        <w:trPr>
          <w:trHeight w:val="509"/>
        </w:trPr>
        <w:tc>
          <w:tcPr>
            <w:tcW w:w="747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985" w:type="dxa"/>
          </w:tcPr>
          <w:p w:rsidR="00943059" w:rsidRDefault="00943059" w:rsidP="00D41F29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Кворум</w:t>
            </w:r>
          </w:p>
        </w:tc>
        <w:tc>
          <w:tcPr>
            <w:tcW w:w="7513" w:type="dxa"/>
          </w:tcPr>
          <w:p w:rsidR="00943059" w:rsidRPr="00CB475D" w:rsidRDefault="00943059" w:rsidP="004D649B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Ввод с клавиатуры. Скрыто в режиме чтения, если пусто.</w:t>
            </w:r>
          </w:p>
        </w:tc>
      </w:tr>
      <w:tr w:rsidR="00943059" w:rsidRPr="00CB475D" w:rsidTr="0097694B">
        <w:trPr>
          <w:trHeight w:val="509"/>
        </w:trPr>
        <w:tc>
          <w:tcPr>
            <w:tcW w:w="747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1985" w:type="dxa"/>
          </w:tcPr>
          <w:p w:rsidR="00943059" w:rsidRPr="001B3E78" w:rsidRDefault="00943059" w:rsidP="00D41F29">
            <w:pPr>
              <w:rPr>
                <w:bCs/>
                <w:iCs/>
                <w:szCs w:val="20"/>
                <w:lang w:val="en-US"/>
              </w:rPr>
            </w:pPr>
            <w:r>
              <w:rPr>
                <w:bCs/>
                <w:iCs/>
                <w:szCs w:val="20"/>
              </w:rPr>
              <w:t>Ход заседания</w:t>
            </w:r>
          </w:p>
        </w:tc>
        <w:tc>
          <w:tcPr>
            <w:tcW w:w="7513" w:type="dxa"/>
          </w:tcPr>
          <w:p w:rsidR="00943059" w:rsidRDefault="00943059" w:rsidP="001B3E78">
            <w:pPr>
              <w:pStyle w:val="affa"/>
              <w:ind w:left="0"/>
            </w:pPr>
            <w:r>
              <w:t>Таблица, отображающая Р</w:t>
            </w:r>
            <w:r w:rsidRPr="00C41816">
              <w:t>ешения</w:t>
            </w:r>
            <w:r>
              <w:t>.</w:t>
            </w:r>
          </w:p>
          <w:p w:rsidR="00943059" w:rsidRDefault="00943059" w:rsidP="001B3E78">
            <w:pPr>
              <w:pStyle w:val="affa"/>
              <w:ind w:left="0"/>
            </w:pPr>
          </w:p>
          <w:p w:rsidR="00943059" w:rsidRDefault="00943059" w:rsidP="001B3E78">
            <w:pPr>
              <w:pStyle w:val="affa"/>
              <w:ind w:left="0"/>
              <w:rPr>
                <w:rStyle w:val="hps"/>
              </w:rPr>
            </w:pPr>
            <w:r>
              <w:rPr>
                <w:rStyle w:val="hps"/>
              </w:rPr>
              <w:t xml:space="preserve">Столбцы таблицы: 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 xml:space="preserve">№ (вопроса), 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>Формулировка вопроса, формулировка должна отображаться полн</w:t>
            </w:r>
            <w:r>
              <w:rPr>
                <w:rStyle w:val="hps"/>
              </w:rPr>
              <w:t>о</w:t>
            </w:r>
            <w:r>
              <w:rPr>
                <w:rStyle w:val="hps"/>
              </w:rPr>
              <w:t>стью, в несколько строк, т.к. обычно они достаточно длинные.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>Решение (гиперссылка, по которой можно открыть карточку Решения в полном окне), формулировка должна отображаться полностью, в несколько строк.</w:t>
            </w:r>
          </w:p>
          <w:p w:rsidR="00943059" w:rsidRDefault="00943059" w:rsidP="009C5E6B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 xml:space="preserve">Слушали – </w:t>
            </w:r>
            <w:proofErr w:type="spellStart"/>
            <w:r>
              <w:rPr>
                <w:rStyle w:val="hps"/>
              </w:rPr>
              <w:t>ФИО+должность</w:t>
            </w:r>
            <w:proofErr w:type="spellEnd"/>
            <w:r>
              <w:rPr>
                <w:rStyle w:val="hps"/>
              </w:rPr>
              <w:t xml:space="preserve"> докладчика, учесть, что должности могут быть достаточно длинными, допустимо обрезать с многоточием. </w:t>
            </w:r>
          </w:p>
          <w:p w:rsidR="00943059" w:rsidRDefault="00943059" w:rsidP="001B3E78">
            <w:pPr>
              <w:pStyle w:val="affa"/>
              <w:rPr>
                <w:rStyle w:val="hps"/>
              </w:rPr>
            </w:pPr>
          </w:p>
          <w:p w:rsidR="00943059" w:rsidRDefault="00943059" w:rsidP="001B3E78">
            <w:pPr>
              <w:pStyle w:val="affa"/>
              <w:ind w:left="34"/>
            </w:pPr>
            <w:r>
              <w:t>Можно добавить новое Решение через диалог «Добавить Решение</w:t>
            </w:r>
            <w:r w:rsidRPr="002D2A58">
              <w:t>» (п.</w:t>
            </w:r>
            <w:r w:rsidR="002D2A58" w:rsidRPr="002D2A58">
              <w:t>3.</w:t>
            </w:r>
            <w:r w:rsidR="002D2A58">
              <w:t>9</w:t>
            </w:r>
            <w:proofErr w:type="gramStart"/>
            <w:r>
              <w:t xml:space="preserve"> )</w:t>
            </w:r>
            <w:proofErr w:type="gramEnd"/>
          </w:p>
          <w:p w:rsidR="00943059" w:rsidRDefault="00943059" w:rsidP="00D757AC">
            <w:r>
              <w:t>Можно изменить порядок Решений, подчиненность.</w:t>
            </w:r>
          </w:p>
          <w:p w:rsidR="00943059" w:rsidRDefault="00943059" w:rsidP="00D757AC">
            <w:pPr>
              <w:rPr>
                <w:color w:val="548DD4" w:themeColor="text2" w:themeTint="99"/>
              </w:rPr>
            </w:pPr>
            <w:r w:rsidRPr="00640656">
              <w:rPr>
                <w:color w:val="548DD4" w:themeColor="text2" w:themeTint="99"/>
                <w:lang w:val="en-US"/>
              </w:rPr>
              <w:t>P</w:t>
            </w:r>
            <w:r w:rsidRPr="00640656">
              <w:rPr>
                <w:color w:val="548DD4" w:themeColor="text2" w:themeTint="99"/>
              </w:rPr>
              <w:t>.</w:t>
            </w:r>
            <w:r w:rsidRPr="00640656">
              <w:rPr>
                <w:color w:val="548DD4" w:themeColor="text2" w:themeTint="99"/>
                <w:lang w:val="en-US"/>
              </w:rPr>
              <w:t>S</w:t>
            </w:r>
            <w:r w:rsidRPr="00640656">
              <w:rPr>
                <w:color w:val="548DD4" w:themeColor="text2" w:themeTint="99"/>
              </w:rPr>
              <w:t>. В первой очереди не предполагается присоединение файлов к решен</w:t>
            </w:r>
            <w:r w:rsidRPr="00640656">
              <w:rPr>
                <w:color w:val="548DD4" w:themeColor="text2" w:themeTint="99"/>
              </w:rPr>
              <w:t>и</w:t>
            </w:r>
            <w:r w:rsidRPr="00640656">
              <w:rPr>
                <w:color w:val="548DD4" w:themeColor="text2" w:themeTint="99"/>
              </w:rPr>
              <w:t>ям. В дальнейшем нужно будет добавить в таблицу столбец «Приложения» - аналогичный «Материалам» в таблице с Вопросами повестки -  с возможн</w:t>
            </w:r>
            <w:r w:rsidRPr="00640656">
              <w:rPr>
                <w:color w:val="548DD4" w:themeColor="text2" w:themeTint="99"/>
              </w:rPr>
              <w:t>о</w:t>
            </w:r>
            <w:r w:rsidRPr="00640656">
              <w:rPr>
                <w:color w:val="548DD4" w:themeColor="text2" w:themeTint="99"/>
              </w:rPr>
              <w:t>стью открыть список приложений.</w:t>
            </w:r>
          </w:p>
          <w:p w:rsidR="00254A55" w:rsidRPr="00640656" w:rsidRDefault="00254A55" w:rsidP="00254A55">
            <w:pPr>
              <w:rPr>
                <w:bCs/>
                <w:iCs/>
                <w:color w:val="548DD4" w:themeColor="text2" w:themeTint="99"/>
                <w:szCs w:val="20"/>
              </w:rPr>
            </w:pPr>
            <w:r>
              <w:rPr>
                <w:color w:val="548DD4" w:themeColor="text2" w:themeTint="99"/>
                <w:lang w:val="en-US"/>
              </w:rPr>
              <w:t>P</w:t>
            </w:r>
            <w:r w:rsidRPr="00254A55">
              <w:rPr>
                <w:color w:val="548DD4" w:themeColor="text2" w:themeTint="99"/>
              </w:rPr>
              <w:t>.</w:t>
            </w:r>
            <w:r>
              <w:rPr>
                <w:color w:val="548DD4" w:themeColor="text2" w:themeTint="99"/>
                <w:lang w:val="en-US"/>
              </w:rPr>
              <w:t>P</w:t>
            </w:r>
            <w:r w:rsidRPr="00254A55">
              <w:rPr>
                <w:color w:val="548DD4" w:themeColor="text2" w:themeTint="99"/>
              </w:rPr>
              <w:t>.</w:t>
            </w:r>
            <w:r>
              <w:rPr>
                <w:color w:val="548DD4" w:themeColor="text2" w:themeTint="99"/>
                <w:lang w:val="en-US"/>
              </w:rPr>
              <w:t>S</w:t>
            </w:r>
            <w:r w:rsidRPr="00254A55">
              <w:rPr>
                <w:color w:val="548DD4" w:themeColor="text2" w:themeTint="99"/>
              </w:rPr>
              <w:t xml:space="preserve">. В дальнейшем </w:t>
            </w:r>
            <w:r>
              <w:rPr>
                <w:color w:val="548DD4" w:themeColor="text2" w:themeTint="99"/>
              </w:rPr>
              <w:t xml:space="preserve">понадобится </w:t>
            </w:r>
            <w:r w:rsidRPr="00254A55">
              <w:rPr>
                <w:color w:val="548DD4" w:themeColor="text2" w:themeTint="99"/>
              </w:rPr>
              <w:t>показ</w:t>
            </w:r>
            <w:r>
              <w:rPr>
                <w:color w:val="548DD4" w:themeColor="text2" w:themeTint="99"/>
              </w:rPr>
              <w:t>ыв</w:t>
            </w:r>
            <w:r w:rsidRPr="00254A55">
              <w:rPr>
                <w:color w:val="548DD4" w:themeColor="text2" w:themeTint="99"/>
              </w:rPr>
              <w:t>ать</w:t>
            </w:r>
            <w:r>
              <w:rPr>
                <w:color w:val="548DD4" w:themeColor="text2" w:themeTint="99"/>
              </w:rPr>
              <w:t xml:space="preserve"> результаты голосования по решениям. Надо подумать на перспективу, как это можно будет сделать. Н</w:t>
            </w:r>
            <w:r>
              <w:rPr>
                <w:color w:val="548DD4" w:themeColor="text2" w:themeTint="99"/>
              </w:rPr>
              <w:t>а</w:t>
            </w:r>
            <w:r>
              <w:rPr>
                <w:color w:val="548DD4" w:themeColor="text2" w:themeTint="99"/>
              </w:rPr>
              <w:t>пример, по кнопке «Результаты голосования» напротив каждого вопроса п</w:t>
            </w:r>
            <w:r>
              <w:rPr>
                <w:color w:val="548DD4" w:themeColor="text2" w:themeTint="99"/>
              </w:rPr>
              <w:t>о</w:t>
            </w:r>
            <w:r>
              <w:rPr>
                <w:color w:val="548DD4" w:themeColor="text2" w:themeTint="99"/>
              </w:rPr>
              <w:t>казывать диалоговое окно с результатами голосования.</w:t>
            </w:r>
          </w:p>
        </w:tc>
      </w:tr>
      <w:tr w:rsidR="0097694B" w:rsidRPr="00CB475D" w:rsidTr="0097694B">
        <w:trPr>
          <w:trHeight w:val="509"/>
        </w:trPr>
        <w:tc>
          <w:tcPr>
            <w:tcW w:w="747" w:type="dxa"/>
          </w:tcPr>
          <w:p w:rsidR="0097694B" w:rsidRDefault="0097694B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1985" w:type="dxa"/>
          </w:tcPr>
          <w:p w:rsidR="0097694B" w:rsidRPr="007962DD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7962DD">
              <w:rPr>
                <w:color w:val="548DD4" w:themeColor="text2" w:themeTint="99"/>
              </w:rPr>
              <w:t xml:space="preserve">Приложения </w:t>
            </w:r>
            <w:r>
              <w:rPr>
                <w:color w:val="548DD4" w:themeColor="text2" w:themeTint="99"/>
              </w:rPr>
              <w:t>к протоколу</w:t>
            </w:r>
          </w:p>
        </w:tc>
        <w:tc>
          <w:tcPr>
            <w:tcW w:w="7513" w:type="dxa"/>
          </w:tcPr>
          <w:p w:rsidR="0097694B" w:rsidRPr="002E44FA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В 1 очереди допустимо не делать, необходимости нет.</w:t>
            </w:r>
          </w:p>
          <w:p w:rsidR="0097694B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</w:p>
          <w:p w:rsidR="0097694B" w:rsidRPr="002E44FA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Таблица с перечнем Приложений</w:t>
            </w:r>
            <w:r>
              <w:rPr>
                <w:color w:val="548DD4" w:themeColor="text2" w:themeTint="99"/>
              </w:rPr>
              <w:t xml:space="preserve"> к протоколу</w:t>
            </w:r>
            <w:r w:rsidRPr="002E44FA">
              <w:rPr>
                <w:color w:val="548DD4" w:themeColor="text2" w:themeTint="99"/>
              </w:rPr>
              <w:t>.</w:t>
            </w:r>
          </w:p>
          <w:p w:rsidR="0097694B" w:rsidRPr="002E44FA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 xml:space="preserve">Столбцы таблицы: </w:t>
            </w:r>
          </w:p>
          <w:p w:rsidR="0097694B" w:rsidRPr="002E44FA" w:rsidRDefault="0097694B" w:rsidP="00283877">
            <w:pPr>
              <w:pStyle w:val="affa"/>
              <w:numPr>
                <w:ilvl w:val="0"/>
                <w:numId w:val="16"/>
              </w:numPr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№ - по умолчанию следующий порядковый номер, доступно измен</w:t>
            </w:r>
            <w:r w:rsidRPr="002E44FA">
              <w:rPr>
                <w:color w:val="548DD4" w:themeColor="text2" w:themeTint="99"/>
              </w:rPr>
              <w:t>е</w:t>
            </w:r>
            <w:r w:rsidRPr="002E44FA">
              <w:rPr>
                <w:color w:val="548DD4" w:themeColor="text2" w:themeTint="99"/>
              </w:rPr>
              <w:t>ние с клавиатуры</w:t>
            </w:r>
          </w:p>
          <w:p w:rsidR="0097694B" w:rsidRPr="002E44FA" w:rsidRDefault="0097694B" w:rsidP="00283877">
            <w:pPr>
              <w:pStyle w:val="affa"/>
              <w:numPr>
                <w:ilvl w:val="0"/>
                <w:numId w:val="16"/>
              </w:numPr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Наименование (приложения)</w:t>
            </w:r>
          </w:p>
          <w:p w:rsidR="0097694B" w:rsidRPr="002E44FA" w:rsidRDefault="0097694B" w:rsidP="00283877">
            <w:pPr>
              <w:pStyle w:val="affa"/>
              <w:numPr>
                <w:ilvl w:val="0"/>
                <w:numId w:val="16"/>
              </w:numPr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 xml:space="preserve">Иконка типа </w:t>
            </w:r>
            <w:r w:rsidR="00CB20B2" w:rsidRPr="00CB20B2">
              <w:rPr>
                <w:color w:val="548DD4" w:themeColor="text2" w:themeTint="99"/>
              </w:rPr>
              <w:drawing>
                <wp:inline distT="0" distB="0" distL="0" distR="0">
                  <wp:extent cx="241860" cy="222250"/>
                  <wp:effectExtent l="19050" t="0" r="5790" b="0"/>
                  <wp:docPr id="2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6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44FA">
              <w:rPr>
                <w:color w:val="548DD4" w:themeColor="text2" w:themeTint="99"/>
              </w:rPr>
              <w:t>, по клику на которую можно открыть файл.</w:t>
            </w:r>
          </w:p>
          <w:p w:rsidR="0097694B" w:rsidRPr="002E44FA" w:rsidRDefault="0097694B" w:rsidP="0097694B">
            <w:pPr>
              <w:pStyle w:val="affa"/>
              <w:rPr>
                <w:color w:val="548DD4" w:themeColor="text2" w:themeTint="99"/>
              </w:rPr>
            </w:pPr>
          </w:p>
          <w:p w:rsidR="0097694B" w:rsidRPr="002E44FA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Добавление приложения осуществляется через диалоговое окно «Доб</w:t>
            </w:r>
            <w:r w:rsidRPr="002E44FA">
              <w:rPr>
                <w:color w:val="548DD4" w:themeColor="text2" w:themeTint="99"/>
              </w:rPr>
              <w:t>а</w:t>
            </w:r>
            <w:r w:rsidRPr="002E44FA">
              <w:rPr>
                <w:color w:val="548DD4" w:themeColor="text2" w:themeTint="99"/>
              </w:rPr>
              <w:lastRenderedPageBreak/>
              <w:t xml:space="preserve">вить/изменить Приложение». </w:t>
            </w:r>
          </w:p>
          <w:p w:rsidR="0097694B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</w:p>
          <w:p w:rsidR="0097694B" w:rsidRPr="002E44FA" w:rsidRDefault="0097694B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Редактирование приложения осуществляется через диалог «Доб</w:t>
            </w:r>
            <w:r w:rsidRPr="002E44FA">
              <w:rPr>
                <w:color w:val="548DD4" w:themeColor="text2" w:themeTint="99"/>
              </w:rPr>
              <w:t>а</w:t>
            </w:r>
            <w:r w:rsidRPr="002E44FA">
              <w:rPr>
                <w:color w:val="548DD4" w:themeColor="text2" w:themeTint="99"/>
              </w:rPr>
              <w:t>вить/изменить Приложение», вызываемый по кнопке/иконке «Редактировать» напротив каждой из записей в таблице.</w:t>
            </w:r>
          </w:p>
        </w:tc>
      </w:tr>
      <w:tr w:rsidR="0097694B" w:rsidRPr="00CB475D" w:rsidTr="0097694B">
        <w:trPr>
          <w:trHeight w:val="509"/>
        </w:trPr>
        <w:tc>
          <w:tcPr>
            <w:tcW w:w="747" w:type="dxa"/>
          </w:tcPr>
          <w:p w:rsidR="0097694B" w:rsidRDefault="0097694B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1985" w:type="dxa"/>
          </w:tcPr>
          <w:p w:rsidR="0097694B" w:rsidRDefault="0097694B" w:rsidP="000A5EB1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Комментарии</w:t>
            </w:r>
          </w:p>
        </w:tc>
        <w:tc>
          <w:tcPr>
            <w:tcW w:w="7513" w:type="dxa"/>
          </w:tcPr>
          <w:p w:rsidR="0097694B" w:rsidRDefault="0097694B" w:rsidP="000A5EB1">
            <w:pPr>
              <w:pStyle w:val="affa"/>
              <w:ind w:left="0"/>
            </w:pPr>
            <w:r>
              <w:t>Текстовое значение.</w:t>
            </w:r>
          </w:p>
          <w:p w:rsidR="0097694B" w:rsidRDefault="0097694B" w:rsidP="000A5EB1">
            <w:pPr>
              <w:pStyle w:val="affa"/>
              <w:ind w:left="0"/>
            </w:pPr>
            <w:r>
              <w:t>По умолчанию – пусто</w:t>
            </w:r>
          </w:p>
        </w:tc>
      </w:tr>
    </w:tbl>
    <w:p w:rsidR="008160AD" w:rsidRDefault="001B6F71" w:rsidP="006C4BD7">
      <w:pPr>
        <w:pStyle w:val="3"/>
      </w:pPr>
      <w:bookmarkStart w:id="24" w:name="_Toc433298721"/>
      <w:r>
        <w:t>Действия</w:t>
      </w:r>
      <w:bookmarkEnd w:id="24"/>
      <w:r>
        <w:t xml:space="preserve"> </w:t>
      </w:r>
    </w:p>
    <w:p w:rsidR="006B3C06" w:rsidRPr="006B3C06" w:rsidRDefault="006B3C06" w:rsidP="006B3C06">
      <w:pPr>
        <w:ind w:firstLine="567"/>
      </w:pPr>
      <w:r>
        <w:t>В данном разделе описаны действия, доступные для формы</w:t>
      </w:r>
      <w:r w:rsidR="00DF706F">
        <w:t xml:space="preserve"> Заседание</w:t>
      </w:r>
      <w:r>
        <w:t xml:space="preserve">. Если место вызова не описано, допустимо реализовать на усмотрение разработчика (в </w:t>
      </w:r>
      <w:proofErr w:type="spellStart"/>
      <w:r>
        <w:t>ActionBar</w:t>
      </w:r>
      <w:proofErr w:type="spellEnd"/>
      <w:r>
        <w:t xml:space="preserve"> или непосредственно на форме).</w:t>
      </w:r>
    </w:p>
    <w:p w:rsidR="006B3C06" w:rsidRDefault="006B3C06" w:rsidP="00283877">
      <w:pPr>
        <w:pStyle w:val="4"/>
        <w:numPr>
          <w:ilvl w:val="3"/>
          <w:numId w:val="14"/>
        </w:numPr>
      </w:pPr>
      <w:r>
        <w:rPr>
          <w:b/>
        </w:rPr>
        <w:t>Печать (повестки, протокола) -</w:t>
      </w:r>
      <w:r>
        <w:t xml:space="preserve"> доступно в режиме чтения (можно и в режиме редакт</w:t>
      </w:r>
      <w:r>
        <w:t>и</w:t>
      </w:r>
      <w:r>
        <w:t>рования, но только сохраненные ранее данные). Должна быть возможность сформировать печа</w:t>
      </w:r>
      <w:r>
        <w:t>т</w:t>
      </w:r>
      <w:r>
        <w:t xml:space="preserve">ную форму повестки и протокола. Допустимо сделать или две отдельные кнопки или два пункта </w:t>
      </w:r>
      <w:r w:rsidR="000E6F20">
        <w:t xml:space="preserve">в </w:t>
      </w:r>
      <w:r>
        <w:t xml:space="preserve">меню </w:t>
      </w:r>
      <w:r w:rsidR="000E6F20">
        <w:t>кнопки</w:t>
      </w:r>
      <w:r>
        <w:t xml:space="preserve"> «печать».</w:t>
      </w:r>
    </w:p>
    <w:p w:rsidR="006B3C06" w:rsidRDefault="00FD39DA" w:rsidP="00283877">
      <w:pPr>
        <w:pStyle w:val="4"/>
        <w:numPr>
          <w:ilvl w:val="3"/>
          <w:numId w:val="14"/>
        </w:numPr>
      </w:pPr>
      <w:r>
        <w:rPr>
          <w:b/>
        </w:rPr>
        <w:t>Добавить вопрос</w:t>
      </w:r>
      <w:r w:rsidR="00387E57">
        <w:rPr>
          <w:b/>
        </w:rPr>
        <w:t xml:space="preserve"> </w:t>
      </w:r>
      <w:r>
        <w:rPr>
          <w:b/>
        </w:rPr>
        <w:t>–</w:t>
      </w:r>
      <w:r w:rsidR="00387E57">
        <w:t xml:space="preserve"> </w:t>
      </w:r>
      <w:r>
        <w:t>реализуется по стандартной кнопке «Добавить» в таблице Вопросы повестки (реквизит 11). По кнопке вызывается диалоговое окно</w:t>
      </w:r>
      <w:proofErr w:type="gramStart"/>
      <w:r>
        <w:t xml:space="preserve"> Д</w:t>
      </w:r>
      <w:proofErr w:type="gramEnd"/>
      <w:r>
        <w:t xml:space="preserve">обавить вопрос (п. 3.6). </w:t>
      </w:r>
    </w:p>
    <w:p w:rsidR="00392B49" w:rsidRDefault="00392B49" w:rsidP="00283877">
      <w:pPr>
        <w:pStyle w:val="4"/>
        <w:numPr>
          <w:ilvl w:val="3"/>
          <w:numId w:val="14"/>
        </w:numPr>
        <w:rPr>
          <w:bCs/>
          <w:iCs/>
        </w:rPr>
      </w:pPr>
      <w:r>
        <w:rPr>
          <w:b/>
        </w:rPr>
        <w:t xml:space="preserve">Изменить порядок вопросов </w:t>
      </w:r>
      <w:r>
        <w:rPr>
          <w:i w:val="0"/>
        </w:rPr>
        <w:t>–</w:t>
      </w:r>
      <w:r w:rsidRPr="00392B49">
        <w:rPr>
          <w:i w:val="0"/>
        </w:rPr>
        <w:t xml:space="preserve"> </w:t>
      </w:r>
      <w:r>
        <w:rPr>
          <w:i w:val="0"/>
        </w:rPr>
        <w:t>предлагается изменить порядок вопросов в повестке (с п</w:t>
      </w:r>
      <w:r>
        <w:rPr>
          <w:i w:val="0"/>
        </w:rPr>
        <w:t>о</w:t>
      </w:r>
      <w:r>
        <w:rPr>
          <w:i w:val="0"/>
        </w:rPr>
        <w:t xml:space="preserve">мощью стрелок типа </w:t>
      </w:r>
      <w:r>
        <w:rPr>
          <w:rFonts w:ascii="Webdings" w:hAnsi="Webdings"/>
          <w:i w:val="0"/>
        </w:rPr>
        <w:t></w:t>
      </w:r>
      <w:r>
        <w:rPr>
          <w:rFonts w:ascii="Webdings" w:hAnsi="Webdings"/>
          <w:i w:val="0"/>
        </w:rPr>
        <w:t></w:t>
      </w:r>
      <w:r>
        <w:rPr>
          <w:rFonts w:cs="Arial"/>
          <w:i w:val="0"/>
        </w:rPr>
        <w:t xml:space="preserve">), а также </w:t>
      </w:r>
      <w:r w:rsidRPr="00392B49">
        <w:rPr>
          <w:rFonts w:cs="Arial"/>
          <w:i w:val="0"/>
        </w:rPr>
        <w:t xml:space="preserve"> </w:t>
      </w:r>
      <w:r>
        <w:rPr>
          <w:rFonts w:cs="Arial"/>
          <w:i w:val="0"/>
        </w:rPr>
        <w:t>подчиненность</w:t>
      </w:r>
      <w:r w:rsidR="00450CE8">
        <w:rPr>
          <w:rFonts w:cs="Arial"/>
          <w:i w:val="0"/>
        </w:rPr>
        <w:t xml:space="preserve"> </w:t>
      </w:r>
      <w:r>
        <w:rPr>
          <w:rFonts w:cs="Arial"/>
          <w:i w:val="0"/>
        </w:rPr>
        <w:t xml:space="preserve">(уровень) вопросов </w:t>
      </w:r>
      <w:r>
        <w:rPr>
          <w:i w:val="0"/>
        </w:rPr>
        <w:t>(стрелками типа</w:t>
      </w:r>
      <w:r>
        <w:rPr>
          <w:rFonts w:ascii="Webdings" w:hAnsi="Webdings"/>
          <w:i w:val="0"/>
        </w:rPr>
        <w:t></w:t>
      </w:r>
      <w:r>
        <w:rPr>
          <w:rFonts w:ascii="Webdings" w:hAnsi="Webdings"/>
          <w:i w:val="0"/>
        </w:rPr>
        <w:t></w:t>
      </w:r>
      <w:r w:rsidRPr="00392B49">
        <w:rPr>
          <w:rFonts w:cs="Arial"/>
          <w:i w:val="0"/>
        </w:rPr>
        <w:t>)</w:t>
      </w:r>
      <w:r>
        <w:rPr>
          <w:rFonts w:cs="Arial"/>
          <w:i w:val="0"/>
        </w:rPr>
        <w:t xml:space="preserve">. </w:t>
      </w:r>
      <w:proofErr w:type="gramStart"/>
      <w:r>
        <w:rPr>
          <w:rFonts w:cs="Arial"/>
          <w:i w:val="0"/>
        </w:rPr>
        <w:t>При</w:t>
      </w:r>
      <w:proofErr w:type="gramEnd"/>
      <w:r>
        <w:rPr>
          <w:rFonts w:cs="Arial"/>
          <w:i w:val="0"/>
        </w:rPr>
        <w:t xml:space="preserve"> и</w:t>
      </w:r>
      <w:r>
        <w:rPr>
          <w:rFonts w:cs="Arial"/>
          <w:i w:val="0"/>
        </w:rPr>
        <w:t>з</w:t>
      </w:r>
      <w:r>
        <w:rPr>
          <w:rFonts w:cs="Arial"/>
          <w:i w:val="0"/>
        </w:rPr>
        <w:t xml:space="preserve">мени </w:t>
      </w:r>
      <w:proofErr w:type="gramStart"/>
      <w:r>
        <w:rPr>
          <w:rFonts w:cs="Arial"/>
          <w:i w:val="0"/>
        </w:rPr>
        <w:t>порядка</w:t>
      </w:r>
      <w:proofErr w:type="gramEnd"/>
      <w:r>
        <w:rPr>
          <w:rFonts w:cs="Arial"/>
          <w:i w:val="0"/>
        </w:rPr>
        <w:t xml:space="preserve">/уровня должно меняться положение вопроса в таблице </w:t>
      </w:r>
      <w:r w:rsidRPr="00392B49">
        <w:rPr>
          <w:rFonts w:cs="Arial"/>
          <w:i w:val="0"/>
        </w:rPr>
        <w:t>Вопросы повестки</w:t>
      </w:r>
      <w:r>
        <w:rPr>
          <w:bCs/>
          <w:iCs/>
        </w:rPr>
        <w:t>, а также п</w:t>
      </w:r>
      <w:r>
        <w:rPr>
          <w:bCs/>
          <w:iCs/>
        </w:rPr>
        <w:t>о</w:t>
      </w:r>
      <w:r>
        <w:rPr>
          <w:bCs/>
          <w:iCs/>
        </w:rPr>
        <w:t xml:space="preserve">ле № (реквизит 23) в Вопросе. Например, </w:t>
      </w:r>
    </w:p>
    <w:p w:rsidR="00392B49" w:rsidRDefault="00392B49" w:rsidP="00392B49">
      <w:pPr>
        <w:ind w:firstLine="567"/>
        <w:rPr>
          <w:szCs w:val="20"/>
          <w:u w:val="single"/>
        </w:rPr>
      </w:pPr>
      <w:r w:rsidRPr="00392B49">
        <w:rPr>
          <w:szCs w:val="20"/>
          <w:u w:val="single"/>
        </w:rPr>
        <w:t>Было</w:t>
      </w:r>
    </w:p>
    <w:p w:rsidR="00392B49" w:rsidRPr="005D4488" w:rsidRDefault="00392B49" w:rsidP="00283877">
      <w:pPr>
        <w:pStyle w:val="affa"/>
        <w:numPr>
          <w:ilvl w:val="0"/>
          <w:numId w:val="17"/>
        </w:numPr>
        <w:rPr>
          <w:i/>
          <w:szCs w:val="20"/>
          <w:u w:val="single"/>
        </w:rPr>
      </w:pPr>
      <w:r w:rsidRPr="005D4488">
        <w:rPr>
          <w:i/>
        </w:rPr>
        <w:t>Об исполнении правовых актов и поручений</w:t>
      </w:r>
    </w:p>
    <w:p w:rsidR="00392B49" w:rsidRPr="005D4488" w:rsidRDefault="00392B49" w:rsidP="00283877">
      <w:pPr>
        <w:pStyle w:val="affa"/>
        <w:numPr>
          <w:ilvl w:val="0"/>
          <w:numId w:val="17"/>
        </w:numPr>
        <w:rPr>
          <w:i/>
        </w:rPr>
      </w:pPr>
      <w:r w:rsidRPr="005D4488">
        <w:rPr>
          <w:i/>
        </w:rPr>
        <w:t>Проекты постановлений Правительства Новосибирской области</w:t>
      </w:r>
    </w:p>
    <w:p w:rsidR="00392B49" w:rsidRPr="005D4488" w:rsidRDefault="005D4488" w:rsidP="00283877">
      <w:pPr>
        <w:pStyle w:val="affa"/>
        <w:numPr>
          <w:ilvl w:val="0"/>
          <w:numId w:val="17"/>
        </w:numPr>
        <w:rPr>
          <w:i/>
          <w:szCs w:val="20"/>
          <w:u w:val="single"/>
        </w:rPr>
      </w:pPr>
      <w:r w:rsidRPr="005D4488">
        <w:rPr>
          <w:i/>
        </w:rPr>
        <w:t>О Порядке предоставления участникам и инвалидам Великой Отечественной войны, а также сопровождающим их лицам бесплатного проезда</w:t>
      </w:r>
    </w:p>
    <w:p w:rsidR="005D4488" w:rsidRPr="005D4488" w:rsidRDefault="005D4488" w:rsidP="00283877">
      <w:pPr>
        <w:pStyle w:val="affa"/>
        <w:numPr>
          <w:ilvl w:val="0"/>
          <w:numId w:val="17"/>
        </w:numPr>
        <w:rPr>
          <w:i/>
          <w:szCs w:val="20"/>
          <w:u w:val="single"/>
        </w:rPr>
      </w:pPr>
      <w:r w:rsidRPr="005D4488">
        <w:rPr>
          <w:i/>
        </w:rPr>
        <w:t>О Порядке предоставления субсидий из областного бюджета</w:t>
      </w:r>
    </w:p>
    <w:p w:rsidR="005D4488" w:rsidRPr="005D4488" w:rsidRDefault="005D4488" w:rsidP="00283877">
      <w:pPr>
        <w:pStyle w:val="affa"/>
        <w:numPr>
          <w:ilvl w:val="0"/>
          <w:numId w:val="17"/>
        </w:numPr>
        <w:rPr>
          <w:i/>
        </w:rPr>
      </w:pPr>
      <w:r w:rsidRPr="005D4488">
        <w:rPr>
          <w:i/>
        </w:rPr>
        <w:t>Проекты распоряжений</w:t>
      </w:r>
      <w:r>
        <w:rPr>
          <w:i/>
        </w:rPr>
        <w:t xml:space="preserve"> </w:t>
      </w:r>
      <w:r w:rsidRPr="005D4488">
        <w:rPr>
          <w:i/>
        </w:rPr>
        <w:t>Правительства Новосибирской области</w:t>
      </w:r>
    </w:p>
    <w:p w:rsidR="005D4488" w:rsidRDefault="005D4488" w:rsidP="00283877">
      <w:pPr>
        <w:pStyle w:val="affa"/>
        <w:numPr>
          <w:ilvl w:val="0"/>
          <w:numId w:val="17"/>
        </w:numPr>
        <w:rPr>
          <w:i/>
        </w:rPr>
      </w:pPr>
      <w:r w:rsidRPr="005D4488">
        <w:rPr>
          <w:i/>
        </w:rPr>
        <w:t>О предоставлении государственной поддержки управляющей компании ОАО «Технопарк Новосибирского Академгородка»</w:t>
      </w:r>
      <w:r>
        <w:rPr>
          <w:i/>
        </w:rPr>
        <w:t>.</w:t>
      </w:r>
    </w:p>
    <w:p w:rsidR="005D4488" w:rsidRPr="005D4488" w:rsidRDefault="005D4488" w:rsidP="00283877">
      <w:pPr>
        <w:pStyle w:val="affa"/>
        <w:numPr>
          <w:ilvl w:val="0"/>
          <w:numId w:val="17"/>
        </w:numPr>
        <w:rPr>
          <w:i/>
        </w:rPr>
      </w:pPr>
      <w:r w:rsidRPr="005D4488">
        <w:rPr>
          <w:i/>
        </w:rPr>
        <w:t>Об исполнении областного бюджета</w:t>
      </w:r>
    </w:p>
    <w:p w:rsidR="005D4488" w:rsidRDefault="005D4488" w:rsidP="005D4488">
      <w:pPr>
        <w:ind w:firstLine="567"/>
        <w:rPr>
          <w:szCs w:val="20"/>
          <w:u w:val="single"/>
        </w:rPr>
      </w:pPr>
      <w:r>
        <w:rPr>
          <w:szCs w:val="20"/>
          <w:u w:val="single"/>
        </w:rPr>
        <w:t>Стало</w:t>
      </w:r>
    </w:p>
    <w:p w:rsidR="005D4488" w:rsidRPr="005D4488" w:rsidRDefault="005D4488" w:rsidP="00283877">
      <w:pPr>
        <w:pStyle w:val="affa"/>
        <w:numPr>
          <w:ilvl w:val="0"/>
          <w:numId w:val="18"/>
        </w:numPr>
        <w:rPr>
          <w:i/>
          <w:szCs w:val="20"/>
          <w:u w:val="single"/>
        </w:rPr>
      </w:pPr>
      <w:r w:rsidRPr="005D4488">
        <w:rPr>
          <w:i/>
        </w:rPr>
        <w:t>Об исполнении правовых актов и поручений</w:t>
      </w:r>
    </w:p>
    <w:p w:rsidR="005D4488" w:rsidRPr="005D4488" w:rsidRDefault="005D4488" w:rsidP="00283877">
      <w:pPr>
        <w:pStyle w:val="affa"/>
        <w:numPr>
          <w:ilvl w:val="1"/>
          <w:numId w:val="19"/>
        </w:numPr>
        <w:tabs>
          <w:tab w:val="clear" w:pos="1897"/>
          <w:tab w:val="num" w:pos="1418"/>
        </w:tabs>
        <w:ind w:left="1276" w:hanging="567"/>
        <w:rPr>
          <w:i/>
        </w:rPr>
      </w:pPr>
      <w:r w:rsidRPr="005D4488">
        <w:rPr>
          <w:i/>
        </w:rPr>
        <w:t>Проекты постановлений Правительства Новосибирской области</w:t>
      </w:r>
    </w:p>
    <w:p w:rsidR="005D4488" w:rsidRPr="005D4488" w:rsidRDefault="005D4488" w:rsidP="00283877">
      <w:pPr>
        <w:pStyle w:val="affa"/>
        <w:numPr>
          <w:ilvl w:val="2"/>
          <w:numId w:val="19"/>
        </w:numPr>
        <w:tabs>
          <w:tab w:val="clear" w:pos="1897"/>
          <w:tab w:val="num" w:pos="1701"/>
        </w:tabs>
        <w:ind w:hanging="763"/>
        <w:rPr>
          <w:i/>
          <w:szCs w:val="20"/>
          <w:u w:val="single"/>
        </w:rPr>
      </w:pPr>
      <w:r w:rsidRPr="005D4488">
        <w:rPr>
          <w:i/>
        </w:rPr>
        <w:t>О Порядке предоставления участникам и инвалидам Великой Отечественной войны, а также сопровождающим их лицам бесплатного проезда</w:t>
      </w:r>
    </w:p>
    <w:p w:rsidR="005D4488" w:rsidRPr="005D4488" w:rsidRDefault="005D4488" w:rsidP="00283877">
      <w:pPr>
        <w:pStyle w:val="affa"/>
        <w:numPr>
          <w:ilvl w:val="2"/>
          <w:numId w:val="19"/>
        </w:numPr>
        <w:tabs>
          <w:tab w:val="clear" w:pos="1897"/>
          <w:tab w:val="num" w:pos="1701"/>
        </w:tabs>
        <w:ind w:hanging="763"/>
        <w:rPr>
          <w:i/>
          <w:szCs w:val="20"/>
          <w:u w:val="single"/>
        </w:rPr>
      </w:pPr>
      <w:r w:rsidRPr="005D4488">
        <w:rPr>
          <w:i/>
        </w:rPr>
        <w:t>О Порядке предоставления субсидий из областного бюджета</w:t>
      </w:r>
    </w:p>
    <w:p w:rsidR="005D4488" w:rsidRPr="005D4488" w:rsidRDefault="005D4488" w:rsidP="00283877">
      <w:pPr>
        <w:pStyle w:val="affa"/>
        <w:numPr>
          <w:ilvl w:val="1"/>
          <w:numId w:val="19"/>
        </w:numPr>
        <w:tabs>
          <w:tab w:val="clear" w:pos="1897"/>
          <w:tab w:val="num" w:pos="1418"/>
        </w:tabs>
        <w:ind w:left="1276" w:hanging="567"/>
        <w:rPr>
          <w:i/>
        </w:rPr>
      </w:pPr>
      <w:r w:rsidRPr="005D4488">
        <w:rPr>
          <w:i/>
        </w:rPr>
        <w:t>Проекты распоряжений</w:t>
      </w:r>
      <w:r>
        <w:rPr>
          <w:i/>
        </w:rPr>
        <w:t xml:space="preserve"> </w:t>
      </w:r>
      <w:r w:rsidRPr="005D4488">
        <w:rPr>
          <w:i/>
        </w:rPr>
        <w:t>Правительства Новосибирской области</w:t>
      </w:r>
    </w:p>
    <w:p w:rsidR="005D4488" w:rsidRPr="005D4488" w:rsidRDefault="005D4488" w:rsidP="00283877">
      <w:pPr>
        <w:pStyle w:val="affa"/>
        <w:numPr>
          <w:ilvl w:val="2"/>
          <w:numId w:val="19"/>
        </w:numPr>
        <w:tabs>
          <w:tab w:val="clear" w:pos="1897"/>
          <w:tab w:val="num" w:pos="1701"/>
        </w:tabs>
        <w:ind w:hanging="763"/>
        <w:rPr>
          <w:i/>
        </w:rPr>
      </w:pPr>
      <w:r w:rsidRPr="005D4488">
        <w:rPr>
          <w:i/>
        </w:rPr>
        <w:t>О предоставлении государственной поддержки управляющей компании ОАО «Технопарк Новосибирского Академгородка»</w:t>
      </w:r>
    </w:p>
    <w:p w:rsidR="005D4488" w:rsidRDefault="005D4488" w:rsidP="00283877">
      <w:pPr>
        <w:pStyle w:val="affa"/>
        <w:numPr>
          <w:ilvl w:val="0"/>
          <w:numId w:val="19"/>
        </w:numPr>
        <w:tabs>
          <w:tab w:val="clear" w:pos="1693"/>
          <w:tab w:val="num" w:pos="851"/>
        </w:tabs>
        <w:ind w:hanging="1126"/>
        <w:rPr>
          <w:i/>
        </w:rPr>
      </w:pPr>
      <w:r w:rsidRPr="005D4488">
        <w:rPr>
          <w:i/>
        </w:rPr>
        <w:t>Об исполнении областного бюджета</w:t>
      </w:r>
    </w:p>
    <w:p w:rsidR="00FD39DA" w:rsidRDefault="00FD39DA" w:rsidP="00283877">
      <w:pPr>
        <w:pStyle w:val="4"/>
        <w:numPr>
          <w:ilvl w:val="3"/>
          <w:numId w:val="14"/>
        </w:numPr>
      </w:pPr>
      <w:r>
        <w:rPr>
          <w:b/>
        </w:rPr>
        <w:t>Добавить материалы –</w:t>
      </w:r>
      <w:r>
        <w:t xml:space="preserve"> реализуется</w:t>
      </w:r>
      <w:r w:rsidRPr="00FD39DA">
        <w:t xml:space="preserve"> </w:t>
      </w:r>
      <w:r>
        <w:t>по стандартной кнопке «Добавить» в таблице М</w:t>
      </w:r>
      <w:r>
        <w:t>а</w:t>
      </w:r>
      <w:r>
        <w:t>териалы повестки (реквизит 12). По кнопке вызывается диалоговое окно «Добавить/изменить Материалы» (п. 3.7)</w:t>
      </w:r>
      <w:r w:rsidR="007A4B2C">
        <w:t xml:space="preserve"> с незаполненными полями</w:t>
      </w:r>
      <w:r>
        <w:t>.</w:t>
      </w:r>
    </w:p>
    <w:p w:rsidR="007A4B2C" w:rsidRPr="007A4B2C" w:rsidRDefault="007A4B2C" w:rsidP="00283877">
      <w:pPr>
        <w:pStyle w:val="4"/>
        <w:numPr>
          <w:ilvl w:val="3"/>
          <w:numId w:val="14"/>
        </w:numPr>
      </w:pPr>
      <w:r>
        <w:rPr>
          <w:b/>
        </w:rPr>
        <w:t xml:space="preserve">Редактировать материалы - </w:t>
      </w:r>
      <w:r>
        <w:t>реализуется</w:t>
      </w:r>
      <w:r w:rsidRPr="00FD39DA">
        <w:t xml:space="preserve"> </w:t>
      </w:r>
      <w:r>
        <w:t>по кнопке-иконке «редактировать» напротив каждой записи в таблице с Материалами.  По кнопке вызывается диалоговое окно «Доб</w:t>
      </w:r>
      <w:r>
        <w:t>а</w:t>
      </w:r>
      <w:r>
        <w:t>вить/изменить Материалы» (п. 3.7) с полями, заполненными предыдущим значением.</w:t>
      </w:r>
    </w:p>
    <w:p w:rsidR="00A67BA2" w:rsidRPr="00A67BA2" w:rsidRDefault="00A67BA2" w:rsidP="00283877">
      <w:pPr>
        <w:pStyle w:val="4"/>
        <w:numPr>
          <w:ilvl w:val="3"/>
          <w:numId w:val="14"/>
        </w:numPr>
      </w:pPr>
      <w:r>
        <w:rPr>
          <w:b/>
        </w:rPr>
        <w:t xml:space="preserve">Просмотреть материалы - </w:t>
      </w:r>
      <w:r>
        <w:t>реализуется</w:t>
      </w:r>
      <w:r w:rsidRPr="00FD39DA">
        <w:t xml:space="preserve"> </w:t>
      </w:r>
      <w:r>
        <w:t xml:space="preserve">по </w:t>
      </w:r>
      <w:proofErr w:type="spellStart"/>
      <w:r>
        <w:t>кликабельной</w:t>
      </w:r>
      <w:proofErr w:type="spellEnd"/>
      <w:r>
        <w:t xml:space="preserve"> записи в каждой строке в та</w:t>
      </w:r>
      <w:r>
        <w:t>б</w:t>
      </w:r>
      <w:r>
        <w:t>лице с Материалами (реквизит 12).  По кнопке вызывается диалоговое окно «Перечень</w:t>
      </w:r>
      <w:r w:rsidR="00595465">
        <w:t xml:space="preserve"> </w:t>
      </w:r>
      <w:r>
        <w:t>Матери</w:t>
      </w:r>
      <w:r>
        <w:t>а</w:t>
      </w:r>
      <w:r>
        <w:t>лов» (п. 3.8)</w:t>
      </w:r>
    </w:p>
    <w:p w:rsidR="00916272" w:rsidRDefault="00916272" w:rsidP="00283877">
      <w:pPr>
        <w:pStyle w:val="4"/>
        <w:numPr>
          <w:ilvl w:val="3"/>
          <w:numId w:val="14"/>
        </w:numPr>
      </w:pPr>
      <w:r>
        <w:rPr>
          <w:b/>
        </w:rPr>
        <w:t>Добавить решение –</w:t>
      </w:r>
      <w:r>
        <w:t xml:space="preserve"> реализуется по стандартной кнопке «Добавить» в таблице Ход з</w:t>
      </w:r>
      <w:r>
        <w:t>а</w:t>
      </w:r>
      <w:r>
        <w:t>седания (реквизит 20). По кнопке вызывается диалоговое окно</w:t>
      </w:r>
      <w:proofErr w:type="gramStart"/>
      <w:r>
        <w:t xml:space="preserve"> Д</w:t>
      </w:r>
      <w:proofErr w:type="gramEnd"/>
      <w:r>
        <w:t>обавить решение (п. 3.9)</w:t>
      </w:r>
      <w:r w:rsidR="00360575">
        <w:t xml:space="preserve"> для со</w:t>
      </w:r>
      <w:r w:rsidR="00360575">
        <w:t>з</w:t>
      </w:r>
      <w:r w:rsidR="00360575">
        <w:lastRenderedPageBreak/>
        <w:t>дания нового решения (применяется для случаев, если был рассмотрен вопрос, которого не было в повестке)</w:t>
      </w:r>
      <w:r>
        <w:t xml:space="preserve">. </w:t>
      </w:r>
    </w:p>
    <w:p w:rsidR="00916272" w:rsidRPr="007A4B2C" w:rsidRDefault="00916272" w:rsidP="00283877">
      <w:pPr>
        <w:pStyle w:val="4"/>
        <w:numPr>
          <w:ilvl w:val="3"/>
          <w:numId w:val="14"/>
        </w:numPr>
        <w:rPr>
          <w:color w:val="548DD4" w:themeColor="text2" w:themeTint="99"/>
        </w:rPr>
      </w:pPr>
      <w:r w:rsidRPr="007A4B2C">
        <w:rPr>
          <w:b/>
          <w:color w:val="548DD4" w:themeColor="text2" w:themeTint="99"/>
        </w:rPr>
        <w:t>Добавить приложение –</w:t>
      </w:r>
      <w:r w:rsidRPr="007A4B2C">
        <w:rPr>
          <w:color w:val="548DD4" w:themeColor="text2" w:themeTint="99"/>
        </w:rPr>
        <w:t xml:space="preserve"> реализуется по стандартной кнопке «Добавить» в таблице Приложения к протоколу (реквизит 21). По кнопке вызывается диалоговое окно «Доб</w:t>
      </w:r>
      <w:r w:rsidRPr="007A4B2C">
        <w:rPr>
          <w:color w:val="548DD4" w:themeColor="text2" w:themeTint="99"/>
        </w:rPr>
        <w:t>а</w:t>
      </w:r>
      <w:r w:rsidRPr="007A4B2C">
        <w:rPr>
          <w:color w:val="548DD4" w:themeColor="text2" w:themeTint="99"/>
        </w:rPr>
        <w:t>вить/изменить Приложение» (п. 3.10).</w:t>
      </w:r>
    </w:p>
    <w:p w:rsidR="00EE4037" w:rsidRPr="00EE4037" w:rsidRDefault="00EE4037" w:rsidP="00283877">
      <w:pPr>
        <w:pStyle w:val="4"/>
        <w:numPr>
          <w:ilvl w:val="3"/>
          <w:numId w:val="14"/>
        </w:numPr>
        <w:rPr>
          <w:b/>
        </w:rPr>
      </w:pPr>
      <w:r w:rsidRPr="00EE4037">
        <w:rPr>
          <w:b/>
        </w:rPr>
        <w:t>Удалить вопрос</w:t>
      </w:r>
      <w:r>
        <w:rPr>
          <w:b/>
        </w:rPr>
        <w:t xml:space="preserve"> – </w:t>
      </w:r>
      <w:r w:rsidRPr="00EE4037">
        <w:rPr>
          <w:i w:val="0"/>
        </w:rPr>
        <w:t>реализуется по кнопке-иконке в таблице Вопросы повестки (реквизит 11). Перед удалением система должна запросить подтверждение удаления дочерней формы.</w:t>
      </w:r>
    </w:p>
    <w:p w:rsidR="00EE4037" w:rsidRPr="00EE4037" w:rsidRDefault="00EE4037" w:rsidP="00283877">
      <w:pPr>
        <w:pStyle w:val="4"/>
        <w:numPr>
          <w:ilvl w:val="3"/>
          <w:numId w:val="14"/>
        </w:numPr>
        <w:tabs>
          <w:tab w:val="left" w:pos="993"/>
        </w:tabs>
        <w:rPr>
          <w:b/>
        </w:rPr>
      </w:pPr>
      <w:r w:rsidRPr="00EE4037">
        <w:rPr>
          <w:b/>
        </w:rPr>
        <w:t>Удалить решение</w:t>
      </w:r>
      <w:r w:rsidRPr="00EE4037">
        <w:rPr>
          <w:i w:val="0"/>
        </w:rPr>
        <w:t xml:space="preserve"> </w:t>
      </w:r>
      <w:r>
        <w:rPr>
          <w:i w:val="0"/>
        </w:rPr>
        <w:t xml:space="preserve">- </w:t>
      </w:r>
      <w:r w:rsidRPr="00EE4037">
        <w:rPr>
          <w:i w:val="0"/>
        </w:rPr>
        <w:t xml:space="preserve">реализуется по кнопке-иконке в таблице </w:t>
      </w:r>
      <w:r>
        <w:t>Ход заседания (реквизит 20).</w:t>
      </w:r>
      <w:r w:rsidRPr="00EE4037">
        <w:rPr>
          <w:i w:val="0"/>
        </w:rPr>
        <w:t xml:space="preserve"> Перед удалением система должна запросить подтверждение удаления дочерней формы.</w:t>
      </w:r>
    </w:p>
    <w:p w:rsidR="00EE4037" w:rsidRDefault="00ED6E03" w:rsidP="00283877">
      <w:pPr>
        <w:pStyle w:val="4"/>
        <w:numPr>
          <w:ilvl w:val="3"/>
          <w:numId w:val="14"/>
        </w:numPr>
        <w:tabs>
          <w:tab w:val="left" w:pos="709"/>
          <w:tab w:val="left" w:pos="993"/>
        </w:tabs>
        <w:rPr>
          <w:i w:val="0"/>
        </w:rPr>
      </w:pPr>
      <w:r>
        <w:rPr>
          <w:b/>
        </w:rPr>
        <w:t xml:space="preserve">Утвердить – </w:t>
      </w:r>
      <w:r w:rsidRPr="00ED6E03">
        <w:rPr>
          <w:i w:val="0"/>
        </w:rPr>
        <w:t>в повестке проставляется статус «Утверждена»</w:t>
      </w:r>
      <w:r>
        <w:rPr>
          <w:i w:val="0"/>
        </w:rPr>
        <w:t>. Становится доступны де</w:t>
      </w:r>
      <w:r>
        <w:rPr>
          <w:i w:val="0"/>
        </w:rPr>
        <w:t>й</w:t>
      </w:r>
      <w:r>
        <w:rPr>
          <w:i w:val="0"/>
        </w:rPr>
        <w:t>ствия «Снять утверждение», «Разослать» «Опубликовать». В утвержденной повестке недоступно и</w:t>
      </w:r>
      <w:r>
        <w:rPr>
          <w:i w:val="0"/>
        </w:rPr>
        <w:t>з</w:t>
      </w:r>
      <w:r>
        <w:rPr>
          <w:i w:val="0"/>
        </w:rPr>
        <w:t>менение реквизитов, добавлении Вопросов, Материалов.</w:t>
      </w:r>
    </w:p>
    <w:p w:rsidR="00ED6E03" w:rsidRDefault="00ED6E03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</w:rPr>
      </w:pPr>
      <w:r w:rsidRPr="00ED6E03">
        <w:rPr>
          <w:b/>
          <w:i w:val="0"/>
        </w:rPr>
        <w:t>Снять утверждение</w:t>
      </w:r>
      <w:r>
        <w:rPr>
          <w:b/>
          <w:i w:val="0"/>
        </w:rPr>
        <w:t xml:space="preserve"> – </w:t>
      </w:r>
      <w:r>
        <w:rPr>
          <w:i w:val="0"/>
        </w:rPr>
        <w:t xml:space="preserve">в повестке удаляется статус </w:t>
      </w:r>
      <w:r w:rsidRPr="00ED6E03">
        <w:rPr>
          <w:i w:val="0"/>
        </w:rPr>
        <w:t>«Утверждена»</w:t>
      </w:r>
      <w:r>
        <w:rPr>
          <w:i w:val="0"/>
        </w:rPr>
        <w:t>. Становятся недоступны</w:t>
      </w:r>
      <w:r w:rsidRPr="00ED6E03">
        <w:rPr>
          <w:i w:val="0"/>
        </w:rPr>
        <w:t xml:space="preserve"> </w:t>
      </w:r>
      <w:r>
        <w:rPr>
          <w:i w:val="0"/>
        </w:rPr>
        <w:t>действия «Снять утверждение», «Разослать» «Опубликовать», доступно изменение реквизитов, д</w:t>
      </w:r>
      <w:r>
        <w:rPr>
          <w:i w:val="0"/>
        </w:rPr>
        <w:t>о</w:t>
      </w:r>
      <w:r>
        <w:rPr>
          <w:i w:val="0"/>
        </w:rPr>
        <w:t>бавление Вопросов, Материалов.</w:t>
      </w:r>
    </w:p>
    <w:p w:rsidR="00392B49" w:rsidRPr="00450CE8" w:rsidRDefault="00392B49" w:rsidP="00283877">
      <w:pPr>
        <w:pStyle w:val="4"/>
        <w:numPr>
          <w:ilvl w:val="3"/>
          <w:numId w:val="14"/>
        </w:numPr>
        <w:tabs>
          <w:tab w:val="left" w:pos="851"/>
        </w:tabs>
        <w:rPr>
          <w:b/>
          <w:i w:val="0"/>
        </w:rPr>
      </w:pPr>
      <w:r w:rsidRPr="00450CE8">
        <w:rPr>
          <w:b/>
          <w:i w:val="0"/>
        </w:rPr>
        <w:t>Разослать</w:t>
      </w:r>
      <w:r w:rsidR="00450CE8">
        <w:rPr>
          <w:b/>
          <w:i w:val="0"/>
        </w:rPr>
        <w:t xml:space="preserve"> – </w:t>
      </w:r>
      <w:r w:rsidR="00450CE8" w:rsidRPr="00450CE8">
        <w:rPr>
          <w:i w:val="0"/>
        </w:rPr>
        <w:t xml:space="preserve">формируется </w:t>
      </w:r>
      <w:r w:rsidR="00342F7A">
        <w:rPr>
          <w:i w:val="0"/>
        </w:rPr>
        <w:t xml:space="preserve">почтовое сообщение, заполненное в соответствии с настроенным шаблоном (тело письма, </w:t>
      </w:r>
      <w:proofErr w:type="spellStart"/>
      <w:r w:rsidR="00342F7A">
        <w:rPr>
          <w:i w:val="0"/>
        </w:rPr>
        <w:t>сабжект</w:t>
      </w:r>
      <w:proofErr w:type="spellEnd"/>
      <w:r w:rsidR="00342F7A">
        <w:rPr>
          <w:i w:val="0"/>
        </w:rPr>
        <w:t>, адресаты). Д</w:t>
      </w:r>
      <w:r w:rsidR="00450CE8">
        <w:rPr>
          <w:i w:val="0"/>
        </w:rPr>
        <w:t xml:space="preserve">олжна быть возможность разослать повестку/протокол. Для каждого объекта настраивается </w:t>
      </w:r>
      <w:r w:rsidR="00342F7A">
        <w:rPr>
          <w:i w:val="0"/>
        </w:rPr>
        <w:t>возможность отправки внешним и внутренним адресатам, т.к. для этих групп должны настраиваться различные шаблоны сообщения.</w:t>
      </w:r>
      <w:r w:rsidR="005C3764">
        <w:rPr>
          <w:i w:val="0"/>
        </w:rPr>
        <w:t xml:space="preserve"> При рассылке внешним адр</w:t>
      </w:r>
      <w:r w:rsidR="005C3764">
        <w:rPr>
          <w:i w:val="0"/>
        </w:rPr>
        <w:t>е</w:t>
      </w:r>
      <w:r w:rsidR="005C3764">
        <w:rPr>
          <w:i w:val="0"/>
        </w:rPr>
        <w:t>сатам в качестве адресатов поставляются почтовые адреса внешних участников (из карточки субъе</w:t>
      </w:r>
      <w:r w:rsidR="005C3764">
        <w:rPr>
          <w:i w:val="0"/>
        </w:rPr>
        <w:t>к</w:t>
      </w:r>
      <w:r w:rsidR="005C3764">
        <w:rPr>
          <w:i w:val="0"/>
        </w:rPr>
        <w:t>та в справочнике внешних организаций).</w:t>
      </w:r>
      <w:r w:rsidR="005C3764" w:rsidRPr="005C3764">
        <w:rPr>
          <w:i w:val="0"/>
        </w:rPr>
        <w:t xml:space="preserve"> </w:t>
      </w:r>
      <w:r w:rsidR="005C3764">
        <w:rPr>
          <w:i w:val="0"/>
        </w:rPr>
        <w:t>При рассылке внутренним адресатам в качестве адресатов поставляются почтовые адреса внутренних участников (из карточки субъекта в справочнике орган</w:t>
      </w:r>
      <w:r w:rsidR="005C3764">
        <w:rPr>
          <w:i w:val="0"/>
        </w:rPr>
        <w:t>и</w:t>
      </w:r>
      <w:r w:rsidR="005C3764">
        <w:rPr>
          <w:i w:val="0"/>
        </w:rPr>
        <w:t>зации). Остальные параметры – в соответствии с настройкой шаблона (3.13.2).</w:t>
      </w:r>
    </w:p>
    <w:p w:rsidR="00392B49" w:rsidRPr="00342F7A" w:rsidRDefault="00392B49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</w:rPr>
      </w:pPr>
      <w:r w:rsidRPr="00450CE8">
        <w:rPr>
          <w:b/>
          <w:i w:val="0"/>
        </w:rPr>
        <w:t>Опубликовать</w:t>
      </w:r>
      <w:r w:rsidR="00342F7A">
        <w:rPr>
          <w:b/>
          <w:i w:val="0"/>
        </w:rPr>
        <w:t xml:space="preserve"> – </w:t>
      </w:r>
      <w:r w:rsidR="00342F7A" w:rsidRPr="00342F7A">
        <w:rPr>
          <w:i w:val="0"/>
        </w:rPr>
        <w:t xml:space="preserve">инициируется </w:t>
      </w:r>
      <w:r w:rsidR="00342F7A">
        <w:rPr>
          <w:i w:val="0"/>
        </w:rPr>
        <w:t>выгрузка данных в файл xml-формата, который затем «ра</w:t>
      </w:r>
      <w:r w:rsidR="00342F7A">
        <w:rPr>
          <w:i w:val="0"/>
        </w:rPr>
        <w:t>з</w:t>
      </w:r>
      <w:r w:rsidR="00342F7A">
        <w:rPr>
          <w:i w:val="0"/>
        </w:rPr>
        <w:t>бирается» внешним сервисом для формирования страницы на сайте Правительства. При повторной публикации должны выгружаться только измененные данные (например, изменена формулировка вопроса, добавлен вопрос, изменен публикуемый файл).</w:t>
      </w:r>
    </w:p>
    <w:p w:rsidR="00392B49" w:rsidRPr="0013451F" w:rsidRDefault="00392B49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</w:rPr>
      </w:pPr>
      <w:r w:rsidRPr="0013451F">
        <w:rPr>
          <w:b/>
          <w:i w:val="0"/>
        </w:rPr>
        <w:t>Создать протокол</w:t>
      </w:r>
      <w:r w:rsidR="00360575" w:rsidRPr="0013451F">
        <w:rPr>
          <w:b/>
          <w:i w:val="0"/>
        </w:rPr>
        <w:t xml:space="preserve"> </w:t>
      </w:r>
      <w:r w:rsidR="00360575" w:rsidRPr="0013451F">
        <w:rPr>
          <w:i w:val="0"/>
        </w:rPr>
        <w:t xml:space="preserve">– создаются решения протокола по </w:t>
      </w:r>
      <w:r w:rsidR="004C3385" w:rsidRPr="0013451F">
        <w:rPr>
          <w:i w:val="0"/>
        </w:rPr>
        <w:t xml:space="preserve">всем </w:t>
      </w:r>
      <w:r w:rsidR="00360575" w:rsidRPr="0013451F">
        <w:rPr>
          <w:i w:val="0"/>
        </w:rPr>
        <w:t>вопросам/проектам решения «оптом»</w:t>
      </w:r>
      <w:r w:rsidR="004C3385" w:rsidRPr="0013451F">
        <w:rPr>
          <w:i w:val="0"/>
        </w:rPr>
        <w:t xml:space="preserve"> по правилу:</w:t>
      </w:r>
    </w:p>
    <w:tbl>
      <w:tblPr>
        <w:tblStyle w:val="afb"/>
        <w:tblW w:w="0" w:type="auto"/>
        <w:tblLook w:val="04A0"/>
      </w:tblPr>
      <w:tblGrid>
        <w:gridCol w:w="2660"/>
        <w:gridCol w:w="4819"/>
        <w:gridCol w:w="2375"/>
      </w:tblGrid>
      <w:tr w:rsidR="0013451F" w:rsidRPr="0013451F" w:rsidTr="00104CBD">
        <w:tc>
          <w:tcPr>
            <w:tcW w:w="2660" w:type="dxa"/>
          </w:tcPr>
          <w:p w:rsidR="0013451F" w:rsidRPr="0013451F" w:rsidRDefault="0013451F" w:rsidP="0013451F">
            <w:pPr>
              <w:rPr>
                <w:b/>
              </w:rPr>
            </w:pPr>
            <w:r w:rsidRPr="0013451F">
              <w:rPr>
                <w:b/>
              </w:rPr>
              <w:t>Реквизит Вопроса</w:t>
            </w:r>
            <w:r>
              <w:rPr>
                <w:b/>
              </w:rPr>
              <w:t xml:space="preserve">/  </w:t>
            </w:r>
            <w:r w:rsidRPr="0013451F">
              <w:rPr>
                <w:b/>
                <w:color w:val="548DD4" w:themeColor="text2" w:themeTint="99"/>
              </w:rPr>
              <w:t>Проекта решения</w:t>
            </w:r>
          </w:p>
        </w:tc>
        <w:tc>
          <w:tcPr>
            <w:tcW w:w="4819" w:type="dxa"/>
          </w:tcPr>
          <w:p w:rsidR="0013451F" w:rsidRPr="0013451F" w:rsidRDefault="0013451F" w:rsidP="0013451F">
            <w:pPr>
              <w:rPr>
                <w:b/>
              </w:rPr>
            </w:pPr>
            <w:r w:rsidRPr="0013451F">
              <w:rPr>
                <w:b/>
              </w:rPr>
              <w:t>Реквизит Решения</w:t>
            </w:r>
          </w:p>
        </w:tc>
        <w:tc>
          <w:tcPr>
            <w:tcW w:w="2375" w:type="dxa"/>
          </w:tcPr>
          <w:p w:rsidR="0013451F" w:rsidRPr="0013451F" w:rsidRDefault="0013451F" w:rsidP="0013451F">
            <w:pPr>
              <w:rPr>
                <w:b/>
              </w:rPr>
            </w:pPr>
            <w:r w:rsidRPr="0013451F">
              <w:rPr>
                <w:b/>
              </w:rPr>
              <w:t>Комментарии</w:t>
            </w:r>
          </w:p>
        </w:tc>
      </w:tr>
      <w:tr w:rsidR="0013451F" w:rsidRPr="0013451F" w:rsidTr="00104CBD">
        <w:tc>
          <w:tcPr>
            <w:tcW w:w="2660" w:type="dxa"/>
          </w:tcPr>
          <w:p w:rsidR="0013451F" w:rsidRPr="0013451F" w:rsidRDefault="0013451F" w:rsidP="0013451F">
            <w:r>
              <w:t>Номер вопроса</w:t>
            </w:r>
          </w:p>
        </w:tc>
        <w:tc>
          <w:tcPr>
            <w:tcW w:w="4819" w:type="dxa"/>
          </w:tcPr>
          <w:p w:rsidR="0013451F" w:rsidRPr="0013451F" w:rsidRDefault="0013451F" w:rsidP="0013451F">
            <w:r>
              <w:t>Номер вопроса</w:t>
            </w:r>
          </w:p>
        </w:tc>
        <w:tc>
          <w:tcPr>
            <w:tcW w:w="2375" w:type="dxa"/>
          </w:tcPr>
          <w:p w:rsidR="0013451F" w:rsidRPr="0013451F" w:rsidRDefault="0013451F" w:rsidP="0013451F"/>
        </w:tc>
      </w:tr>
      <w:tr w:rsidR="0013451F" w:rsidRPr="0013451F" w:rsidTr="00104CBD">
        <w:tc>
          <w:tcPr>
            <w:tcW w:w="2660" w:type="dxa"/>
          </w:tcPr>
          <w:p w:rsidR="0013451F" w:rsidRPr="0013451F" w:rsidRDefault="0013451F" w:rsidP="0013451F">
            <w:r>
              <w:t>Формулировка вопроса</w:t>
            </w:r>
          </w:p>
        </w:tc>
        <w:tc>
          <w:tcPr>
            <w:tcW w:w="4819" w:type="dxa"/>
          </w:tcPr>
          <w:p w:rsidR="0013451F" w:rsidRPr="0013451F" w:rsidRDefault="0013451F" w:rsidP="0013451F">
            <w:r>
              <w:t>Формулировка вопроса</w:t>
            </w:r>
          </w:p>
        </w:tc>
        <w:tc>
          <w:tcPr>
            <w:tcW w:w="2375" w:type="dxa"/>
          </w:tcPr>
          <w:p w:rsidR="0013451F" w:rsidRPr="0013451F" w:rsidRDefault="0013451F" w:rsidP="0013451F"/>
        </w:tc>
      </w:tr>
      <w:tr w:rsidR="0013451F" w:rsidRPr="0013451F" w:rsidTr="00104CBD">
        <w:tc>
          <w:tcPr>
            <w:tcW w:w="2660" w:type="dxa"/>
          </w:tcPr>
          <w:p w:rsidR="0013451F" w:rsidRPr="0013451F" w:rsidRDefault="0013451F" w:rsidP="0013451F">
            <w:r>
              <w:t>Докладчик</w:t>
            </w:r>
          </w:p>
        </w:tc>
        <w:tc>
          <w:tcPr>
            <w:tcW w:w="4819" w:type="dxa"/>
          </w:tcPr>
          <w:p w:rsidR="0013451F" w:rsidRPr="0013451F" w:rsidRDefault="0013451F" w:rsidP="0013451F">
            <w:r>
              <w:t>Слушали</w:t>
            </w:r>
          </w:p>
        </w:tc>
        <w:tc>
          <w:tcPr>
            <w:tcW w:w="2375" w:type="dxa"/>
          </w:tcPr>
          <w:p w:rsidR="0013451F" w:rsidRPr="0013451F" w:rsidRDefault="0013451F" w:rsidP="0013451F"/>
        </w:tc>
      </w:tr>
      <w:tr w:rsidR="0013451F" w:rsidRPr="0013451F" w:rsidTr="00104CBD">
        <w:tc>
          <w:tcPr>
            <w:tcW w:w="2660" w:type="dxa"/>
          </w:tcPr>
          <w:p w:rsidR="0013451F" w:rsidRDefault="0013451F" w:rsidP="0013451F">
            <w:r>
              <w:t>Проект решения</w:t>
            </w:r>
          </w:p>
        </w:tc>
        <w:tc>
          <w:tcPr>
            <w:tcW w:w="4819" w:type="dxa"/>
          </w:tcPr>
          <w:p w:rsidR="0013451F" w:rsidRDefault="0013451F" w:rsidP="0013451F">
            <w:r>
              <w:t>Решили</w:t>
            </w:r>
          </w:p>
        </w:tc>
        <w:tc>
          <w:tcPr>
            <w:tcW w:w="2375" w:type="dxa"/>
          </w:tcPr>
          <w:p w:rsidR="0013451F" w:rsidRPr="0013451F" w:rsidRDefault="0013451F" w:rsidP="0013451F"/>
        </w:tc>
      </w:tr>
      <w:tr w:rsidR="0013451F" w:rsidRPr="0013451F" w:rsidTr="00104CBD">
        <w:tc>
          <w:tcPr>
            <w:tcW w:w="2660" w:type="dxa"/>
          </w:tcPr>
          <w:p w:rsidR="0013451F" w:rsidRPr="0013451F" w:rsidRDefault="0013451F" w:rsidP="0013451F">
            <w:pPr>
              <w:rPr>
                <w:color w:val="548DD4" w:themeColor="text2" w:themeTint="99"/>
              </w:rPr>
            </w:pPr>
            <w:r w:rsidRPr="0013451F">
              <w:rPr>
                <w:color w:val="548DD4" w:themeColor="text2" w:themeTint="99"/>
              </w:rPr>
              <w:t>Приложения</w:t>
            </w:r>
          </w:p>
        </w:tc>
        <w:tc>
          <w:tcPr>
            <w:tcW w:w="4819" w:type="dxa"/>
          </w:tcPr>
          <w:p w:rsidR="0013451F" w:rsidRPr="0013451F" w:rsidRDefault="0013451F" w:rsidP="0013451F">
            <w:pPr>
              <w:rPr>
                <w:color w:val="548DD4" w:themeColor="text2" w:themeTint="99"/>
              </w:rPr>
            </w:pPr>
            <w:r w:rsidRPr="0013451F">
              <w:rPr>
                <w:color w:val="548DD4" w:themeColor="text2" w:themeTint="99"/>
              </w:rPr>
              <w:t>Приложения</w:t>
            </w:r>
            <w:r>
              <w:rPr>
                <w:color w:val="548DD4" w:themeColor="text2" w:themeTint="99"/>
              </w:rPr>
              <w:t xml:space="preserve"> (создаются карточки Приложений к соответствующему Проекту решения)</w:t>
            </w:r>
            <w:r w:rsidR="00104CBD">
              <w:rPr>
                <w:color w:val="548DD4" w:themeColor="text2" w:themeTint="99"/>
              </w:rPr>
              <w:t>.</w:t>
            </w:r>
          </w:p>
        </w:tc>
        <w:tc>
          <w:tcPr>
            <w:tcW w:w="2375" w:type="dxa"/>
          </w:tcPr>
          <w:p w:rsidR="0013451F" w:rsidRPr="0013451F" w:rsidRDefault="0013451F" w:rsidP="0013451F">
            <w:r w:rsidRPr="002E44FA">
              <w:rPr>
                <w:color w:val="548DD4" w:themeColor="text2" w:themeTint="99"/>
              </w:rPr>
              <w:t>В 1 очереди не дел</w:t>
            </w:r>
            <w:r w:rsidRPr="002E44FA">
              <w:rPr>
                <w:color w:val="548DD4" w:themeColor="text2" w:themeTint="99"/>
              </w:rPr>
              <w:t>а</w:t>
            </w:r>
            <w:r>
              <w:rPr>
                <w:color w:val="548DD4" w:themeColor="text2" w:themeTint="99"/>
              </w:rPr>
              <w:t xml:space="preserve">ем. </w:t>
            </w:r>
          </w:p>
        </w:tc>
      </w:tr>
    </w:tbl>
    <w:p w:rsidR="00450CE8" w:rsidRDefault="00450CE8" w:rsidP="00283877">
      <w:pPr>
        <w:pStyle w:val="4"/>
        <w:numPr>
          <w:ilvl w:val="3"/>
          <w:numId w:val="14"/>
        </w:numPr>
        <w:tabs>
          <w:tab w:val="left" w:pos="851"/>
        </w:tabs>
        <w:rPr>
          <w:rFonts w:cs="Arial"/>
          <w:i w:val="0"/>
        </w:rPr>
      </w:pPr>
      <w:r w:rsidRPr="00450CE8">
        <w:rPr>
          <w:b/>
          <w:i w:val="0"/>
        </w:rPr>
        <w:t>Изменить</w:t>
      </w:r>
      <w:r>
        <w:rPr>
          <w:b/>
        </w:rPr>
        <w:t xml:space="preserve"> порядок решений </w:t>
      </w:r>
      <w:r>
        <w:rPr>
          <w:i w:val="0"/>
        </w:rPr>
        <w:t>–</w:t>
      </w:r>
      <w:r w:rsidRPr="00392B49">
        <w:rPr>
          <w:i w:val="0"/>
        </w:rPr>
        <w:t xml:space="preserve"> </w:t>
      </w:r>
      <w:r>
        <w:rPr>
          <w:i w:val="0"/>
        </w:rPr>
        <w:t>предлагается изменить порядок решений в протоколе (с п</w:t>
      </w:r>
      <w:r>
        <w:rPr>
          <w:i w:val="0"/>
        </w:rPr>
        <w:t>о</w:t>
      </w:r>
      <w:r>
        <w:rPr>
          <w:i w:val="0"/>
        </w:rPr>
        <w:t xml:space="preserve">мощью стрелок типа </w:t>
      </w:r>
      <w:r>
        <w:rPr>
          <w:rFonts w:ascii="Webdings" w:hAnsi="Webdings"/>
          <w:i w:val="0"/>
        </w:rPr>
        <w:t></w:t>
      </w:r>
      <w:r>
        <w:rPr>
          <w:rFonts w:ascii="Webdings" w:hAnsi="Webdings"/>
          <w:i w:val="0"/>
        </w:rPr>
        <w:t></w:t>
      </w:r>
      <w:r>
        <w:rPr>
          <w:rFonts w:cs="Arial"/>
          <w:i w:val="0"/>
        </w:rPr>
        <w:t xml:space="preserve">), а также </w:t>
      </w:r>
      <w:r w:rsidRPr="00392B49">
        <w:rPr>
          <w:rFonts w:cs="Arial"/>
          <w:i w:val="0"/>
        </w:rPr>
        <w:t xml:space="preserve"> </w:t>
      </w:r>
      <w:r>
        <w:rPr>
          <w:rFonts w:cs="Arial"/>
          <w:i w:val="0"/>
        </w:rPr>
        <w:t xml:space="preserve">подчиненность (уровень) решений </w:t>
      </w:r>
      <w:r>
        <w:rPr>
          <w:i w:val="0"/>
        </w:rPr>
        <w:t>(стрелками типа</w:t>
      </w:r>
      <w:r>
        <w:rPr>
          <w:rFonts w:ascii="Webdings" w:hAnsi="Webdings"/>
          <w:i w:val="0"/>
        </w:rPr>
        <w:t></w:t>
      </w:r>
      <w:r>
        <w:rPr>
          <w:rFonts w:ascii="Webdings" w:hAnsi="Webdings"/>
          <w:i w:val="0"/>
        </w:rPr>
        <w:t></w:t>
      </w:r>
      <w:r w:rsidRPr="00392B49">
        <w:rPr>
          <w:rFonts w:cs="Arial"/>
          <w:i w:val="0"/>
        </w:rPr>
        <w:t>)</w:t>
      </w:r>
      <w:r>
        <w:rPr>
          <w:rFonts w:cs="Arial"/>
          <w:i w:val="0"/>
        </w:rPr>
        <w:t>. Анал</w:t>
      </w:r>
      <w:r>
        <w:rPr>
          <w:rFonts w:cs="Arial"/>
          <w:i w:val="0"/>
        </w:rPr>
        <w:t>о</w:t>
      </w:r>
      <w:r>
        <w:rPr>
          <w:rFonts w:cs="Arial"/>
          <w:i w:val="0"/>
        </w:rPr>
        <w:t>гично действию 3.2.2.3.</w:t>
      </w:r>
    </w:p>
    <w:p w:rsidR="005D7D81" w:rsidRDefault="005D7D81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</w:rPr>
      </w:pPr>
      <w:r>
        <w:rPr>
          <w:b/>
          <w:i w:val="0"/>
        </w:rPr>
        <w:t>Подписать</w:t>
      </w:r>
      <w:r>
        <w:rPr>
          <w:b/>
        </w:rPr>
        <w:t xml:space="preserve"> </w:t>
      </w:r>
      <w:r>
        <w:rPr>
          <w:i w:val="0"/>
        </w:rPr>
        <w:t>–</w:t>
      </w:r>
      <w:r w:rsidRPr="00392B49">
        <w:rPr>
          <w:i w:val="0"/>
        </w:rPr>
        <w:t xml:space="preserve"> </w:t>
      </w:r>
      <w:r w:rsidRPr="00ED6E03">
        <w:rPr>
          <w:i w:val="0"/>
        </w:rPr>
        <w:t xml:space="preserve">в </w:t>
      </w:r>
      <w:r>
        <w:rPr>
          <w:i w:val="0"/>
        </w:rPr>
        <w:t>протоколе</w:t>
      </w:r>
      <w:r w:rsidRPr="00ED6E03">
        <w:rPr>
          <w:i w:val="0"/>
        </w:rPr>
        <w:t xml:space="preserve"> проставляется статус «</w:t>
      </w:r>
      <w:r>
        <w:rPr>
          <w:i w:val="0"/>
        </w:rPr>
        <w:t>Подписан</w:t>
      </w:r>
      <w:r w:rsidRPr="00ED6E03">
        <w:rPr>
          <w:i w:val="0"/>
        </w:rPr>
        <w:t>»</w:t>
      </w:r>
      <w:r>
        <w:rPr>
          <w:i w:val="0"/>
        </w:rPr>
        <w:t>. В 1 очереди статус исключ</w:t>
      </w:r>
      <w:r>
        <w:rPr>
          <w:i w:val="0"/>
        </w:rPr>
        <w:t>и</w:t>
      </w:r>
      <w:r>
        <w:rPr>
          <w:i w:val="0"/>
        </w:rPr>
        <w:t>тельно информационный, не предполагается отмена статуса.</w:t>
      </w:r>
    </w:p>
    <w:p w:rsidR="005D7D81" w:rsidRDefault="005D7D81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</w:rPr>
      </w:pPr>
      <w:r>
        <w:rPr>
          <w:b/>
          <w:i w:val="0"/>
        </w:rPr>
        <w:t xml:space="preserve">Регистрация </w:t>
      </w:r>
      <w:r w:rsidRPr="005D7D81">
        <w:rPr>
          <w:i w:val="0"/>
        </w:rPr>
        <w:t>– присвоение номера протоколу</w:t>
      </w:r>
      <w:r w:rsidR="00EF2B21">
        <w:rPr>
          <w:i w:val="0"/>
        </w:rPr>
        <w:t xml:space="preserve">. В первой очереди </w:t>
      </w:r>
      <w:proofErr w:type="gramStart"/>
      <w:r w:rsidR="00EF2B21">
        <w:rPr>
          <w:i w:val="0"/>
        </w:rPr>
        <w:t>достаточно порядкового</w:t>
      </w:r>
      <w:proofErr w:type="gramEnd"/>
      <w:r w:rsidR="00EF2B21">
        <w:rPr>
          <w:i w:val="0"/>
        </w:rPr>
        <w:t xml:space="preserve"> номера + возможность изменить номер. </w:t>
      </w:r>
    </w:p>
    <w:p w:rsidR="008A64CB" w:rsidRDefault="008A64CB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  <w:szCs w:val="24"/>
        </w:rPr>
      </w:pPr>
      <w:r>
        <w:rPr>
          <w:b/>
          <w:i w:val="0"/>
        </w:rPr>
        <w:t xml:space="preserve">Открыть файл </w:t>
      </w:r>
      <w:r w:rsidRPr="008A64CB">
        <w:rPr>
          <w:i w:val="0"/>
        </w:rPr>
        <w:t>(материала к повестке,</w:t>
      </w:r>
      <w:r w:rsidRPr="008A64CB">
        <w:rPr>
          <w:i w:val="0"/>
          <w:color w:val="548DD4" w:themeColor="text2" w:themeTint="99"/>
        </w:rPr>
        <w:t xml:space="preserve"> в дальнейше</w:t>
      </w:r>
      <w:proofErr w:type="gramStart"/>
      <w:r w:rsidRPr="008A64CB">
        <w:rPr>
          <w:i w:val="0"/>
          <w:color w:val="548DD4" w:themeColor="text2" w:themeTint="99"/>
        </w:rPr>
        <w:t>м-</w:t>
      </w:r>
      <w:proofErr w:type="gramEnd"/>
      <w:r w:rsidRPr="008A64CB">
        <w:rPr>
          <w:i w:val="0"/>
          <w:color w:val="548DD4" w:themeColor="text2" w:themeTint="99"/>
        </w:rPr>
        <w:t xml:space="preserve"> приложения к протоколу)</w:t>
      </w:r>
      <w:r>
        <w:t xml:space="preserve"> – </w:t>
      </w:r>
      <w:r w:rsidRPr="008A64CB">
        <w:rPr>
          <w:i w:val="0"/>
          <w:szCs w:val="24"/>
        </w:rPr>
        <w:t xml:space="preserve">по клику на иконку </w:t>
      </w:r>
      <w:r w:rsidR="00CB20B2" w:rsidRPr="00CB20B2">
        <w:rPr>
          <w:i w:val="0"/>
          <w:szCs w:val="24"/>
        </w:rPr>
        <w:drawing>
          <wp:inline distT="0" distB="0" distL="0" distR="0">
            <wp:extent cx="241860" cy="222250"/>
            <wp:effectExtent l="19050" t="0" r="5790" b="0"/>
            <wp:docPr id="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64CB">
        <w:rPr>
          <w:i w:val="0"/>
          <w:szCs w:val="24"/>
        </w:rPr>
        <w:t xml:space="preserve"> открывается файл в приложении, в котором он подготовлен.</w:t>
      </w:r>
    </w:p>
    <w:p w:rsidR="00C227AB" w:rsidRPr="00917777" w:rsidRDefault="00C227AB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</w:rPr>
      </w:pPr>
      <w:r>
        <w:rPr>
          <w:b/>
          <w:i w:val="0"/>
        </w:rPr>
        <w:t xml:space="preserve">Выбрать вид заседания </w:t>
      </w:r>
      <w:r>
        <w:rPr>
          <w:i w:val="0"/>
        </w:rPr>
        <w:t>–</w:t>
      </w:r>
      <w:r w:rsidRPr="00C227AB">
        <w:rPr>
          <w:i w:val="0"/>
        </w:rPr>
        <w:t xml:space="preserve"> </w:t>
      </w:r>
      <w:r>
        <w:rPr>
          <w:i w:val="0"/>
        </w:rPr>
        <w:t>выбирается вид заседания из списка Настроек, в которых пол</w:t>
      </w:r>
      <w:r>
        <w:rPr>
          <w:i w:val="0"/>
        </w:rPr>
        <w:t>ь</w:t>
      </w:r>
      <w:r>
        <w:rPr>
          <w:i w:val="0"/>
        </w:rPr>
        <w:t xml:space="preserve">зователь указан секретарем или Секретариатом. </w:t>
      </w:r>
      <w:r>
        <w:rPr>
          <w:color w:val="000000"/>
        </w:rPr>
        <w:t>После сохранения формы Вид заседания не изм</w:t>
      </w:r>
      <w:r>
        <w:rPr>
          <w:color w:val="000000"/>
        </w:rPr>
        <w:t>е</w:t>
      </w:r>
      <w:r>
        <w:rPr>
          <w:color w:val="000000"/>
        </w:rPr>
        <w:lastRenderedPageBreak/>
        <w:t>няется.</w:t>
      </w:r>
    </w:p>
    <w:p w:rsidR="00104CBD" w:rsidRDefault="00104CBD" w:rsidP="00104CBD"/>
    <w:p w:rsidR="00104CBD" w:rsidRPr="00104CBD" w:rsidRDefault="00104CBD" w:rsidP="00104CBD">
      <w:pPr>
        <w:ind w:firstLine="567"/>
      </w:pPr>
      <w:r>
        <w:t xml:space="preserve">Кроме </w:t>
      </w:r>
      <w:proofErr w:type="gramStart"/>
      <w:r>
        <w:t>описанных</w:t>
      </w:r>
      <w:proofErr w:type="gramEnd"/>
      <w:r>
        <w:t xml:space="preserve"> выше, должны быть также действия, предусмотренные сервисом Согласов</w:t>
      </w:r>
      <w:r>
        <w:t>а</w:t>
      </w:r>
      <w:r>
        <w:t xml:space="preserve">ние. Данный сервис должен использоваться отдельными сценариями для повестки и для протокола (то </w:t>
      </w:r>
      <w:proofErr w:type="gramStart"/>
      <w:r>
        <w:t>есть</w:t>
      </w:r>
      <w:proofErr w:type="gramEnd"/>
      <w:r>
        <w:t xml:space="preserve"> чтобы пользователям было очевидно, что согласовывается именно повестка или именно протокол, а не форма в целом). </w:t>
      </w:r>
    </w:p>
    <w:p w:rsidR="006B3C06" w:rsidRPr="006B3C06" w:rsidRDefault="006B3C06" w:rsidP="006B3C06"/>
    <w:p w:rsidR="00F36367" w:rsidRDefault="00F36367" w:rsidP="00F36367">
      <w:pPr>
        <w:pStyle w:val="21"/>
      </w:pPr>
      <w:bookmarkStart w:id="25" w:name="_Toc433298722"/>
      <w:r>
        <w:t>Форма Вопрос</w:t>
      </w:r>
      <w:bookmarkEnd w:id="25"/>
    </w:p>
    <w:p w:rsidR="00F36367" w:rsidRDefault="002A4923" w:rsidP="00104CBD">
      <w:pPr>
        <w:pStyle w:val="3"/>
      </w:pPr>
      <w:bookmarkStart w:id="26" w:name="_Toc433298723"/>
      <w:r>
        <w:t>Р</w:t>
      </w:r>
      <w:r w:rsidR="00F36367">
        <w:t>еквизиты формы</w:t>
      </w:r>
      <w:bookmarkEnd w:id="26"/>
      <w:r w:rsidR="00F36367">
        <w:t xml:space="preserve"> </w:t>
      </w:r>
    </w:p>
    <w:p w:rsidR="00F36367" w:rsidRDefault="00F36367" w:rsidP="00F36367">
      <w:pPr>
        <w:pStyle w:val="affa"/>
        <w:ind w:left="0" w:firstLine="567"/>
      </w:pPr>
    </w:p>
    <w:tbl>
      <w:tblPr>
        <w:tblStyle w:val="afb"/>
        <w:tblW w:w="0" w:type="auto"/>
        <w:tblLook w:val="04A0"/>
      </w:tblPr>
      <w:tblGrid>
        <w:gridCol w:w="534"/>
        <w:gridCol w:w="2693"/>
        <w:gridCol w:w="6627"/>
      </w:tblGrid>
      <w:tr w:rsidR="00943059" w:rsidRPr="00AE67A7" w:rsidTr="00943059">
        <w:tc>
          <w:tcPr>
            <w:tcW w:w="534" w:type="dxa"/>
          </w:tcPr>
          <w:p w:rsidR="00943059" w:rsidRPr="00AE67A7" w:rsidRDefault="00943059" w:rsidP="000A5EB1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93" w:type="dxa"/>
          </w:tcPr>
          <w:p w:rsidR="00943059" w:rsidRPr="00AE67A7" w:rsidRDefault="00943059" w:rsidP="000A5EB1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6627" w:type="dxa"/>
          </w:tcPr>
          <w:p w:rsidR="00943059" w:rsidRPr="00AE67A7" w:rsidRDefault="00943059" w:rsidP="000A5EB1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943059" w:rsidTr="00943059">
        <w:tc>
          <w:tcPr>
            <w:tcW w:w="534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0A5EB1">
            <w:pPr>
              <w:pStyle w:val="affa"/>
              <w:ind w:left="0"/>
            </w:pPr>
            <w:r>
              <w:t>Ссылка на повестку</w:t>
            </w:r>
          </w:p>
          <w:p w:rsidR="00943059" w:rsidRDefault="00943059" w:rsidP="001A2D7F">
            <w:pPr>
              <w:pStyle w:val="affa"/>
              <w:ind w:left="0"/>
            </w:pPr>
            <w:r>
              <w:t>(разместить в шапке, н</w:t>
            </w:r>
            <w:r>
              <w:t>и</w:t>
            </w:r>
            <w:r>
              <w:t>же наименования формы)</w:t>
            </w:r>
          </w:p>
        </w:tc>
        <w:tc>
          <w:tcPr>
            <w:tcW w:w="6627" w:type="dxa"/>
          </w:tcPr>
          <w:p w:rsidR="00943059" w:rsidRPr="001B6F71" w:rsidRDefault="00943059" w:rsidP="006D6274">
            <w:pPr>
              <w:pStyle w:val="affa"/>
              <w:ind w:left="0"/>
            </w:pPr>
            <w:r>
              <w:t>Ссылка представляет запись «повестка заседания»+&lt;дата пров</w:t>
            </w:r>
            <w:r>
              <w:t>е</w:t>
            </w:r>
            <w:r>
              <w:t xml:space="preserve">дения заседания&gt;. По клику открывается в полном окне </w:t>
            </w:r>
            <w:r w:rsidR="006D6274">
              <w:t>форма З</w:t>
            </w:r>
            <w:r w:rsidR="006D6274">
              <w:t>а</w:t>
            </w:r>
            <w:r w:rsidR="006D6274">
              <w:t>седание на вкладке П</w:t>
            </w:r>
            <w:r>
              <w:t>овестка, к которой относится вопрос.</w:t>
            </w:r>
          </w:p>
        </w:tc>
      </w:tr>
      <w:tr w:rsidR="00943059" w:rsidTr="00943059">
        <w:tc>
          <w:tcPr>
            <w:tcW w:w="534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0A5EB1">
            <w:pPr>
              <w:pStyle w:val="affa"/>
              <w:ind w:left="0"/>
            </w:pPr>
            <w:r>
              <w:t>Номер вопроса</w:t>
            </w:r>
          </w:p>
        </w:tc>
        <w:tc>
          <w:tcPr>
            <w:tcW w:w="6627" w:type="dxa"/>
          </w:tcPr>
          <w:p w:rsidR="00943059" w:rsidRDefault="00943059" w:rsidP="000A5EB1">
            <w:pPr>
              <w:pStyle w:val="affa"/>
              <w:ind w:left="0"/>
            </w:pPr>
            <w:r>
              <w:t>Числовое значение.</w:t>
            </w:r>
          </w:p>
          <w:p w:rsidR="00943059" w:rsidRDefault="00943059" w:rsidP="000A5EB1">
            <w:pPr>
              <w:pStyle w:val="affa"/>
              <w:ind w:left="0"/>
            </w:pPr>
            <w:r>
              <w:t>Номер вопроса заполняется автоматически при создании вопроса или при изменении порядка/подчиненности вопроса в повестке.</w:t>
            </w:r>
          </w:p>
        </w:tc>
      </w:tr>
      <w:tr w:rsidR="00943059" w:rsidTr="00943059">
        <w:tc>
          <w:tcPr>
            <w:tcW w:w="534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0A5EB1">
            <w:pPr>
              <w:pStyle w:val="affa"/>
              <w:ind w:left="0"/>
            </w:pPr>
            <w:r>
              <w:t>Формулировка вопроса</w:t>
            </w:r>
          </w:p>
        </w:tc>
        <w:tc>
          <w:tcPr>
            <w:tcW w:w="6627" w:type="dxa"/>
          </w:tcPr>
          <w:p w:rsidR="00943059" w:rsidRDefault="00943059" w:rsidP="00943059">
            <w:pPr>
              <w:pStyle w:val="affa"/>
              <w:ind w:left="0"/>
            </w:pPr>
            <w:r>
              <w:t>Текстовое значение. По умолчанию – пусто</w:t>
            </w:r>
          </w:p>
        </w:tc>
      </w:tr>
      <w:tr w:rsidR="00943059" w:rsidTr="00943059">
        <w:tc>
          <w:tcPr>
            <w:tcW w:w="534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0A5EB1">
            <w:pPr>
              <w:pStyle w:val="affa"/>
              <w:ind w:left="0"/>
            </w:pPr>
            <w:r>
              <w:t>Докладчик</w:t>
            </w:r>
          </w:p>
        </w:tc>
        <w:tc>
          <w:tcPr>
            <w:tcW w:w="6627" w:type="dxa"/>
          </w:tcPr>
          <w:p w:rsidR="00943059" w:rsidRDefault="00943059" w:rsidP="007E6F83">
            <w:pPr>
              <w:pStyle w:val="affa"/>
              <w:ind w:left="0"/>
              <w:rPr>
                <w:rStyle w:val="hps"/>
              </w:rPr>
            </w:pPr>
            <w:proofErr w:type="spellStart"/>
            <w:r>
              <w:rPr>
                <w:rStyle w:val="hps"/>
              </w:rPr>
              <w:t>ФИО+должность</w:t>
            </w:r>
            <w:proofErr w:type="spellEnd"/>
            <w:r>
              <w:rPr>
                <w:rStyle w:val="hps"/>
              </w:rPr>
              <w:t xml:space="preserve"> докладчика, учесть, что должности могут быть достаточно длинными, выводить полностью.</w:t>
            </w:r>
          </w:p>
          <w:p w:rsidR="00943059" w:rsidRDefault="00943059" w:rsidP="007E6F83">
            <w:pPr>
              <w:pStyle w:val="affa"/>
              <w:ind w:left="0"/>
            </w:pPr>
            <w:r>
              <w:rPr>
                <w:rStyle w:val="hps"/>
              </w:rPr>
              <w:t>Выбор из справочника организации, а также из справочника вне</w:t>
            </w:r>
            <w:r>
              <w:rPr>
                <w:rStyle w:val="hps"/>
              </w:rPr>
              <w:t>ш</w:t>
            </w:r>
            <w:r>
              <w:rPr>
                <w:rStyle w:val="hps"/>
              </w:rPr>
              <w:t>них организаций.</w:t>
            </w:r>
            <w:r w:rsidR="00024E05">
              <w:rPr>
                <w:rStyle w:val="hps"/>
              </w:rPr>
              <w:t xml:space="preserve"> Доступен множественный выбор.</w:t>
            </w:r>
          </w:p>
        </w:tc>
      </w:tr>
      <w:tr w:rsidR="00943059" w:rsidTr="00943059">
        <w:tc>
          <w:tcPr>
            <w:tcW w:w="534" w:type="dxa"/>
          </w:tcPr>
          <w:p w:rsidR="00943059" w:rsidRP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0A5EB1">
            <w:pPr>
              <w:pStyle w:val="affa"/>
              <w:ind w:left="0"/>
            </w:pPr>
            <w:r>
              <w:t>Проект решения</w:t>
            </w:r>
          </w:p>
        </w:tc>
        <w:tc>
          <w:tcPr>
            <w:tcW w:w="6627" w:type="dxa"/>
          </w:tcPr>
          <w:p w:rsidR="00943059" w:rsidRDefault="00943059" w:rsidP="001A2D7F">
            <w:pPr>
              <w:pStyle w:val="affa"/>
              <w:ind w:left="0"/>
            </w:pPr>
            <w:r>
              <w:t>Текстовое значение (в первой очереди).</w:t>
            </w:r>
          </w:p>
          <w:p w:rsidR="00943059" w:rsidRDefault="00943059" w:rsidP="001A2D7F">
            <w:pPr>
              <w:pStyle w:val="affa"/>
              <w:ind w:left="0"/>
            </w:pPr>
            <w:r>
              <w:t>Если при  создании Вопроса поле «Проект решения» не заполнено, то по умолчанию заполняется типовым значением, указанным в настройках вида заседания. Если в настройках значение не задано, то пусто.</w:t>
            </w:r>
          </w:p>
          <w:p w:rsidR="00943059" w:rsidRDefault="00943059" w:rsidP="00943059">
            <w:pPr>
              <w:pStyle w:val="affa"/>
              <w:ind w:left="0"/>
              <w:rPr>
                <w:color w:val="548DD4" w:themeColor="text2" w:themeTint="99"/>
              </w:rPr>
            </w:pPr>
            <w:r w:rsidRPr="00640656">
              <w:rPr>
                <w:color w:val="548DD4" w:themeColor="text2" w:themeTint="99"/>
                <w:lang w:val="en-US"/>
              </w:rPr>
              <w:t>P</w:t>
            </w:r>
            <w:r w:rsidRPr="00640656">
              <w:rPr>
                <w:color w:val="548DD4" w:themeColor="text2" w:themeTint="99"/>
              </w:rPr>
              <w:t>.</w:t>
            </w:r>
            <w:r w:rsidRPr="00640656">
              <w:rPr>
                <w:color w:val="548DD4" w:themeColor="text2" w:themeTint="99"/>
                <w:lang w:val="en-US"/>
              </w:rPr>
              <w:t>S</w:t>
            </w:r>
            <w:r w:rsidRPr="00640656">
              <w:rPr>
                <w:color w:val="548DD4" w:themeColor="text2" w:themeTint="99"/>
              </w:rPr>
              <w:t xml:space="preserve">. В первой очереди не предполагается </w:t>
            </w:r>
            <w:r>
              <w:rPr>
                <w:color w:val="548DD4" w:themeColor="text2" w:themeTint="99"/>
              </w:rPr>
              <w:t>реализация Проекта р</w:t>
            </w:r>
            <w:r>
              <w:rPr>
                <w:color w:val="548DD4" w:themeColor="text2" w:themeTint="99"/>
              </w:rPr>
              <w:t>е</w:t>
            </w:r>
            <w:r>
              <w:rPr>
                <w:color w:val="548DD4" w:themeColor="text2" w:themeTint="99"/>
              </w:rPr>
              <w:t>шения в виде самостоятельной сущности. В дальнейшем Проект решения нужно будет сделать в виде подчиненной карточки. В да</w:t>
            </w:r>
            <w:r>
              <w:rPr>
                <w:color w:val="548DD4" w:themeColor="text2" w:themeTint="99"/>
              </w:rPr>
              <w:t>н</w:t>
            </w:r>
            <w:r>
              <w:rPr>
                <w:color w:val="548DD4" w:themeColor="text2" w:themeTint="99"/>
              </w:rPr>
              <w:t xml:space="preserve">ном разделе отображать таблицу: формулировка проекта решения, приложения (список приложений -  аналогично как будет сделана ссылка на список материалов к вопросам в Повестке – </w:t>
            </w:r>
            <w:proofErr w:type="gramStart"/>
            <w:r>
              <w:rPr>
                <w:color w:val="548DD4" w:themeColor="text2" w:themeTint="99"/>
              </w:rPr>
              <w:t>см</w:t>
            </w:r>
            <w:proofErr w:type="gramEnd"/>
            <w:r>
              <w:rPr>
                <w:color w:val="548DD4" w:themeColor="text2" w:themeTint="99"/>
              </w:rPr>
              <w:t>. описание реквизита 11). В данном поле отображать значение поля с форм</w:t>
            </w:r>
            <w:r>
              <w:rPr>
                <w:color w:val="548DD4" w:themeColor="text2" w:themeTint="99"/>
              </w:rPr>
              <w:t>у</w:t>
            </w:r>
            <w:r>
              <w:rPr>
                <w:color w:val="548DD4" w:themeColor="text2" w:themeTint="99"/>
              </w:rPr>
              <w:t xml:space="preserve">лировкой проекта решения. Запись должна быть </w:t>
            </w:r>
            <w:proofErr w:type="spellStart"/>
            <w:r>
              <w:rPr>
                <w:color w:val="548DD4" w:themeColor="text2" w:themeTint="99"/>
              </w:rPr>
              <w:t>кликабельной</w:t>
            </w:r>
            <w:proofErr w:type="spellEnd"/>
            <w:r>
              <w:rPr>
                <w:color w:val="548DD4" w:themeColor="text2" w:themeTint="99"/>
              </w:rPr>
              <w:t xml:space="preserve"> – открывать карточку Проекта решения.</w:t>
            </w:r>
          </w:p>
          <w:p w:rsidR="00254A55" w:rsidRPr="00254A55" w:rsidRDefault="00B84C65" w:rsidP="00B84C65">
            <w:pPr>
              <w:pStyle w:val="affa"/>
              <w:ind w:left="0"/>
            </w:pPr>
            <w:r>
              <w:rPr>
                <w:color w:val="548DD4" w:themeColor="text2" w:themeTint="99"/>
                <w:lang w:val="en-US"/>
              </w:rPr>
              <w:t>P</w:t>
            </w:r>
            <w:r w:rsidRPr="00254A55">
              <w:rPr>
                <w:color w:val="548DD4" w:themeColor="text2" w:themeTint="99"/>
              </w:rPr>
              <w:t>.</w:t>
            </w:r>
            <w:r>
              <w:rPr>
                <w:color w:val="548DD4" w:themeColor="text2" w:themeTint="99"/>
              </w:rPr>
              <w:t>P</w:t>
            </w:r>
            <w:r w:rsidRPr="00B84C65">
              <w:rPr>
                <w:color w:val="548DD4" w:themeColor="text2" w:themeTint="99"/>
              </w:rPr>
              <w:t xml:space="preserve">. </w:t>
            </w:r>
            <w:r>
              <w:rPr>
                <w:color w:val="548DD4" w:themeColor="text2" w:themeTint="99"/>
                <w:lang w:val="en-US"/>
              </w:rPr>
              <w:t>S</w:t>
            </w:r>
            <w:r w:rsidRPr="00254A55">
              <w:rPr>
                <w:color w:val="548DD4" w:themeColor="text2" w:themeTint="99"/>
              </w:rPr>
              <w:t xml:space="preserve">. В </w:t>
            </w:r>
            <w:r w:rsidRPr="00B84C65">
              <w:rPr>
                <w:color w:val="548DD4" w:themeColor="text2" w:themeTint="99"/>
              </w:rPr>
              <w:t xml:space="preserve">Вопросе </w:t>
            </w:r>
            <w:r w:rsidR="0013451F">
              <w:rPr>
                <w:color w:val="548DD4" w:themeColor="text2" w:themeTint="99"/>
              </w:rPr>
              <w:t xml:space="preserve">в дальнейшем </w:t>
            </w:r>
            <w:r w:rsidRPr="00B84C65">
              <w:rPr>
                <w:color w:val="548DD4" w:themeColor="text2" w:themeTint="99"/>
              </w:rPr>
              <w:t>также понадобится</w:t>
            </w:r>
            <w:r>
              <w:rPr>
                <w:color w:val="548DD4" w:themeColor="text2" w:themeTint="99"/>
              </w:rPr>
              <w:t xml:space="preserve"> </w:t>
            </w:r>
            <w:r w:rsidRPr="00254A55">
              <w:rPr>
                <w:color w:val="548DD4" w:themeColor="text2" w:themeTint="99"/>
              </w:rPr>
              <w:t>показ</w:t>
            </w:r>
            <w:r>
              <w:rPr>
                <w:color w:val="548DD4" w:themeColor="text2" w:themeTint="99"/>
              </w:rPr>
              <w:t>ыв</w:t>
            </w:r>
            <w:r w:rsidRPr="00254A55">
              <w:rPr>
                <w:color w:val="548DD4" w:themeColor="text2" w:themeTint="99"/>
              </w:rPr>
              <w:t>ать</w:t>
            </w:r>
            <w:r>
              <w:rPr>
                <w:color w:val="548DD4" w:themeColor="text2" w:themeTint="99"/>
              </w:rPr>
              <w:t xml:space="preserve"> результаты голосования</w:t>
            </w:r>
            <w:r w:rsidR="0013451F">
              <w:rPr>
                <w:color w:val="548DD4" w:themeColor="text2" w:themeTint="99"/>
              </w:rPr>
              <w:t xml:space="preserve"> (каждый голос – отдельная сущность)</w:t>
            </w:r>
            <w:r>
              <w:rPr>
                <w:color w:val="548DD4" w:themeColor="text2" w:themeTint="99"/>
              </w:rPr>
              <w:t xml:space="preserve"> по проектам решений. Надо подумать на перспективу, как это можно будет сделать</w:t>
            </w:r>
            <w:r w:rsidR="00021487">
              <w:rPr>
                <w:color w:val="548DD4" w:themeColor="text2" w:themeTint="99"/>
              </w:rPr>
              <w:t>, чтобы «безболезненно» нарастить функционал к 1 очереди</w:t>
            </w:r>
            <w:r>
              <w:rPr>
                <w:color w:val="548DD4" w:themeColor="text2" w:themeTint="99"/>
              </w:rPr>
              <w:t xml:space="preserve">. </w:t>
            </w:r>
          </w:p>
        </w:tc>
      </w:tr>
      <w:tr w:rsidR="00943059" w:rsidTr="00943059">
        <w:tc>
          <w:tcPr>
            <w:tcW w:w="534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0A5EB1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Время для доклада</w:t>
            </w:r>
          </w:p>
        </w:tc>
        <w:tc>
          <w:tcPr>
            <w:tcW w:w="6627" w:type="dxa"/>
          </w:tcPr>
          <w:p w:rsidR="00943059" w:rsidRDefault="00943059" w:rsidP="00943059">
            <w:pPr>
              <w:pStyle w:val="affa"/>
              <w:ind w:left="0"/>
            </w:pPr>
            <w:r>
              <w:t>Выбор значений «часы»</w:t>
            </w:r>
            <w:proofErr w:type="gramStart"/>
            <w:r>
              <w:t>:«</w:t>
            </w:r>
            <w:proofErr w:type="gramEnd"/>
            <w:r>
              <w:t>мин</w:t>
            </w:r>
            <w:r w:rsidR="006D6274">
              <w:t>уты». По умолчанию оба значения</w:t>
            </w:r>
            <w:r>
              <w:t xml:space="preserve">=0. </w:t>
            </w:r>
          </w:p>
        </w:tc>
      </w:tr>
      <w:tr w:rsidR="00943059" w:rsidTr="00943059">
        <w:tc>
          <w:tcPr>
            <w:tcW w:w="534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1A2D7F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 xml:space="preserve">Материалы </w:t>
            </w:r>
          </w:p>
        </w:tc>
        <w:tc>
          <w:tcPr>
            <w:tcW w:w="6627" w:type="dxa"/>
          </w:tcPr>
          <w:p w:rsidR="00943059" w:rsidRDefault="00943059" w:rsidP="00943059">
            <w:pPr>
              <w:pStyle w:val="affa"/>
              <w:ind w:left="0"/>
            </w:pPr>
            <w:r>
              <w:t>Таблица с перечнем материалов к Вопросу – аналогично реквизиту 12.</w:t>
            </w:r>
          </w:p>
        </w:tc>
      </w:tr>
      <w:tr w:rsidR="00943059" w:rsidTr="00943059">
        <w:tc>
          <w:tcPr>
            <w:tcW w:w="534" w:type="dxa"/>
          </w:tcPr>
          <w:p w:rsidR="00943059" w:rsidRDefault="00943059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943059" w:rsidRDefault="00943059" w:rsidP="000A5EB1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Комментарии</w:t>
            </w:r>
          </w:p>
        </w:tc>
        <w:tc>
          <w:tcPr>
            <w:tcW w:w="6627" w:type="dxa"/>
          </w:tcPr>
          <w:p w:rsidR="00943059" w:rsidRDefault="00943059" w:rsidP="000A5EB1">
            <w:pPr>
              <w:pStyle w:val="affa"/>
              <w:ind w:left="0"/>
            </w:pPr>
            <w:r>
              <w:t>Текстовое значение.</w:t>
            </w:r>
          </w:p>
          <w:p w:rsidR="00943059" w:rsidRDefault="00943059" w:rsidP="000A5EB1">
            <w:pPr>
              <w:pStyle w:val="affa"/>
              <w:ind w:left="0"/>
            </w:pPr>
            <w:r>
              <w:t>По умолчанию - пусто</w:t>
            </w:r>
          </w:p>
        </w:tc>
      </w:tr>
    </w:tbl>
    <w:p w:rsidR="00104CBD" w:rsidRDefault="00104CBD" w:rsidP="00104CBD">
      <w:pPr>
        <w:pStyle w:val="3"/>
      </w:pPr>
      <w:bookmarkStart w:id="27" w:name="_Toc433298724"/>
      <w:r>
        <w:t>Действия</w:t>
      </w:r>
      <w:bookmarkEnd w:id="27"/>
      <w:r>
        <w:t xml:space="preserve"> </w:t>
      </w:r>
    </w:p>
    <w:p w:rsidR="00104CBD" w:rsidRDefault="00104CBD" w:rsidP="00283877">
      <w:pPr>
        <w:pStyle w:val="4"/>
        <w:numPr>
          <w:ilvl w:val="3"/>
          <w:numId w:val="14"/>
        </w:numPr>
        <w:rPr>
          <w:i w:val="0"/>
        </w:rPr>
      </w:pPr>
      <w:r>
        <w:rPr>
          <w:b/>
        </w:rPr>
        <w:t xml:space="preserve">Добавить материалы </w:t>
      </w:r>
      <w:r w:rsidR="007A4B2C">
        <w:rPr>
          <w:b/>
        </w:rPr>
        <w:t xml:space="preserve">- </w:t>
      </w:r>
      <w:r w:rsidR="007A4B2C" w:rsidRPr="007A4B2C">
        <w:rPr>
          <w:i w:val="0"/>
        </w:rPr>
        <w:t xml:space="preserve">аналогично </w:t>
      </w:r>
      <w:r w:rsidR="007A4B2C">
        <w:rPr>
          <w:i w:val="0"/>
        </w:rPr>
        <w:t>действию 3.2.2.4 (Добавление материалов в Повестке)</w:t>
      </w:r>
      <w:r w:rsidRPr="007A4B2C">
        <w:rPr>
          <w:i w:val="0"/>
        </w:rPr>
        <w:t>.</w:t>
      </w:r>
    </w:p>
    <w:p w:rsidR="007A4B2C" w:rsidRDefault="007A4B2C" w:rsidP="00283877">
      <w:pPr>
        <w:pStyle w:val="4"/>
        <w:numPr>
          <w:ilvl w:val="3"/>
          <w:numId w:val="14"/>
        </w:numPr>
        <w:rPr>
          <w:i w:val="0"/>
        </w:rPr>
      </w:pPr>
      <w:r>
        <w:rPr>
          <w:b/>
        </w:rPr>
        <w:t xml:space="preserve">Редактировать материалы - </w:t>
      </w:r>
      <w:r w:rsidRPr="007A4B2C">
        <w:rPr>
          <w:i w:val="0"/>
        </w:rPr>
        <w:t xml:space="preserve">аналогично </w:t>
      </w:r>
      <w:r>
        <w:rPr>
          <w:i w:val="0"/>
        </w:rPr>
        <w:t>действию 3.2.2.5 (Редактирование материалов в Повестке)</w:t>
      </w:r>
      <w:r w:rsidRPr="007A4B2C">
        <w:rPr>
          <w:i w:val="0"/>
        </w:rPr>
        <w:t>.</w:t>
      </w:r>
    </w:p>
    <w:p w:rsidR="008A64CB" w:rsidRPr="008A64CB" w:rsidRDefault="008A64CB" w:rsidP="00283877">
      <w:pPr>
        <w:pStyle w:val="4"/>
        <w:numPr>
          <w:ilvl w:val="3"/>
          <w:numId w:val="14"/>
        </w:numPr>
        <w:tabs>
          <w:tab w:val="left" w:pos="851"/>
        </w:tabs>
        <w:rPr>
          <w:i w:val="0"/>
          <w:szCs w:val="24"/>
        </w:rPr>
      </w:pPr>
      <w:r>
        <w:rPr>
          <w:b/>
          <w:i w:val="0"/>
        </w:rPr>
        <w:t xml:space="preserve">Открыть файл </w:t>
      </w:r>
      <w:r w:rsidRPr="008A64CB">
        <w:rPr>
          <w:i w:val="0"/>
        </w:rPr>
        <w:t xml:space="preserve">(материала к </w:t>
      </w:r>
      <w:r>
        <w:rPr>
          <w:i w:val="0"/>
        </w:rPr>
        <w:t>вопросу</w:t>
      </w:r>
      <w:r w:rsidRPr="008A64CB">
        <w:rPr>
          <w:i w:val="0"/>
          <w:color w:val="548DD4" w:themeColor="text2" w:themeTint="99"/>
        </w:rPr>
        <w:t>)</w:t>
      </w:r>
      <w:r>
        <w:t xml:space="preserve"> – </w:t>
      </w:r>
      <w:r>
        <w:rPr>
          <w:i w:val="0"/>
          <w:szCs w:val="24"/>
        </w:rPr>
        <w:t xml:space="preserve">аналогично </w:t>
      </w:r>
      <w:r w:rsidRPr="008A64CB">
        <w:rPr>
          <w:i w:val="0"/>
          <w:szCs w:val="24"/>
        </w:rPr>
        <w:t>3.2.2.18.</w:t>
      </w:r>
    </w:p>
    <w:p w:rsidR="008160AD" w:rsidRDefault="008160AD" w:rsidP="00B7125A">
      <w:pPr>
        <w:pStyle w:val="aa"/>
      </w:pPr>
    </w:p>
    <w:p w:rsidR="000A5EB1" w:rsidRDefault="000A5EB1" w:rsidP="00B7125A">
      <w:pPr>
        <w:pStyle w:val="21"/>
      </w:pPr>
      <w:bookmarkStart w:id="28" w:name="_Toc433298725"/>
      <w:r>
        <w:lastRenderedPageBreak/>
        <w:t>Решение протокола</w:t>
      </w:r>
      <w:bookmarkEnd w:id="28"/>
    </w:p>
    <w:p w:rsidR="000A5EB1" w:rsidRDefault="000A5EB1" w:rsidP="000A5EB1">
      <w:pPr>
        <w:pStyle w:val="3"/>
      </w:pPr>
      <w:bookmarkStart w:id="29" w:name="_Toc433298726"/>
      <w:r>
        <w:t>Реквизиты формы</w:t>
      </w:r>
      <w:bookmarkEnd w:id="29"/>
      <w:r>
        <w:t xml:space="preserve"> </w:t>
      </w:r>
    </w:p>
    <w:p w:rsidR="000A5EB1" w:rsidRDefault="000A5EB1" w:rsidP="000A5EB1">
      <w:pPr>
        <w:pStyle w:val="affa"/>
        <w:ind w:left="0" w:firstLine="567"/>
      </w:pPr>
    </w:p>
    <w:tbl>
      <w:tblPr>
        <w:tblStyle w:val="afb"/>
        <w:tblW w:w="0" w:type="auto"/>
        <w:tblLook w:val="04A0"/>
      </w:tblPr>
      <w:tblGrid>
        <w:gridCol w:w="534"/>
        <w:gridCol w:w="2693"/>
        <w:gridCol w:w="6627"/>
      </w:tblGrid>
      <w:tr w:rsidR="000A5EB1" w:rsidRPr="00AE67A7" w:rsidTr="000A5EB1">
        <w:tc>
          <w:tcPr>
            <w:tcW w:w="534" w:type="dxa"/>
          </w:tcPr>
          <w:p w:rsidR="000A5EB1" w:rsidRPr="00AE67A7" w:rsidRDefault="000A5EB1" w:rsidP="000A5EB1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93" w:type="dxa"/>
          </w:tcPr>
          <w:p w:rsidR="000A5EB1" w:rsidRPr="00AE67A7" w:rsidRDefault="000A5EB1" w:rsidP="000A5EB1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6627" w:type="dxa"/>
          </w:tcPr>
          <w:p w:rsidR="000A5EB1" w:rsidRPr="00AE67A7" w:rsidRDefault="000A5EB1" w:rsidP="000A5EB1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0A5EB1" w:rsidTr="000A5EB1">
        <w:tc>
          <w:tcPr>
            <w:tcW w:w="534" w:type="dxa"/>
          </w:tcPr>
          <w:p w:rsidR="000A5EB1" w:rsidRPr="00943059" w:rsidRDefault="000A5EB1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0A5EB1" w:rsidRDefault="000A5EB1" w:rsidP="000A5EB1">
            <w:pPr>
              <w:pStyle w:val="affa"/>
              <w:ind w:left="0"/>
            </w:pPr>
            <w:r>
              <w:t xml:space="preserve">Ссылка на </w:t>
            </w:r>
            <w:r w:rsidR="001459E1">
              <w:t>протокол</w:t>
            </w:r>
          </w:p>
          <w:p w:rsidR="000A5EB1" w:rsidRDefault="000A5EB1" w:rsidP="000A5EB1">
            <w:pPr>
              <w:pStyle w:val="affa"/>
              <w:ind w:left="0"/>
            </w:pPr>
            <w:r>
              <w:t>(разместить в шапке, н</w:t>
            </w:r>
            <w:r>
              <w:t>и</w:t>
            </w:r>
            <w:r>
              <w:t>же наименования формы)</w:t>
            </w:r>
          </w:p>
        </w:tc>
        <w:tc>
          <w:tcPr>
            <w:tcW w:w="6627" w:type="dxa"/>
          </w:tcPr>
          <w:p w:rsidR="000A5EB1" w:rsidRPr="001B6F71" w:rsidRDefault="000A5EB1" w:rsidP="006D6274">
            <w:pPr>
              <w:pStyle w:val="affa"/>
              <w:ind w:left="0"/>
            </w:pPr>
            <w:r>
              <w:t>Ссылка представляет запись «</w:t>
            </w:r>
            <w:r w:rsidR="006D6274">
              <w:t>Протокол</w:t>
            </w:r>
            <w:r>
              <w:t xml:space="preserve"> заседания»+&lt;дата пров</w:t>
            </w:r>
            <w:r>
              <w:t>е</w:t>
            </w:r>
            <w:r>
              <w:t xml:space="preserve">дения заседания&gt;. По клику открывается в полном окне </w:t>
            </w:r>
            <w:r w:rsidR="006D6274">
              <w:t>форма З</w:t>
            </w:r>
            <w:r w:rsidR="006D6274">
              <w:t>а</w:t>
            </w:r>
            <w:r w:rsidR="006D6274">
              <w:t>седание на вкладке Протокол</w:t>
            </w:r>
            <w:r>
              <w:t>, к которо</w:t>
            </w:r>
            <w:r w:rsidR="006D6274">
              <w:t>му</w:t>
            </w:r>
            <w:r>
              <w:t xml:space="preserve"> относится </w:t>
            </w:r>
            <w:r w:rsidR="006D6274">
              <w:t>решение</w:t>
            </w:r>
            <w:r>
              <w:t>.</w:t>
            </w:r>
          </w:p>
        </w:tc>
      </w:tr>
      <w:tr w:rsidR="000A5EB1" w:rsidTr="000A5EB1">
        <w:tc>
          <w:tcPr>
            <w:tcW w:w="534" w:type="dxa"/>
          </w:tcPr>
          <w:p w:rsidR="000A5EB1" w:rsidRPr="00943059" w:rsidRDefault="000A5EB1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0A5EB1" w:rsidRDefault="000A5EB1" w:rsidP="000A5EB1">
            <w:pPr>
              <w:pStyle w:val="affa"/>
              <w:ind w:left="0"/>
            </w:pPr>
            <w:r>
              <w:t>Номер вопроса</w:t>
            </w:r>
          </w:p>
        </w:tc>
        <w:tc>
          <w:tcPr>
            <w:tcW w:w="6627" w:type="dxa"/>
          </w:tcPr>
          <w:p w:rsidR="000A5EB1" w:rsidRDefault="000A5EB1" w:rsidP="000A5EB1">
            <w:pPr>
              <w:pStyle w:val="affa"/>
              <w:ind w:left="0"/>
            </w:pPr>
            <w:r>
              <w:t>Числовое значение.</w:t>
            </w:r>
          </w:p>
          <w:p w:rsidR="000A5EB1" w:rsidRDefault="000A5EB1" w:rsidP="00450CE8">
            <w:pPr>
              <w:pStyle w:val="affa"/>
              <w:ind w:left="0"/>
            </w:pPr>
            <w:r>
              <w:t xml:space="preserve">Номер вопроса заполняется автоматически при создании </w:t>
            </w:r>
            <w:r w:rsidR="001459E1">
              <w:t>Решения</w:t>
            </w:r>
            <w:r w:rsidR="00450CE8">
              <w:t xml:space="preserve"> (с учетом уровня подчиненности вопросов/</w:t>
            </w:r>
            <w:proofErr w:type="spellStart"/>
            <w:r w:rsidR="00450CE8">
              <w:t>подвопросов</w:t>
            </w:r>
            <w:proofErr w:type="spellEnd"/>
            <w:r w:rsidR="00450CE8">
              <w:t>)</w:t>
            </w:r>
            <w:r>
              <w:t xml:space="preserve"> или при изменении порядка/подчиненности </w:t>
            </w:r>
            <w:r w:rsidR="001459E1">
              <w:t>Решений в протоколе</w:t>
            </w:r>
            <w:r>
              <w:t>.</w:t>
            </w:r>
          </w:p>
        </w:tc>
      </w:tr>
      <w:tr w:rsidR="000A5EB1" w:rsidTr="000A5EB1">
        <w:tc>
          <w:tcPr>
            <w:tcW w:w="534" w:type="dxa"/>
          </w:tcPr>
          <w:p w:rsidR="000A5EB1" w:rsidRPr="00943059" w:rsidRDefault="000A5EB1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0A5EB1" w:rsidRDefault="000A5EB1" w:rsidP="000A5EB1">
            <w:pPr>
              <w:pStyle w:val="affa"/>
              <w:ind w:left="0"/>
            </w:pPr>
            <w:r>
              <w:t>Формулировка вопроса</w:t>
            </w:r>
          </w:p>
        </w:tc>
        <w:tc>
          <w:tcPr>
            <w:tcW w:w="6627" w:type="dxa"/>
          </w:tcPr>
          <w:p w:rsidR="000A5EB1" w:rsidRDefault="000A5EB1" w:rsidP="001521F6">
            <w:pPr>
              <w:pStyle w:val="affa"/>
              <w:ind w:left="0"/>
            </w:pPr>
            <w:r>
              <w:t xml:space="preserve">Текстовое значение. </w:t>
            </w:r>
            <w:r w:rsidR="001521F6">
              <w:t>При создании Решения на основе Вопроса п</w:t>
            </w:r>
            <w:r w:rsidR="001521F6">
              <w:t>о</w:t>
            </w:r>
            <w:r w:rsidR="001521F6">
              <w:t>вестки заполняется формулировкой вопроса. Допустимо измен</w:t>
            </w:r>
            <w:r w:rsidR="001521F6">
              <w:t>е</w:t>
            </w:r>
            <w:r w:rsidR="001521F6">
              <w:t xml:space="preserve">ние. При создании нового Решения </w:t>
            </w:r>
            <w:r>
              <w:t>– пусто</w:t>
            </w:r>
            <w:r w:rsidR="001521F6">
              <w:t>.</w:t>
            </w:r>
          </w:p>
        </w:tc>
      </w:tr>
      <w:tr w:rsidR="000A5EB1" w:rsidTr="000A5EB1">
        <w:tc>
          <w:tcPr>
            <w:tcW w:w="534" w:type="dxa"/>
          </w:tcPr>
          <w:p w:rsidR="000A5EB1" w:rsidRPr="00943059" w:rsidRDefault="000A5EB1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0A5EB1" w:rsidRDefault="001459E1" w:rsidP="000A5EB1">
            <w:pPr>
              <w:pStyle w:val="affa"/>
              <w:ind w:left="0"/>
            </w:pPr>
            <w:r>
              <w:t>Слушали</w:t>
            </w:r>
          </w:p>
        </w:tc>
        <w:tc>
          <w:tcPr>
            <w:tcW w:w="6627" w:type="dxa"/>
          </w:tcPr>
          <w:p w:rsidR="001521F6" w:rsidRDefault="000A5EB1" w:rsidP="000A5EB1">
            <w:pPr>
              <w:pStyle w:val="affa"/>
              <w:ind w:left="0"/>
              <w:rPr>
                <w:rStyle w:val="hps"/>
              </w:rPr>
            </w:pPr>
            <w:proofErr w:type="spellStart"/>
            <w:r>
              <w:rPr>
                <w:rStyle w:val="hps"/>
              </w:rPr>
              <w:t>ФИО+должность</w:t>
            </w:r>
            <w:proofErr w:type="spellEnd"/>
            <w:r>
              <w:rPr>
                <w:rStyle w:val="hps"/>
              </w:rPr>
              <w:t xml:space="preserve"> докладчика, </w:t>
            </w:r>
          </w:p>
          <w:p w:rsidR="001521F6" w:rsidRDefault="001521F6" w:rsidP="000A5EB1">
            <w:pPr>
              <w:pStyle w:val="affa"/>
              <w:ind w:left="0"/>
              <w:rPr>
                <w:rStyle w:val="hps"/>
              </w:rPr>
            </w:pPr>
            <w:r>
              <w:t>При создании Решения на основе Вопроса повестки заполняется значением поля Докладчик из Вопроса.</w:t>
            </w:r>
          </w:p>
          <w:p w:rsidR="000A5EB1" w:rsidRDefault="001521F6" w:rsidP="001521F6">
            <w:pPr>
              <w:pStyle w:val="affa"/>
              <w:ind w:left="0"/>
            </w:pPr>
            <w:r>
              <w:rPr>
                <w:rStyle w:val="hps"/>
              </w:rPr>
              <w:t>Доступен в</w:t>
            </w:r>
            <w:r w:rsidR="000A5EB1">
              <w:rPr>
                <w:rStyle w:val="hps"/>
              </w:rPr>
              <w:t>ыбор из справочника организации, а также из справо</w:t>
            </w:r>
            <w:r w:rsidR="000A5EB1">
              <w:rPr>
                <w:rStyle w:val="hps"/>
              </w:rPr>
              <w:t>ч</w:t>
            </w:r>
            <w:r w:rsidR="000A5EB1">
              <w:rPr>
                <w:rStyle w:val="hps"/>
              </w:rPr>
              <w:t>ника внешних организаций.</w:t>
            </w:r>
            <w:r w:rsidR="00024E05">
              <w:rPr>
                <w:rStyle w:val="hps"/>
              </w:rPr>
              <w:t xml:space="preserve"> Доступен множественный выбор.</w:t>
            </w:r>
          </w:p>
        </w:tc>
      </w:tr>
      <w:tr w:rsidR="001521F6" w:rsidTr="000A5EB1">
        <w:tc>
          <w:tcPr>
            <w:tcW w:w="534" w:type="dxa"/>
          </w:tcPr>
          <w:p w:rsidR="001521F6" w:rsidRPr="00943059" w:rsidRDefault="001521F6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1521F6" w:rsidRDefault="001521F6" w:rsidP="001521F6">
            <w:pPr>
              <w:pStyle w:val="affa"/>
              <w:ind w:left="0"/>
            </w:pPr>
            <w:r>
              <w:t>Комментарии к докладу</w:t>
            </w:r>
          </w:p>
        </w:tc>
        <w:tc>
          <w:tcPr>
            <w:tcW w:w="6627" w:type="dxa"/>
          </w:tcPr>
          <w:p w:rsidR="001521F6" w:rsidRDefault="001521F6" w:rsidP="00C41816">
            <w:pPr>
              <w:pStyle w:val="affa"/>
              <w:ind w:left="0"/>
            </w:pPr>
            <w:r>
              <w:t xml:space="preserve">Текстовое значение. По умолчанию – пусто. </w:t>
            </w:r>
          </w:p>
          <w:p w:rsidR="001521F6" w:rsidRDefault="001521F6" w:rsidP="00C41816">
            <w:pPr>
              <w:pStyle w:val="affa"/>
              <w:ind w:left="0"/>
            </w:pPr>
            <w:r>
              <w:t>В режиме чтения скрыто, если пусто.</w:t>
            </w:r>
          </w:p>
        </w:tc>
      </w:tr>
      <w:tr w:rsidR="001521F6" w:rsidTr="000A5EB1">
        <w:tc>
          <w:tcPr>
            <w:tcW w:w="534" w:type="dxa"/>
          </w:tcPr>
          <w:p w:rsidR="001521F6" w:rsidRPr="00943059" w:rsidRDefault="001521F6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1521F6" w:rsidRDefault="001521F6" w:rsidP="000A5EB1">
            <w:pPr>
              <w:pStyle w:val="affa"/>
              <w:ind w:left="0"/>
            </w:pPr>
            <w:r>
              <w:t>Выступили</w:t>
            </w:r>
          </w:p>
        </w:tc>
        <w:tc>
          <w:tcPr>
            <w:tcW w:w="6627" w:type="dxa"/>
          </w:tcPr>
          <w:p w:rsidR="001521F6" w:rsidRDefault="001521F6" w:rsidP="001521F6">
            <w:pPr>
              <w:pStyle w:val="affa"/>
              <w:ind w:left="0"/>
              <w:rPr>
                <w:rStyle w:val="hps"/>
              </w:rPr>
            </w:pPr>
            <w:proofErr w:type="spellStart"/>
            <w:r>
              <w:rPr>
                <w:rStyle w:val="hps"/>
              </w:rPr>
              <w:t>ФИО+должность</w:t>
            </w:r>
            <w:proofErr w:type="spellEnd"/>
            <w:r>
              <w:rPr>
                <w:rStyle w:val="hps"/>
              </w:rPr>
              <w:t xml:space="preserve"> выступивших с комментариями по вопросу, по умолчанию пусто. </w:t>
            </w:r>
          </w:p>
          <w:p w:rsidR="001521F6" w:rsidRDefault="001521F6" w:rsidP="00024E05">
            <w:pPr>
              <w:pStyle w:val="affa"/>
              <w:ind w:left="0"/>
            </w:pPr>
            <w:r>
              <w:rPr>
                <w:rStyle w:val="hps"/>
              </w:rPr>
              <w:t>Выбор из справочника организации, а также из справочника вне</w:t>
            </w:r>
            <w:r>
              <w:rPr>
                <w:rStyle w:val="hps"/>
              </w:rPr>
              <w:t>ш</w:t>
            </w:r>
            <w:r>
              <w:rPr>
                <w:rStyle w:val="hps"/>
              </w:rPr>
              <w:t xml:space="preserve">них организаций. </w:t>
            </w:r>
            <w:r w:rsidR="00024E05">
              <w:rPr>
                <w:rStyle w:val="hps"/>
              </w:rPr>
              <w:t>Доступен м</w:t>
            </w:r>
            <w:r>
              <w:rPr>
                <w:rStyle w:val="hps"/>
              </w:rPr>
              <w:t>ножественный выбор.</w:t>
            </w:r>
          </w:p>
        </w:tc>
      </w:tr>
      <w:tr w:rsidR="001521F6" w:rsidTr="000A5EB1">
        <w:tc>
          <w:tcPr>
            <w:tcW w:w="534" w:type="dxa"/>
          </w:tcPr>
          <w:p w:rsidR="001521F6" w:rsidRPr="00943059" w:rsidRDefault="001521F6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1521F6" w:rsidRDefault="001521F6" w:rsidP="00C41816">
            <w:pPr>
              <w:pStyle w:val="affa"/>
              <w:ind w:left="0"/>
            </w:pPr>
            <w:r>
              <w:t>Комментарии к выступл</w:t>
            </w:r>
            <w:r>
              <w:t>е</w:t>
            </w:r>
            <w:r>
              <w:t>нию</w:t>
            </w:r>
          </w:p>
        </w:tc>
        <w:tc>
          <w:tcPr>
            <w:tcW w:w="6627" w:type="dxa"/>
          </w:tcPr>
          <w:p w:rsidR="001521F6" w:rsidRDefault="001521F6" w:rsidP="00C41816">
            <w:pPr>
              <w:pStyle w:val="affa"/>
              <w:ind w:left="0"/>
            </w:pPr>
            <w:r>
              <w:t xml:space="preserve">Текстовое значение. По умолчанию – пусто. </w:t>
            </w:r>
          </w:p>
          <w:p w:rsidR="001521F6" w:rsidRDefault="001521F6" w:rsidP="00C41816">
            <w:pPr>
              <w:pStyle w:val="affa"/>
              <w:ind w:left="0"/>
            </w:pPr>
            <w:r>
              <w:t>В режиме чтения скрыто, если пусто.</w:t>
            </w:r>
          </w:p>
        </w:tc>
      </w:tr>
      <w:tr w:rsidR="001521F6" w:rsidTr="000A5EB1">
        <w:tc>
          <w:tcPr>
            <w:tcW w:w="534" w:type="dxa"/>
          </w:tcPr>
          <w:p w:rsidR="001521F6" w:rsidRPr="00943059" w:rsidRDefault="001521F6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1521F6" w:rsidRDefault="001521F6" w:rsidP="00491F49">
            <w:pPr>
              <w:pStyle w:val="affa"/>
              <w:ind w:left="0"/>
            </w:pPr>
            <w:r>
              <w:t>Реш</w:t>
            </w:r>
            <w:r w:rsidR="00491F49">
              <w:t>или</w:t>
            </w:r>
          </w:p>
        </w:tc>
        <w:tc>
          <w:tcPr>
            <w:tcW w:w="6627" w:type="dxa"/>
          </w:tcPr>
          <w:p w:rsidR="001521F6" w:rsidRPr="00C41816" w:rsidRDefault="001521F6" w:rsidP="000A5EB1">
            <w:pPr>
              <w:pStyle w:val="affa"/>
              <w:ind w:left="0"/>
            </w:pPr>
            <w:r w:rsidRPr="00C41816">
              <w:t>Текстовое значение.</w:t>
            </w:r>
          </w:p>
          <w:p w:rsidR="001521F6" w:rsidRDefault="00491F49" w:rsidP="00C41816">
            <w:pPr>
              <w:pStyle w:val="affa"/>
              <w:ind w:left="0"/>
            </w:pPr>
            <w:r w:rsidRPr="00C41816">
              <w:t>При создании Решения на основе Вопроса повестки заполняется формулировкой из проекта решения к этому Вопросу</w:t>
            </w:r>
            <w:r w:rsidR="00C41816" w:rsidRPr="00C41816">
              <w:t xml:space="preserve"> (если проект решения есть</w:t>
            </w:r>
            <w:r w:rsidR="00C41816">
              <w:t>, если нет, то пусто).</w:t>
            </w:r>
          </w:p>
        </w:tc>
      </w:tr>
      <w:tr w:rsidR="001521F6" w:rsidTr="000A5EB1">
        <w:tc>
          <w:tcPr>
            <w:tcW w:w="534" w:type="dxa"/>
          </w:tcPr>
          <w:p w:rsidR="001521F6" w:rsidRDefault="001521F6" w:rsidP="009C5E6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1521F6" w:rsidRDefault="004F3B86" w:rsidP="000A5EB1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Результаты голосования</w:t>
            </w:r>
          </w:p>
        </w:tc>
        <w:tc>
          <w:tcPr>
            <w:tcW w:w="6627" w:type="dxa"/>
          </w:tcPr>
          <w:p w:rsidR="004F3B86" w:rsidRDefault="004F3B86" w:rsidP="004F3B86">
            <w:pPr>
              <w:rPr>
                <w:szCs w:val="20"/>
              </w:rPr>
            </w:pPr>
            <w:r>
              <w:rPr>
                <w:szCs w:val="20"/>
              </w:rPr>
              <w:t>В поле должна быть возможность ввести количество проголос</w:t>
            </w:r>
            <w:r>
              <w:rPr>
                <w:szCs w:val="20"/>
              </w:rPr>
              <w:t>о</w:t>
            </w:r>
            <w:r>
              <w:rPr>
                <w:szCs w:val="20"/>
              </w:rPr>
              <w:t xml:space="preserve">вавших «За», «Против», «Воздержался», а также Комментарии к голосованию. </w:t>
            </w:r>
          </w:p>
          <w:p w:rsidR="004F3B86" w:rsidRDefault="004F3B86" w:rsidP="004F3B86">
            <w:pPr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Ввод с клавиатуры.</w:t>
            </w:r>
          </w:p>
          <w:p w:rsidR="001521F6" w:rsidRDefault="006164E4" w:rsidP="00553FCC">
            <w:r w:rsidRPr="00640656">
              <w:rPr>
                <w:color w:val="548DD4" w:themeColor="text2" w:themeTint="99"/>
                <w:lang w:val="en-US"/>
              </w:rPr>
              <w:t>P</w:t>
            </w:r>
            <w:r w:rsidRPr="00640656">
              <w:rPr>
                <w:color w:val="548DD4" w:themeColor="text2" w:themeTint="99"/>
              </w:rPr>
              <w:t>.</w:t>
            </w:r>
            <w:r w:rsidRPr="00640656">
              <w:rPr>
                <w:color w:val="548DD4" w:themeColor="text2" w:themeTint="99"/>
                <w:lang w:val="en-US"/>
              </w:rPr>
              <w:t>S</w:t>
            </w:r>
            <w:r w:rsidRPr="00640656">
              <w:rPr>
                <w:color w:val="548DD4" w:themeColor="text2" w:themeTint="99"/>
              </w:rPr>
              <w:t>. В первой очереди</w:t>
            </w:r>
            <w:r>
              <w:rPr>
                <w:color w:val="548DD4" w:themeColor="text2" w:themeTint="99"/>
              </w:rPr>
              <w:t xml:space="preserve"> ввод результатов только с клавиатуры. В дальнейшем надо рассчитывать на то, что голоса </w:t>
            </w:r>
            <w:proofErr w:type="gramStart"/>
            <w:r>
              <w:rPr>
                <w:color w:val="548DD4" w:themeColor="text2" w:themeTint="99"/>
              </w:rPr>
              <w:t>будут в виде о</w:t>
            </w:r>
            <w:r>
              <w:rPr>
                <w:color w:val="548DD4" w:themeColor="text2" w:themeTint="99"/>
              </w:rPr>
              <w:t>т</w:t>
            </w:r>
            <w:r>
              <w:rPr>
                <w:color w:val="548DD4" w:themeColor="text2" w:themeTint="99"/>
              </w:rPr>
              <w:t>дельных сущностей</w:t>
            </w:r>
            <w:r w:rsidR="00553FCC">
              <w:rPr>
                <w:color w:val="548DD4" w:themeColor="text2" w:themeTint="99"/>
              </w:rPr>
              <w:t xml:space="preserve"> и кол-во голосов нужно</w:t>
            </w:r>
            <w:proofErr w:type="gramEnd"/>
            <w:r w:rsidR="00553FCC">
              <w:rPr>
                <w:color w:val="548DD4" w:themeColor="text2" w:themeTint="99"/>
              </w:rPr>
              <w:t xml:space="preserve"> будет считать и выв</w:t>
            </w:r>
            <w:r w:rsidR="00553FCC">
              <w:rPr>
                <w:color w:val="548DD4" w:themeColor="text2" w:themeTint="99"/>
              </w:rPr>
              <w:t>о</w:t>
            </w:r>
            <w:r w:rsidR="00553FCC">
              <w:rPr>
                <w:color w:val="548DD4" w:themeColor="text2" w:themeTint="99"/>
              </w:rPr>
              <w:t>дить в описанные выше поля автоматически, не запрещая и ручное редактирование.</w:t>
            </w:r>
          </w:p>
        </w:tc>
      </w:tr>
      <w:tr w:rsidR="001521F6" w:rsidRPr="007962DD" w:rsidTr="000A5EB1">
        <w:tc>
          <w:tcPr>
            <w:tcW w:w="534" w:type="dxa"/>
          </w:tcPr>
          <w:p w:rsidR="001521F6" w:rsidRPr="007962DD" w:rsidRDefault="001521F6" w:rsidP="003642F2">
            <w:pPr>
              <w:pStyle w:val="affa"/>
              <w:numPr>
                <w:ilvl w:val="0"/>
                <w:numId w:val="13"/>
              </w:numPr>
              <w:rPr>
                <w:color w:val="548DD4" w:themeColor="text2" w:themeTint="99"/>
              </w:rPr>
            </w:pPr>
          </w:p>
        </w:tc>
        <w:tc>
          <w:tcPr>
            <w:tcW w:w="2693" w:type="dxa"/>
          </w:tcPr>
          <w:p w:rsidR="001521F6" w:rsidRPr="007962DD" w:rsidRDefault="0077624D" w:rsidP="000A5EB1">
            <w:pPr>
              <w:pStyle w:val="affa"/>
              <w:ind w:left="0"/>
              <w:rPr>
                <w:color w:val="548DD4" w:themeColor="text2" w:themeTint="99"/>
              </w:rPr>
            </w:pPr>
            <w:r w:rsidRPr="007962DD">
              <w:rPr>
                <w:color w:val="548DD4" w:themeColor="text2" w:themeTint="99"/>
              </w:rPr>
              <w:t>Приложения</w:t>
            </w:r>
            <w:r w:rsidR="001521F6" w:rsidRPr="007962DD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627" w:type="dxa"/>
          </w:tcPr>
          <w:p w:rsidR="0077624D" w:rsidRPr="002E44FA" w:rsidRDefault="0077624D" w:rsidP="0077624D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В 1 очереди допустимо не делать, необходимости нет.</w:t>
            </w:r>
          </w:p>
          <w:p w:rsidR="002E44FA" w:rsidRDefault="002E44FA" w:rsidP="003642F2">
            <w:pPr>
              <w:pStyle w:val="affa"/>
              <w:ind w:left="0"/>
              <w:rPr>
                <w:color w:val="548DD4" w:themeColor="text2" w:themeTint="99"/>
              </w:rPr>
            </w:pPr>
          </w:p>
          <w:p w:rsidR="003642F2" w:rsidRPr="002E44FA" w:rsidRDefault="003642F2" w:rsidP="003642F2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Таблица с перечнем Приложений</w:t>
            </w:r>
            <w:r w:rsidR="0097694B">
              <w:rPr>
                <w:color w:val="548DD4" w:themeColor="text2" w:themeTint="99"/>
              </w:rPr>
              <w:t xml:space="preserve"> – аналогично реквизиту 21</w:t>
            </w:r>
            <w:r w:rsidRPr="002E44FA">
              <w:rPr>
                <w:color w:val="548DD4" w:themeColor="text2" w:themeTint="99"/>
              </w:rPr>
              <w:t>.</w:t>
            </w:r>
          </w:p>
          <w:p w:rsidR="002E44FA" w:rsidRPr="002E44FA" w:rsidRDefault="002E44FA" w:rsidP="002E44FA">
            <w:pPr>
              <w:pStyle w:val="affa"/>
              <w:ind w:left="0"/>
              <w:rPr>
                <w:color w:val="548DD4" w:themeColor="text2" w:themeTint="99"/>
              </w:rPr>
            </w:pPr>
          </w:p>
        </w:tc>
      </w:tr>
    </w:tbl>
    <w:p w:rsidR="000A5EB1" w:rsidRDefault="000A5EB1" w:rsidP="000A5EB1"/>
    <w:p w:rsidR="00AD2054" w:rsidRDefault="00AD2054" w:rsidP="00283877">
      <w:pPr>
        <w:pStyle w:val="3"/>
        <w:numPr>
          <w:ilvl w:val="2"/>
          <w:numId w:val="20"/>
        </w:numPr>
      </w:pPr>
      <w:bookmarkStart w:id="30" w:name="_Toc433298727"/>
      <w:r>
        <w:t>Действия</w:t>
      </w:r>
      <w:bookmarkEnd w:id="30"/>
      <w:r>
        <w:t xml:space="preserve"> </w:t>
      </w:r>
    </w:p>
    <w:p w:rsidR="000A5EB1" w:rsidRPr="000A5EB1" w:rsidRDefault="00AD2054" w:rsidP="000A5EB1">
      <w:r>
        <w:t>В 1 очереди дополнительных действий</w:t>
      </w:r>
      <w:r w:rsidRPr="00AD2054">
        <w:t xml:space="preserve"> </w:t>
      </w:r>
      <w:r>
        <w:t xml:space="preserve">не предполагается. </w:t>
      </w:r>
    </w:p>
    <w:p w:rsidR="008160AD" w:rsidRDefault="000A5EB1" w:rsidP="00B7125A">
      <w:pPr>
        <w:pStyle w:val="21"/>
      </w:pPr>
      <w:bookmarkStart w:id="31" w:name="_Toc433298728"/>
      <w:r>
        <w:t>Лист согласования</w:t>
      </w:r>
      <w:bookmarkEnd w:id="31"/>
      <w:r w:rsidR="008160AD" w:rsidRPr="00BE70A4">
        <w:t xml:space="preserve"> </w:t>
      </w:r>
    </w:p>
    <w:p w:rsidR="000A5EB1" w:rsidRDefault="000A5EB1" w:rsidP="000A5EB1">
      <w:pPr>
        <w:ind w:firstLine="567"/>
      </w:pPr>
      <w:r>
        <w:t>В данном документе форма Листа согласования не описывается, т.к. предполагается использ</w:t>
      </w:r>
      <w:r>
        <w:t>о</w:t>
      </w:r>
      <w:r>
        <w:t>вание стандартного сервиса, требования к которому описаны в соответствующих документах.</w:t>
      </w:r>
    </w:p>
    <w:p w:rsidR="00C570D8" w:rsidRDefault="00C570D8" w:rsidP="000A5EB1">
      <w:pPr>
        <w:ind w:firstLine="567"/>
      </w:pPr>
    </w:p>
    <w:p w:rsidR="00C570D8" w:rsidRDefault="00C570D8" w:rsidP="00C570D8">
      <w:pPr>
        <w:pStyle w:val="21"/>
      </w:pPr>
      <w:bookmarkStart w:id="32" w:name="_Toc433298729"/>
      <w:r>
        <w:lastRenderedPageBreak/>
        <w:t>Добавить вопрос</w:t>
      </w:r>
      <w:bookmarkEnd w:id="32"/>
    </w:p>
    <w:p w:rsidR="00C570D8" w:rsidRDefault="00C570D8" w:rsidP="00C570D8">
      <w:pPr>
        <w:pStyle w:val="3"/>
      </w:pPr>
      <w:bookmarkStart w:id="33" w:name="_Toc433298730"/>
      <w:r>
        <w:t>Реквизиты диалогового окна</w:t>
      </w:r>
      <w:bookmarkEnd w:id="33"/>
      <w:r>
        <w:t xml:space="preserve"> </w:t>
      </w:r>
    </w:p>
    <w:p w:rsidR="00C570D8" w:rsidRPr="00C570D8" w:rsidRDefault="00C570D8" w:rsidP="00C570D8"/>
    <w:tbl>
      <w:tblPr>
        <w:tblStyle w:val="afb"/>
        <w:tblW w:w="0" w:type="auto"/>
        <w:tblLook w:val="04A0"/>
      </w:tblPr>
      <w:tblGrid>
        <w:gridCol w:w="534"/>
        <w:gridCol w:w="2693"/>
        <w:gridCol w:w="6627"/>
      </w:tblGrid>
      <w:tr w:rsidR="00C570D8" w:rsidRPr="00AE67A7" w:rsidTr="0097694B">
        <w:tc>
          <w:tcPr>
            <w:tcW w:w="534" w:type="dxa"/>
          </w:tcPr>
          <w:p w:rsidR="00C570D8" w:rsidRPr="00AE67A7" w:rsidRDefault="00C570D8" w:rsidP="0097694B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93" w:type="dxa"/>
          </w:tcPr>
          <w:p w:rsidR="00C570D8" w:rsidRPr="00AE67A7" w:rsidRDefault="00C570D8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6627" w:type="dxa"/>
          </w:tcPr>
          <w:p w:rsidR="00C570D8" w:rsidRPr="00AE67A7" w:rsidRDefault="00C570D8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C570D8" w:rsidTr="0097694B">
        <w:tc>
          <w:tcPr>
            <w:tcW w:w="534" w:type="dxa"/>
          </w:tcPr>
          <w:p w:rsidR="00C570D8" w:rsidRPr="00943059" w:rsidRDefault="00C570D8" w:rsidP="00C570D8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C570D8" w:rsidRDefault="00C570D8" w:rsidP="0097694B">
            <w:pPr>
              <w:pStyle w:val="affa"/>
              <w:ind w:left="0"/>
            </w:pPr>
            <w:r>
              <w:t>Наименование формы</w:t>
            </w:r>
          </w:p>
        </w:tc>
        <w:tc>
          <w:tcPr>
            <w:tcW w:w="6627" w:type="dxa"/>
          </w:tcPr>
          <w:p w:rsidR="00C570D8" w:rsidRPr="001B6F71" w:rsidRDefault="00C570D8" w:rsidP="00C570D8">
            <w:pPr>
              <w:pStyle w:val="affa"/>
              <w:ind w:left="0"/>
            </w:pPr>
            <w:r>
              <w:t>Новый вопрос</w:t>
            </w:r>
          </w:p>
        </w:tc>
      </w:tr>
      <w:tr w:rsidR="00C570D8" w:rsidTr="0097694B">
        <w:tc>
          <w:tcPr>
            <w:tcW w:w="534" w:type="dxa"/>
          </w:tcPr>
          <w:p w:rsidR="00C570D8" w:rsidRPr="00943059" w:rsidRDefault="00C570D8" w:rsidP="00C570D8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C570D8" w:rsidRDefault="00C570D8" w:rsidP="0097694B">
            <w:pPr>
              <w:pStyle w:val="affa"/>
              <w:ind w:left="0"/>
            </w:pPr>
            <w:r>
              <w:t>Формулировка вопроса</w:t>
            </w:r>
          </w:p>
        </w:tc>
        <w:tc>
          <w:tcPr>
            <w:tcW w:w="6627" w:type="dxa"/>
          </w:tcPr>
          <w:p w:rsidR="00C570D8" w:rsidRDefault="00C570D8" w:rsidP="00C570D8">
            <w:pPr>
              <w:pStyle w:val="affa"/>
              <w:ind w:left="0"/>
            </w:pPr>
            <w:r>
              <w:t xml:space="preserve">Текстовое значение. По умолчанию – пусто. </w:t>
            </w:r>
          </w:p>
        </w:tc>
      </w:tr>
      <w:tr w:rsidR="00C570D8" w:rsidTr="0097694B">
        <w:tc>
          <w:tcPr>
            <w:tcW w:w="534" w:type="dxa"/>
          </w:tcPr>
          <w:p w:rsidR="00C570D8" w:rsidRPr="00943059" w:rsidRDefault="00C570D8" w:rsidP="00C570D8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C570D8" w:rsidRDefault="00C570D8" w:rsidP="0097694B">
            <w:pPr>
              <w:pStyle w:val="affa"/>
              <w:ind w:left="0"/>
            </w:pPr>
            <w:r>
              <w:t>Докладчик</w:t>
            </w:r>
          </w:p>
        </w:tc>
        <w:tc>
          <w:tcPr>
            <w:tcW w:w="6627" w:type="dxa"/>
          </w:tcPr>
          <w:p w:rsidR="00C570D8" w:rsidRDefault="00C570D8" w:rsidP="0097694B">
            <w:pPr>
              <w:pStyle w:val="affa"/>
              <w:ind w:left="0"/>
            </w:pPr>
            <w:r>
              <w:rPr>
                <w:rStyle w:val="hps"/>
              </w:rPr>
              <w:t>Выбор из справочника организации, а также из справочника вне</w:t>
            </w:r>
            <w:r>
              <w:rPr>
                <w:rStyle w:val="hps"/>
              </w:rPr>
              <w:t>ш</w:t>
            </w:r>
            <w:r>
              <w:rPr>
                <w:rStyle w:val="hps"/>
              </w:rPr>
              <w:t>них организаций. Доступен множественный выбор.</w:t>
            </w:r>
          </w:p>
        </w:tc>
      </w:tr>
      <w:tr w:rsidR="00C570D8" w:rsidTr="0097694B">
        <w:tc>
          <w:tcPr>
            <w:tcW w:w="534" w:type="dxa"/>
          </w:tcPr>
          <w:p w:rsidR="00C570D8" w:rsidRPr="00943059" w:rsidRDefault="00C570D8" w:rsidP="00C570D8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C570D8" w:rsidRDefault="00C570D8" w:rsidP="0097694B">
            <w:pPr>
              <w:pStyle w:val="affa"/>
              <w:ind w:left="0"/>
            </w:pPr>
            <w:r>
              <w:t>Проект решения</w:t>
            </w:r>
          </w:p>
        </w:tc>
        <w:tc>
          <w:tcPr>
            <w:tcW w:w="6627" w:type="dxa"/>
          </w:tcPr>
          <w:p w:rsidR="00C570D8" w:rsidRDefault="00C570D8" w:rsidP="00C570D8">
            <w:pPr>
              <w:pStyle w:val="affa"/>
              <w:ind w:left="0"/>
            </w:pPr>
            <w:r>
              <w:t>Текстовое значение. По умолчанию пусто</w:t>
            </w:r>
          </w:p>
        </w:tc>
      </w:tr>
      <w:tr w:rsidR="00C570D8" w:rsidTr="0097694B">
        <w:tc>
          <w:tcPr>
            <w:tcW w:w="534" w:type="dxa"/>
          </w:tcPr>
          <w:p w:rsidR="00C570D8" w:rsidRPr="00943059" w:rsidRDefault="00C570D8" w:rsidP="00C570D8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C570D8" w:rsidRDefault="00C570D8" w:rsidP="0097694B">
            <w:pPr>
              <w:pStyle w:val="affa"/>
              <w:ind w:left="0"/>
            </w:pPr>
            <w:r>
              <w:t>Время для доклада</w:t>
            </w:r>
          </w:p>
        </w:tc>
        <w:tc>
          <w:tcPr>
            <w:tcW w:w="6627" w:type="dxa"/>
          </w:tcPr>
          <w:p w:rsidR="00C570D8" w:rsidRDefault="00C570D8" w:rsidP="0097694B">
            <w:pPr>
              <w:pStyle w:val="affa"/>
              <w:ind w:left="0"/>
            </w:pPr>
            <w:r>
              <w:t>По умолчанию оба значения=0.</w:t>
            </w:r>
          </w:p>
        </w:tc>
      </w:tr>
    </w:tbl>
    <w:p w:rsidR="00C570D8" w:rsidRDefault="00C570D8" w:rsidP="00C570D8"/>
    <w:p w:rsidR="00C570D8" w:rsidRDefault="00C570D8" w:rsidP="00283877">
      <w:pPr>
        <w:pStyle w:val="3"/>
        <w:numPr>
          <w:ilvl w:val="2"/>
          <w:numId w:val="14"/>
        </w:numPr>
      </w:pPr>
      <w:bookmarkStart w:id="34" w:name="_Toc433298731"/>
      <w:r>
        <w:t>Действия для диалогового окна</w:t>
      </w:r>
      <w:bookmarkEnd w:id="34"/>
      <w:r>
        <w:t xml:space="preserve"> </w:t>
      </w:r>
    </w:p>
    <w:p w:rsidR="005A2F67" w:rsidRDefault="00C570D8" w:rsidP="00283877">
      <w:pPr>
        <w:pStyle w:val="4"/>
        <w:numPr>
          <w:ilvl w:val="3"/>
          <w:numId w:val="14"/>
        </w:numPr>
      </w:pPr>
      <w:r w:rsidRPr="005A2F67">
        <w:rPr>
          <w:b/>
        </w:rPr>
        <w:t>Сохранить</w:t>
      </w:r>
      <w:r>
        <w:t xml:space="preserve"> – создается (не открывается) карточка Вопроса, в повестке в таблице В</w:t>
      </w:r>
      <w:r>
        <w:t>о</w:t>
      </w:r>
      <w:r>
        <w:t>просы повестки (реквизит 11) появляется новая запись</w:t>
      </w:r>
      <w:r w:rsidR="005A2F67">
        <w:t xml:space="preserve">. </w:t>
      </w:r>
    </w:p>
    <w:p w:rsidR="00C570D8" w:rsidRPr="005A2F67" w:rsidRDefault="005A2F67" w:rsidP="00C570D8">
      <w:pPr>
        <w:rPr>
          <w:color w:val="548DD4" w:themeColor="text2" w:themeTint="99"/>
        </w:rPr>
      </w:pPr>
      <w:r w:rsidRPr="005A2F67">
        <w:rPr>
          <w:color w:val="548DD4" w:themeColor="text2" w:themeTint="99"/>
        </w:rPr>
        <w:t>P.S.</w:t>
      </w:r>
      <w:r w:rsidRPr="005A2F67">
        <w:t xml:space="preserve"> </w:t>
      </w:r>
      <w:r w:rsidRPr="005A2F67">
        <w:rPr>
          <w:color w:val="548DD4" w:themeColor="text2" w:themeTint="99"/>
        </w:rPr>
        <w:t>В дальнейшем, когда Проект решения будет реализован в виде отдельной сущности, по этой операции также должен создаваться Проект решения.</w:t>
      </w:r>
    </w:p>
    <w:p w:rsidR="00C570D8" w:rsidRDefault="00C570D8" w:rsidP="00283877">
      <w:pPr>
        <w:pStyle w:val="4"/>
        <w:numPr>
          <w:ilvl w:val="3"/>
          <w:numId w:val="14"/>
        </w:numPr>
      </w:pPr>
      <w:r w:rsidRPr="00C570D8">
        <w:rPr>
          <w:b/>
          <w:i w:val="0"/>
        </w:rPr>
        <w:t>Отменить</w:t>
      </w:r>
      <w:r>
        <w:t xml:space="preserve"> – отмена операции, диалоговое окно закрывается.</w:t>
      </w:r>
    </w:p>
    <w:p w:rsidR="00780063" w:rsidRPr="00C570D8" w:rsidRDefault="00780063" w:rsidP="00C570D8"/>
    <w:p w:rsidR="005A2F67" w:rsidRDefault="00C570D8" w:rsidP="005A2F67">
      <w:pPr>
        <w:pStyle w:val="21"/>
      </w:pPr>
      <w:bookmarkStart w:id="35" w:name="_Toc433298732"/>
      <w:r>
        <w:t>Добавить</w:t>
      </w:r>
      <w:proofErr w:type="gramStart"/>
      <w:r>
        <w:t>/</w:t>
      </w:r>
      <w:r w:rsidR="00280169">
        <w:t>И</w:t>
      </w:r>
      <w:proofErr w:type="gramEnd"/>
      <w:r w:rsidR="00280169">
        <w:t>зменить</w:t>
      </w:r>
      <w:r>
        <w:t xml:space="preserve"> Материалы (к Повестке, к Вопросу)</w:t>
      </w:r>
      <w:bookmarkEnd w:id="35"/>
    </w:p>
    <w:p w:rsidR="005A2F67" w:rsidRDefault="005A2F67" w:rsidP="005A2F67">
      <w:pPr>
        <w:pStyle w:val="3"/>
      </w:pPr>
      <w:bookmarkStart w:id="36" w:name="_Toc433298733"/>
      <w:r>
        <w:t>Реквизиты диалогового окна</w:t>
      </w:r>
      <w:bookmarkEnd w:id="36"/>
      <w:r>
        <w:t xml:space="preserve"> </w:t>
      </w:r>
    </w:p>
    <w:p w:rsidR="005A2F67" w:rsidRPr="005A2F67" w:rsidRDefault="005A2F67" w:rsidP="005A2F67"/>
    <w:tbl>
      <w:tblPr>
        <w:tblStyle w:val="afb"/>
        <w:tblW w:w="0" w:type="auto"/>
        <w:tblLook w:val="04A0"/>
      </w:tblPr>
      <w:tblGrid>
        <w:gridCol w:w="534"/>
        <w:gridCol w:w="2976"/>
        <w:gridCol w:w="6344"/>
      </w:tblGrid>
      <w:tr w:rsidR="00C570D8" w:rsidRPr="00AE67A7" w:rsidTr="006B64A8">
        <w:tc>
          <w:tcPr>
            <w:tcW w:w="534" w:type="dxa"/>
          </w:tcPr>
          <w:p w:rsidR="00C570D8" w:rsidRPr="00AE67A7" w:rsidRDefault="00C570D8" w:rsidP="0097694B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976" w:type="dxa"/>
          </w:tcPr>
          <w:p w:rsidR="00C570D8" w:rsidRPr="00AE67A7" w:rsidRDefault="00C570D8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6344" w:type="dxa"/>
          </w:tcPr>
          <w:p w:rsidR="00C570D8" w:rsidRPr="00AE67A7" w:rsidRDefault="00C570D8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C570D8" w:rsidTr="006B64A8">
        <w:tc>
          <w:tcPr>
            <w:tcW w:w="534" w:type="dxa"/>
          </w:tcPr>
          <w:p w:rsidR="00C570D8" w:rsidRPr="00943059" w:rsidRDefault="00C570D8" w:rsidP="007A7FD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976" w:type="dxa"/>
          </w:tcPr>
          <w:p w:rsidR="00C570D8" w:rsidRDefault="005A2F67" w:rsidP="0097694B">
            <w:pPr>
              <w:pStyle w:val="affa"/>
              <w:ind w:left="0"/>
            </w:pPr>
            <w:r>
              <w:t>Наименование формы</w:t>
            </w:r>
          </w:p>
        </w:tc>
        <w:tc>
          <w:tcPr>
            <w:tcW w:w="6344" w:type="dxa"/>
          </w:tcPr>
          <w:p w:rsidR="00C570D8" w:rsidRPr="001B6F71" w:rsidRDefault="005A2F67" w:rsidP="0097694B">
            <w:pPr>
              <w:pStyle w:val="affa"/>
              <w:ind w:left="0"/>
            </w:pPr>
            <w:r>
              <w:t>Материалы</w:t>
            </w:r>
          </w:p>
        </w:tc>
      </w:tr>
      <w:tr w:rsidR="00C570D8" w:rsidTr="006B64A8">
        <w:tc>
          <w:tcPr>
            <w:tcW w:w="534" w:type="dxa"/>
          </w:tcPr>
          <w:p w:rsidR="00C570D8" w:rsidRPr="00943059" w:rsidRDefault="00C570D8" w:rsidP="007A7FD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976" w:type="dxa"/>
          </w:tcPr>
          <w:p w:rsidR="00C570D8" w:rsidRDefault="007A7FDB" w:rsidP="0097694B">
            <w:pPr>
              <w:pStyle w:val="affa"/>
              <w:ind w:left="0"/>
            </w:pPr>
            <w:r>
              <w:t>Наименование материалов</w:t>
            </w:r>
          </w:p>
        </w:tc>
        <w:tc>
          <w:tcPr>
            <w:tcW w:w="6344" w:type="dxa"/>
          </w:tcPr>
          <w:p w:rsidR="00C570D8" w:rsidRDefault="007A7FDB" w:rsidP="007A7FDB">
            <w:pPr>
              <w:pStyle w:val="affa"/>
              <w:ind w:left="0"/>
            </w:pPr>
            <w:r>
              <w:t>Текстовое значение.</w:t>
            </w:r>
            <w:r w:rsidR="00FB3E18">
              <w:t xml:space="preserve"> </w:t>
            </w:r>
            <w:r>
              <w:t>При создании – пусто.</w:t>
            </w:r>
          </w:p>
          <w:p w:rsidR="007A7FDB" w:rsidRDefault="007A7FDB" w:rsidP="007A7FDB">
            <w:pPr>
              <w:pStyle w:val="affa"/>
              <w:ind w:left="0"/>
            </w:pPr>
            <w:r>
              <w:t>При редактировании -  заполнено предыдущим значением.</w:t>
            </w:r>
          </w:p>
        </w:tc>
      </w:tr>
      <w:tr w:rsidR="007A7FDB" w:rsidTr="006B64A8">
        <w:tc>
          <w:tcPr>
            <w:tcW w:w="534" w:type="dxa"/>
          </w:tcPr>
          <w:p w:rsidR="007A7FDB" w:rsidRPr="00943059" w:rsidRDefault="007A7FDB" w:rsidP="007A7FD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976" w:type="dxa"/>
          </w:tcPr>
          <w:p w:rsidR="007A7FDB" w:rsidRDefault="007A7FDB" w:rsidP="0097694B">
            <w:pPr>
              <w:pStyle w:val="affa"/>
              <w:ind w:left="0"/>
            </w:pPr>
            <w:r>
              <w:t>Файл</w:t>
            </w:r>
          </w:p>
        </w:tc>
        <w:tc>
          <w:tcPr>
            <w:tcW w:w="6344" w:type="dxa"/>
          </w:tcPr>
          <w:p w:rsidR="007A7FDB" w:rsidRDefault="007A7FDB" w:rsidP="007A7FDB">
            <w:pPr>
              <w:pStyle w:val="affa"/>
              <w:ind w:left="0"/>
            </w:pPr>
            <w:r>
              <w:t>Поле для вложения файла.</w:t>
            </w:r>
            <w:r w:rsidR="00FB3E18">
              <w:t xml:space="preserve"> </w:t>
            </w:r>
            <w:r>
              <w:t>При создании – пусто.</w:t>
            </w:r>
          </w:p>
          <w:p w:rsidR="007A7FDB" w:rsidRDefault="007A7FDB" w:rsidP="007A7FDB">
            <w:pPr>
              <w:pStyle w:val="affa"/>
              <w:ind w:left="0"/>
            </w:pPr>
            <w:r>
              <w:t>При редактировании -  заполнено предыдущим значением.</w:t>
            </w:r>
          </w:p>
        </w:tc>
      </w:tr>
      <w:tr w:rsidR="000804EB" w:rsidTr="006B64A8">
        <w:tc>
          <w:tcPr>
            <w:tcW w:w="534" w:type="dxa"/>
          </w:tcPr>
          <w:p w:rsidR="000804EB" w:rsidRPr="00943059" w:rsidRDefault="000804EB" w:rsidP="007A7FD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976" w:type="dxa"/>
          </w:tcPr>
          <w:p w:rsidR="000804EB" w:rsidRDefault="000804EB" w:rsidP="0097694B">
            <w:pPr>
              <w:pStyle w:val="affa"/>
              <w:ind w:left="0"/>
            </w:pPr>
            <w:r>
              <w:t>Публикация</w:t>
            </w:r>
          </w:p>
        </w:tc>
        <w:tc>
          <w:tcPr>
            <w:tcW w:w="6344" w:type="dxa"/>
          </w:tcPr>
          <w:p w:rsidR="000804EB" w:rsidRDefault="000804EB" w:rsidP="000804EB">
            <w:pPr>
              <w:pStyle w:val="affa"/>
              <w:ind w:left="0"/>
            </w:pPr>
            <w:r>
              <w:t>Поле типа чек-бокс. Если признак проставлен, то данный файл отбирается для публикации (действие 3.2.2.12).</w:t>
            </w:r>
          </w:p>
        </w:tc>
      </w:tr>
    </w:tbl>
    <w:p w:rsidR="005A2F67" w:rsidRDefault="005A2F67" w:rsidP="00283877">
      <w:pPr>
        <w:pStyle w:val="3"/>
        <w:numPr>
          <w:ilvl w:val="2"/>
          <w:numId w:val="15"/>
        </w:numPr>
      </w:pPr>
      <w:bookmarkStart w:id="37" w:name="_Toc433298734"/>
      <w:r>
        <w:t>Действия для диалогового окна</w:t>
      </w:r>
      <w:bookmarkEnd w:id="37"/>
      <w:r>
        <w:t xml:space="preserve"> </w:t>
      </w:r>
    </w:p>
    <w:p w:rsidR="005A2F67" w:rsidRDefault="005A2F67" w:rsidP="00283877">
      <w:pPr>
        <w:pStyle w:val="4"/>
        <w:numPr>
          <w:ilvl w:val="3"/>
          <w:numId w:val="14"/>
        </w:numPr>
      </w:pPr>
      <w:r w:rsidRPr="00C570D8">
        <w:rPr>
          <w:b/>
          <w:i w:val="0"/>
        </w:rPr>
        <w:t>Сохранить</w:t>
      </w:r>
      <w:r>
        <w:t xml:space="preserve"> – если окно вызвано по действию «Добавить» в повестке/вопросе, то создае</w:t>
      </w:r>
      <w:r>
        <w:t>т</w:t>
      </w:r>
      <w:r>
        <w:t xml:space="preserve">ся (не открывается) </w:t>
      </w:r>
      <w:r w:rsidR="00631AC5">
        <w:t>сущность</w:t>
      </w:r>
      <w:r>
        <w:t xml:space="preserve"> Материал, в повестке/вопросе в таблице Материалы (для пов</w:t>
      </w:r>
      <w:r>
        <w:t>е</w:t>
      </w:r>
      <w:r>
        <w:t>стки - реквизит 12, для Вопроса – реквизит 2</w:t>
      </w:r>
      <w:r w:rsidR="00780063">
        <w:t>9</w:t>
      </w:r>
      <w:r>
        <w:t xml:space="preserve">) появляется новая запись. </w:t>
      </w:r>
      <w:r w:rsidR="00631AC5">
        <w:t xml:space="preserve">Если окно вызвано по действию «Редактировать», то обновляются </w:t>
      </w:r>
      <w:proofErr w:type="gramStart"/>
      <w:r w:rsidR="00631AC5">
        <w:t>данные</w:t>
      </w:r>
      <w:proofErr w:type="gramEnd"/>
      <w:r w:rsidR="00631AC5">
        <w:t xml:space="preserve"> в сущности Материалы и в таблице Мат</w:t>
      </w:r>
      <w:r w:rsidR="00631AC5">
        <w:t>е</w:t>
      </w:r>
      <w:r w:rsidR="00631AC5">
        <w:t>риалы в повестке/вопросе</w:t>
      </w:r>
      <w:r w:rsidR="0097694B">
        <w:t>.</w:t>
      </w:r>
    </w:p>
    <w:p w:rsidR="005A2F67" w:rsidRDefault="005A2F67" w:rsidP="00283877">
      <w:pPr>
        <w:pStyle w:val="4"/>
        <w:numPr>
          <w:ilvl w:val="3"/>
          <w:numId w:val="14"/>
        </w:numPr>
      </w:pPr>
      <w:r w:rsidRPr="00C570D8">
        <w:rPr>
          <w:b/>
          <w:i w:val="0"/>
        </w:rPr>
        <w:t>Отменить</w:t>
      </w:r>
      <w:r>
        <w:t xml:space="preserve"> – аналогично 3.6.1.2.</w:t>
      </w:r>
    </w:p>
    <w:p w:rsidR="00C570D8" w:rsidRPr="00C570D8" w:rsidRDefault="00C570D8" w:rsidP="00C570D8"/>
    <w:p w:rsidR="00C570D8" w:rsidRDefault="00C570D8" w:rsidP="00C570D8">
      <w:pPr>
        <w:pStyle w:val="21"/>
      </w:pPr>
      <w:bookmarkStart w:id="38" w:name="_Toc433298735"/>
      <w:r>
        <w:t>Перечень материалов (просмотр списка вложенных материалов)</w:t>
      </w:r>
      <w:bookmarkEnd w:id="38"/>
    </w:p>
    <w:p w:rsidR="006B64A8" w:rsidRDefault="006B64A8" w:rsidP="006B64A8">
      <w:pPr>
        <w:pStyle w:val="3"/>
      </w:pPr>
      <w:bookmarkStart w:id="39" w:name="_Toc433298736"/>
      <w:r>
        <w:t>Реквизиты диалогового окна</w:t>
      </w:r>
      <w:bookmarkEnd w:id="39"/>
      <w:r>
        <w:t xml:space="preserve"> </w:t>
      </w:r>
    </w:p>
    <w:tbl>
      <w:tblPr>
        <w:tblStyle w:val="afb"/>
        <w:tblW w:w="0" w:type="auto"/>
        <w:tblLook w:val="04A0"/>
      </w:tblPr>
      <w:tblGrid>
        <w:gridCol w:w="534"/>
        <w:gridCol w:w="2976"/>
        <w:gridCol w:w="6344"/>
      </w:tblGrid>
      <w:tr w:rsidR="006B64A8" w:rsidRPr="00AE67A7" w:rsidTr="0097694B">
        <w:tc>
          <w:tcPr>
            <w:tcW w:w="534" w:type="dxa"/>
          </w:tcPr>
          <w:p w:rsidR="006B64A8" w:rsidRPr="00AE67A7" w:rsidRDefault="006B64A8" w:rsidP="0097694B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976" w:type="dxa"/>
          </w:tcPr>
          <w:p w:rsidR="006B64A8" w:rsidRPr="00AE67A7" w:rsidRDefault="006B64A8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6344" w:type="dxa"/>
          </w:tcPr>
          <w:p w:rsidR="006B64A8" w:rsidRPr="00AE67A7" w:rsidRDefault="006B64A8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6B64A8" w:rsidTr="0097694B">
        <w:tc>
          <w:tcPr>
            <w:tcW w:w="534" w:type="dxa"/>
          </w:tcPr>
          <w:p w:rsidR="006B64A8" w:rsidRPr="00943059" w:rsidRDefault="006B64A8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976" w:type="dxa"/>
          </w:tcPr>
          <w:p w:rsidR="006B64A8" w:rsidRDefault="006B64A8" w:rsidP="0097694B">
            <w:pPr>
              <w:pStyle w:val="affa"/>
              <w:ind w:left="0"/>
            </w:pPr>
            <w:r>
              <w:t>Наименование формы</w:t>
            </w:r>
          </w:p>
        </w:tc>
        <w:tc>
          <w:tcPr>
            <w:tcW w:w="6344" w:type="dxa"/>
          </w:tcPr>
          <w:p w:rsidR="006B64A8" w:rsidRPr="001B6F71" w:rsidRDefault="006B64A8" w:rsidP="0097694B">
            <w:pPr>
              <w:pStyle w:val="affa"/>
              <w:ind w:left="0"/>
            </w:pPr>
            <w:r>
              <w:t>Перечень Материалов</w:t>
            </w:r>
          </w:p>
        </w:tc>
      </w:tr>
      <w:tr w:rsidR="008E247A" w:rsidTr="0097694B">
        <w:tc>
          <w:tcPr>
            <w:tcW w:w="534" w:type="dxa"/>
          </w:tcPr>
          <w:p w:rsidR="008E247A" w:rsidRPr="00943059" w:rsidRDefault="008E247A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9320" w:type="dxa"/>
            <w:gridSpan w:val="2"/>
          </w:tcPr>
          <w:p w:rsidR="008E247A" w:rsidRDefault="008E247A" w:rsidP="0097694B">
            <w:pPr>
              <w:pStyle w:val="affa"/>
              <w:ind w:left="0"/>
            </w:pPr>
            <w:r>
              <w:t>Содержание диалогового окна отображается в виде таблицы со столбцами:</w:t>
            </w:r>
          </w:p>
          <w:p w:rsidR="008E247A" w:rsidRDefault="008E247A" w:rsidP="008E247A">
            <w:pPr>
              <w:pStyle w:val="affa"/>
              <w:numPr>
                <w:ilvl w:val="0"/>
                <w:numId w:val="12"/>
              </w:numPr>
              <w:rPr>
                <w:rStyle w:val="hps"/>
              </w:rPr>
            </w:pPr>
            <w:r>
              <w:rPr>
                <w:rStyle w:val="hps"/>
              </w:rPr>
              <w:t>Наименование (материала)</w:t>
            </w:r>
          </w:p>
          <w:p w:rsidR="008E247A" w:rsidRDefault="008E247A" w:rsidP="008E247A">
            <w:pPr>
              <w:pStyle w:val="affa"/>
              <w:numPr>
                <w:ilvl w:val="0"/>
                <w:numId w:val="12"/>
              </w:numPr>
            </w:pPr>
            <w:r>
              <w:rPr>
                <w:rStyle w:val="hps"/>
              </w:rPr>
              <w:lastRenderedPageBreak/>
              <w:t>Иконка типа</w:t>
            </w:r>
            <w:r w:rsidR="00CB20B2" w:rsidRPr="00CB20B2">
              <w:drawing>
                <wp:inline distT="0" distB="0" distL="0" distR="0">
                  <wp:extent cx="241860" cy="222250"/>
                  <wp:effectExtent l="19050" t="0" r="5790" b="0"/>
                  <wp:docPr id="4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6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по клику на которую можно открыть файл.</w:t>
            </w:r>
          </w:p>
          <w:p w:rsidR="008E247A" w:rsidRDefault="008E247A" w:rsidP="008E247A">
            <w:pPr>
              <w:pStyle w:val="affa"/>
              <w:ind w:left="0"/>
            </w:pPr>
            <w:r>
              <w:t xml:space="preserve">То есть таблица аналогична, как в реквизите 12. </w:t>
            </w:r>
          </w:p>
          <w:p w:rsidR="008E247A" w:rsidRDefault="008E247A" w:rsidP="008E247A">
            <w:pPr>
              <w:pStyle w:val="affa"/>
              <w:ind w:left="0"/>
            </w:pPr>
          </w:p>
          <w:p w:rsidR="008E247A" w:rsidRPr="00FB3E18" w:rsidRDefault="00FB3E18" w:rsidP="002E44FA">
            <w:pPr>
              <w:pStyle w:val="affa"/>
              <w:ind w:left="34"/>
            </w:pPr>
            <w:r w:rsidRPr="00FB3E18">
              <w:t xml:space="preserve">В </w:t>
            </w:r>
            <w:r w:rsidR="008E247A" w:rsidRPr="00FB3E18">
              <w:t>диалоговом окне не обязательно предоставлять возможность добавлять/редактировать м</w:t>
            </w:r>
            <w:r w:rsidR="008E247A" w:rsidRPr="00FB3E18">
              <w:t>а</w:t>
            </w:r>
            <w:r w:rsidR="008E247A" w:rsidRPr="00FB3E18">
              <w:t>териалы (то есть окно всегда только для чтения)</w:t>
            </w:r>
            <w:r w:rsidR="002E44FA" w:rsidRPr="00FB3E18">
              <w:t>.</w:t>
            </w:r>
          </w:p>
        </w:tc>
      </w:tr>
    </w:tbl>
    <w:p w:rsidR="006B64A8" w:rsidRDefault="006B64A8" w:rsidP="00283877">
      <w:pPr>
        <w:pStyle w:val="3"/>
        <w:numPr>
          <w:ilvl w:val="2"/>
          <w:numId w:val="15"/>
        </w:numPr>
      </w:pPr>
      <w:bookmarkStart w:id="40" w:name="_Toc433298737"/>
      <w:r>
        <w:lastRenderedPageBreak/>
        <w:t>Действия для диалогового окна</w:t>
      </w:r>
      <w:bookmarkEnd w:id="40"/>
      <w:r>
        <w:t xml:space="preserve"> </w:t>
      </w:r>
    </w:p>
    <w:p w:rsidR="006B64A8" w:rsidRDefault="006B64A8" w:rsidP="00283877">
      <w:pPr>
        <w:pStyle w:val="4"/>
        <w:numPr>
          <w:ilvl w:val="3"/>
          <w:numId w:val="14"/>
        </w:numPr>
      </w:pPr>
      <w:r>
        <w:rPr>
          <w:b/>
          <w:i w:val="0"/>
        </w:rPr>
        <w:t>Закрыть</w:t>
      </w:r>
      <w:r>
        <w:t xml:space="preserve"> – </w:t>
      </w:r>
      <w:r w:rsidRPr="008A64CB">
        <w:rPr>
          <w:i w:val="0"/>
          <w:szCs w:val="24"/>
        </w:rPr>
        <w:t>диалоговое окно закрывается.</w:t>
      </w:r>
    </w:p>
    <w:p w:rsidR="008A64CB" w:rsidRPr="008A64CB" w:rsidRDefault="008A64CB" w:rsidP="00283877">
      <w:pPr>
        <w:pStyle w:val="4"/>
        <w:numPr>
          <w:ilvl w:val="3"/>
          <w:numId w:val="14"/>
        </w:numPr>
        <w:rPr>
          <w:i w:val="0"/>
          <w:szCs w:val="24"/>
        </w:rPr>
      </w:pPr>
      <w:r>
        <w:rPr>
          <w:b/>
          <w:i w:val="0"/>
        </w:rPr>
        <w:t>Открыть файл</w:t>
      </w:r>
      <w:r>
        <w:t xml:space="preserve"> – </w:t>
      </w:r>
      <w:r w:rsidRPr="008A64CB">
        <w:rPr>
          <w:i w:val="0"/>
          <w:szCs w:val="24"/>
        </w:rPr>
        <w:t xml:space="preserve">по клику на иконку </w:t>
      </w:r>
      <w:r w:rsidR="00CB20B2" w:rsidRPr="00CB20B2">
        <w:rPr>
          <w:i w:val="0"/>
          <w:szCs w:val="24"/>
        </w:rPr>
        <w:drawing>
          <wp:inline distT="0" distB="0" distL="0" distR="0">
            <wp:extent cx="241860" cy="222250"/>
            <wp:effectExtent l="19050" t="0" r="5790" b="0"/>
            <wp:docPr id="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64CB">
        <w:rPr>
          <w:i w:val="0"/>
          <w:szCs w:val="24"/>
        </w:rPr>
        <w:t xml:space="preserve"> открывается файл в приложении, в котором он по</w:t>
      </w:r>
      <w:r w:rsidRPr="008A64CB">
        <w:rPr>
          <w:i w:val="0"/>
          <w:szCs w:val="24"/>
        </w:rPr>
        <w:t>д</w:t>
      </w:r>
      <w:r w:rsidRPr="008A64CB">
        <w:rPr>
          <w:i w:val="0"/>
          <w:szCs w:val="24"/>
        </w:rPr>
        <w:t>готовлен.</w:t>
      </w:r>
    </w:p>
    <w:p w:rsidR="006B64A8" w:rsidRPr="006B64A8" w:rsidRDefault="006B64A8" w:rsidP="006B64A8"/>
    <w:p w:rsidR="00C570D8" w:rsidRDefault="00C570D8" w:rsidP="00C570D8">
      <w:pPr>
        <w:pStyle w:val="21"/>
      </w:pPr>
      <w:bookmarkStart w:id="41" w:name="_Toc433298738"/>
      <w:r>
        <w:t>Добавить решение</w:t>
      </w:r>
      <w:bookmarkEnd w:id="41"/>
    </w:p>
    <w:p w:rsidR="00631AC5" w:rsidRDefault="00631AC5" w:rsidP="00631AC5">
      <w:pPr>
        <w:pStyle w:val="3"/>
      </w:pPr>
      <w:bookmarkStart w:id="42" w:name="_Toc433298739"/>
      <w:r>
        <w:t>Реквизиты диалогового окна</w:t>
      </w:r>
      <w:bookmarkEnd w:id="42"/>
      <w:r>
        <w:t xml:space="preserve"> </w:t>
      </w:r>
    </w:p>
    <w:p w:rsidR="00631AC5" w:rsidRPr="00C570D8" w:rsidRDefault="00631AC5" w:rsidP="00631AC5"/>
    <w:tbl>
      <w:tblPr>
        <w:tblStyle w:val="afb"/>
        <w:tblW w:w="0" w:type="auto"/>
        <w:tblLook w:val="04A0"/>
      </w:tblPr>
      <w:tblGrid>
        <w:gridCol w:w="534"/>
        <w:gridCol w:w="2693"/>
        <w:gridCol w:w="6627"/>
      </w:tblGrid>
      <w:tr w:rsidR="00631AC5" w:rsidRPr="00AE67A7" w:rsidTr="0097694B">
        <w:tc>
          <w:tcPr>
            <w:tcW w:w="534" w:type="dxa"/>
          </w:tcPr>
          <w:p w:rsidR="00631AC5" w:rsidRPr="00AE67A7" w:rsidRDefault="00631AC5" w:rsidP="0097694B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93" w:type="dxa"/>
          </w:tcPr>
          <w:p w:rsidR="00631AC5" w:rsidRPr="00AE67A7" w:rsidRDefault="00631AC5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6627" w:type="dxa"/>
          </w:tcPr>
          <w:p w:rsidR="00631AC5" w:rsidRPr="00AE67A7" w:rsidRDefault="00631AC5" w:rsidP="0097694B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631AC5" w:rsidTr="0097694B">
        <w:tc>
          <w:tcPr>
            <w:tcW w:w="534" w:type="dxa"/>
          </w:tcPr>
          <w:p w:rsidR="00631AC5" w:rsidRPr="00943059" w:rsidRDefault="00631AC5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631AC5" w:rsidRDefault="00631AC5" w:rsidP="0097694B">
            <w:pPr>
              <w:pStyle w:val="affa"/>
              <w:ind w:left="0"/>
            </w:pPr>
            <w:r>
              <w:t>Наименование формы</w:t>
            </w:r>
          </w:p>
        </w:tc>
        <w:tc>
          <w:tcPr>
            <w:tcW w:w="6627" w:type="dxa"/>
          </w:tcPr>
          <w:p w:rsidR="00631AC5" w:rsidRPr="001B6F71" w:rsidRDefault="00631AC5" w:rsidP="00631AC5">
            <w:pPr>
              <w:pStyle w:val="affa"/>
              <w:ind w:left="0"/>
            </w:pPr>
            <w:r>
              <w:t>Новое решение</w:t>
            </w:r>
          </w:p>
        </w:tc>
      </w:tr>
      <w:tr w:rsidR="00631AC5" w:rsidTr="0097694B">
        <w:tc>
          <w:tcPr>
            <w:tcW w:w="534" w:type="dxa"/>
          </w:tcPr>
          <w:p w:rsidR="00631AC5" w:rsidRPr="00943059" w:rsidRDefault="00631AC5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631AC5" w:rsidRDefault="00631AC5" w:rsidP="0097694B">
            <w:pPr>
              <w:pStyle w:val="affa"/>
              <w:ind w:left="0"/>
            </w:pPr>
            <w:r>
              <w:t>Формулировка вопроса</w:t>
            </w:r>
          </w:p>
        </w:tc>
        <w:tc>
          <w:tcPr>
            <w:tcW w:w="6627" w:type="dxa"/>
          </w:tcPr>
          <w:p w:rsidR="00631AC5" w:rsidRDefault="00631AC5" w:rsidP="0097694B">
            <w:pPr>
              <w:pStyle w:val="affa"/>
              <w:ind w:left="0"/>
            </w:pPr>
            <w:r>
              <w:t xml:space="preserve">Текстовое значение. По умолчанию – пусто. </w:t>
            </w:r>
          </w:p>
        </w:tc>
      </w:tr>
      <w:tr w:rsidR="00631AC5" w:rsidTr="0097694B">
        <w:tc>
          <w:tcPr>
            <w:tcW w:w="534" w:type="dxa"/>
          </w:tcPr>
          <w:p w:rsidR="00631AC5" w:rsidRPr="00943059" w:rsidRDefault="00631AC5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631AC5" w:rsidRDefault="0097694B" w:rsidP="0097694B">
            <w:pPr>
              <w:pStyle w:val="affa"/>
              <w:ind w:left="0"/>
            </w:pPr>
            <w:r>
              <w:t>Слушали</w:t>
            </w:r>
          </w:p>
        </w:tc>
        <w:tc>
          <w:tcPr>
            <w:tcW w:w="6627" w:type="dxa"/>
          </w:tcPr>
          <w:p w:rsidR="00631AC5" w:rsidRDefault="00631AC5" w:rsidP="0097694B">
            <w:pPr>
              <w:pStyle w:val="affa"/>
              <w:ind w:left="0"/>
            </w:pPr>
            <w:r>
              <w:rPr>
                <w:rStyle w:val="hps"/>
              </w:rPr>
              <w:t>Выбор из справочника организации, а также из справочника вне</w:t>
            </w:r>
            <w:r>
              <w:rPr>
                <w:rStyle w:val="hps"/>
              </w:rPr>
              <w:t>ш</w:t>
            </w:r>
            <w:r>
              <w:rPr>
                <w:rStyle w:val="hps"/>
              </w:rPr>
              <w:t>них организаций. Доступен множественный выбор.</w:t>
            </w:r>
          </w:p>
        </w:tc>
      </w:tr>
      <w:tr w:rsidR="00631AC5" w:rsidTr="0097694B">
        <w:tc>
          <w:tcPr>
            <w:tcW w:w="534" w:type="dxa"/>
          </w:tcPr>
          <w:p w:rsidR="00631AC5" w:rsidRPr="00943059" w:rsidRDefault="00631AC5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szCs w:val="20"/>
              </w:rPr>
            </w:pPr>
          </w:p>
        </w:tc>
        <w:tc>
          <w:tcPr>
            <w:tcW w:w="2693" w:type="dxa"/>
          </w:tcPr>
          <w:p w:rsidR="00631AC5" w:rsidRDefault="00631AC5" w:rsidP="0097694B">
            <w:pPr>
              <w:pStyle w:val="affa"/>
              <w:ind w:left="0"/>
            </w:pPr>
            <w:r>
              <w:t>Решили</w:t>
            </w:r>
          </w:p>
        </w:tc>
        <w:tc>
          <w:tcPr>
            <w:tcW w:w="6627" w:type="dxa"/>
          </w:tcPr>
          <w:p w:rsidR="00631AC5" w:rsidRPr="00C41816" w:rsidRDefault="00631AC5" w:rsidP="0097694B">
            <w:pPr>
              <w:pStyle w:val="affa"/>
              <w:ind w:left="0"/>
            </w:pPr>
            <w:r w:rsidRPr="00C41816">
              <w:t>Текстовое значение.</w:t>
            </w:r>
          </w:p>
          <w:p w:rsidR="00631AC5" w:rsidRDefault="0097694B" w:rsidP="0097694B">
            <w:pPr>
              <w:pStyle w:val="affa"/>
              <w:ind w:left="0"/>
            </w:pPr>
            <w:r>
              <w:t>По умолчанию - пусто.</w:t>
            </w:r>
          </w:p>
        </w:tc>
      </w:tr>
    </w:tbl>
    <w:p w:rsidR="00631AC5" w:rsidRDefault="00631AC5" w:rsidP="00283877">
      <w:pPr>
        <w:pStyle w:val="3"/>
        <w:numPr>
          <w:ilvl w:val="2"/>
          <w:numId w:val="14"/>
        </w:numPr>
      </w:pPr>
      <w:bookmarkStart w:id="43" w:name="_Toc433298740"/>
      <w:r>
        <w:t>Действия для диалогового окна</w:t>
      </w:r>
      <w:bookmarkEnd w:id="43"/>
      <w:r>
        <w:t xml:space="preserve"> </w:t>
      </w:r>
    </w:p>
    <w:p w:rsidR="00631AC5" w:rsidRDefault="00631AC5" w:rsidP="00283877">
      <w:pPr>
        <w:pStyle w:val="4"/>
        <w:numPr>
          <w:ilvl w:val="3"/>
          <w:numId w:val="14"/>
        </w:numPr>
      </w:pPr>
      <w:r w:rsidRPr="005A2F67">
        <w:rPr>
          <w:b/>
        </w:rPr>
        <w:t>Сохранить</w:t>
      </w:r>
      <w:r>
        <w:t xml:space="preserve"> – </w:t>
      </w:r>
      <w:r w:rsidRPr="00FA6C18">
        <w:rPr>
          <w:i w:val="0"/>
        </w:rPr>
        <w:t xml:space="preserve">создается (не открывается) карточка </w:t>
      </w:r>
      <w:r w:rsidR="0097694B" w:rsidRPr="00FA6C18">
        <w:rPr>
          <w:i w:val="0"/>
        </w:rPr>
        <w:t>Решения</w:t>
      </w:r>
      <w:r w:rsidRPr="00FA6C18">
        <w:rPr>
          <w:i w:val="0"/>
        </w:rPr>
        <w:t xml:space="preserve">, в </w:t>
      </w:r>
      <w:r w:rsidR="0097694B" w:rsidRPr="00FA6C18">
        <w:rPr>
          <w:i w:val="0"/>
        </w:rPr>
        <w:t>протоколе</w:t>
      </w:r>
      <w:r w:rsidRPr="00FA6C18">
        <w:rPr>
          <w:i w:val="0"/>
        </w:rPr>
        <w:t xml:space="preserve"> в таблице </w:t>
      </w:r>
      <w:r w:rsidR="0097694B" w:rsidRPr="00FA6C18">
        <w:rPr>
          <w:i w:val="0"/>
        </w:rPr>
        <w:t>Ход з</w:t>
      </w:r>
      <w:r w:rsidR="0097694B" w:rsidRPr="00FA6C18">
        <w:rPr>
          <w:i w:val="0"/>
        </w:rPr>
        <w:t>а</w:t>
      </w:r>
      <w:r w:rsidR="0097694B" w:rsidRPr="00FA6C18">
        <w:rPr>
          <w:i w:val="0"/>
        </w:rPr>
        <w:t>седания</w:t>
      </w:r>
      <w:r w:rsidRPr="00FA6C18">
        <w:rPr>
          <w:i w:val="0"/>
        </w:rPr>
        <w:t xml:space="preserve"> (реквизит</w:t>
      </w:r>
      <w:r w:rsidR="0097694B" w:rsidRPr="00FA6C18">
        <w:rPr>
          <w:i w:val="0"/>
        </w:rPr>
        <w:t xml:space="preserve"> 20</w:t>
      </w:r>
      <w:r w:rsidRPr="00FA6C18">
        <w:rPr>
          <w:i w:val="0"/>
        </w:rPr>
        <w:t>) появляется новая запись</w:t>
      </w:r>
      <w:r>
        <w:t xml:space="preserve">. </w:t>
      </w:r>
    </w:p>
    <w:p w:rsidR="003642F2" w:rsidRDefault="00631AC5" w:rsidP="00283877">
      <w:pPr>
        <w:pStyle w:val="4"/>
        <w:numPr>
          <w:ilvl w:val="3"/>
          <w:numId w:val="14"/>
        </w:numPr>
      </w:pPr>
      <w:r w:rsidRPr="00C570D8">
        <w:rPr>
          <w:b/>
          <w:i w:val="0"/>
        </w:rPr>
        <w:t>Отменить</w:t>
      </w:r>
      <w:r>
        <w:t xml:space="preserve"> – </w:t>
      </w:r>
      <w:r w:rsidR="0097694B" w:rsidRPr="00FA6C18">
        <w:rPr>
          <w:i w:val="0"/>
        </w:rPr>
        <w:t>аналогично 3.6.1.2.</w:t>
      </w:r>
    </w:p>
    <w:p w:rsidR="003642F2" w:rsidRPr="003642F2" w:rsidRDefault="003642F2" w:rsidP="00FA6C18">
      <w:pPr>
        <w:pStyle w:val="affa"/>
        <w:ind w:left="0"/>
      </w:pPr>
    </w:p>
    <w:p w:rsidR="00C570D8" w:rsidRPr="003642F2" w:rsidRDefault="00C570D8" w:rsidP="00C570D8">
      <w:pPr>
        <w:pStyle w:val="21"/>
        <w:rPr>
          <w:color w:val="548DD4" w:themeColor="text2" w:themeTint="99"/>
        </w:rPr>
      </w:pPr>
      <w:bookmarkStart w:id="44" w:name="_Toc433298741"/>
      <w:r w:rsidRPr="003642F2">
        <w:rPr>
          <w:color w:val="548DD4" w:themeColor="text2" w:themeTint="99"/>
        </w:rPr>
        <w:t>Добавить/изменить Приложение (к Решению</w:t>
      </w:r>
      <w:r w:rsidR="00780063">
        <w:rPr>
          <w:color w:val="548DD4" w:themeColor="text2" w:themeTint="99"/>
        </w:rPr>
        <w:t>, Протоколу</w:t>
      </w:r>
      <w:r w:rsidRPr="003642F2">
        <w:rPr>
          <w:color w:val="548DD4" w:themeColor="text2" w:themeTint="99"/>
        </w:rPr>
        <w:t>)</w:t>
      </w:r>
      <w:r w:rsidR="003642F2">
        <w:rPr>
          <w:color w:val="548DD4" w:themeColor="text2" w:themeTint="99"/>
        </w:rPr>
        <w:t xml:space="preserve"> -  в первой оч</w:t>
      </w:r>
      <w:r w:rsidR="003642F2">
        <w:rPr>
          <w:color w:val="548DD4" w:themeColor="text2" w:themeTint="99"/>
        </w:rPr>
        <w:t>е</w:t>
      </w:r>
      <w:r w:rsidR="003642F2">
        <w:rPr>
          <w:color w:val="548DD4" w:themeColor="text2" w:themeTint="99"/>
        </w:rPr>
        <w:t>реди допустимо не делать</w:t>
      </w:r>
      <w:bookmarkEnd w:id="44"/>
    </w:p>
    <w:p w:rsidR="003642F2" w:rsidRPr="003642F2" w:rsidRDefault="003642F2" w:rsidP="003642F2">
      <w:pPr>
        <w:pStyle w:val="3"/>
        <w:rPr>
          <w:color w:val="548DD4" w:themeColor="text2" w:themeTint="99"/>
        </w:rPr>
      </w:pPr>
      <w:bookmarkStart w:id="45" w:name="_Toc433298742"/>
      <w:r w:rsidRPr="003642F2">
        <w:rPr>
          <w:color w:val="548DD4" w:themeColor="text2" w:themeTint="99"/>
        </w:rPr>
        <w:t>Реквизиты диалогового окна</w:t>
      </w:r>
      <w:bookmarkEnd w:id="45"/>
      <w:r w:rsidRPr="003642F2">
        <w:rPr>
          <w:color w:val="548DD4" w:themeColor="text2" w:themeTint="99"/>
        </w:rPr>
        <w:t xml:space="preserve"> </w:t>
      </w:r>
    </w:p>
    <w:p w:rsidR="003642F2" w:rsidRPr="003642F2" w:rsidRDefault="003642F2" w:rsidP="003642F2">
      <w:pPr>
        <w:rPr>
          <w:color w:val="548DD4" w:themeColor="text2" w:themeTint="99"/>
        </w:rPr>
      </w:pPr>
    </w:p>
    <w:tbl>
      <w:tblPr>
        <w:tblStyle w:val="afb"/>
        <w:tblW w:w="0" w:type="auto"/>
        <w:tblLook w:val="04A0"/>
      </w:tblPr>
      <w:tblGrid>
        <w:gridCol w:w="534"/>
        <w:gridCol w:w="2976"/>
        <w:gridCol w:w="6344"/>
      </w:tblGrid>
      <w:tr w:rsidR="003642F2" w:rsidRPr="003642F2" w:rsidTr="0097694B">
        <w:tc>
          <w:tcPr>
            <w:tcW w:w="534" w:type="dxa"/>
          </w:tcPr>
          <w:p w:rsidR="003642F2" w:rsidRPr="003642F2" w:rsidRDefault="003642F2" w:rsidP="0097694B">
            <w:pPr>
              <w:pStyle w:val="affa"/>
              <w:ind w:left="0"/>
              <w:rPr>
                <w:b/>
                <w:color w:val="548DD4" w:themeColor="text2" w:themeTint="99"/>
              </w:rPr>
            </w:pPr>
            <w:r w:rsidRPr="003642F2">
              <w:rPr>
                <w:b/>
                <w:color w:val="548DD4" w:themeColor="text2" w:themeTint="99"/>
              </w:rPr>
              <w:t>№</w:t>
            </w:r>
          </w:p>
        </w:tc>
        <w:tc>
          <w:tcPr>
            <w:tcW w:w="2976" w:type="dxa"/>
          </w:tcPr>
          <w:p w:rsidR="003642F2" w:rsidRPr="003642F2" w:rsidRDefault="003642F2" w:rsidP="0097694B">
            <w:pPr>
              <w:pStyle w:val="affa"/>
              <w:ind w:left="0"/>
              <w:rPr>
                <w:b/>
                <w:color w:val="548DD4" w:themeColor="text2" w:themeTint="99"/>
              </w:rPr>
            </w:pPr>
            <w:r w:rsidRPr="003642F2">
              <w:rPr>
                <w:b/>
                <w:color w:val="548DD4" w:themeColor="text2" w:themeTint="99"/>
              </w:rPr>
              <w:t>Реквизит</w:t>
            </w:r>
          </w:p>
        </w:tc>
        <w:tc>
          <w:tcPr>
            <w:tcW w:w="6344" w:type="dxa"/>
          </w:tcPr>
          <w:p w:rsidR="003642F2" w:rsidRPr="003642F2" w:rsidRDefault="003642F2" w:rsidP="0097694B">
            <w:pPr>
              <w:pStyle w:val="affa"/>
              <w:ind w:left="0"/>
              <w:rPr>
                <w:b/>
                <w:color w:val="548DD4" w:themeColor="text2" w:themeTint="99"/>
              </w:rPr>
            </w:pPr>
            <w:r w:rsidRPr="003642F2">
              <w:rPr>
                <w:b/>
                <w:color w:val="548DD4" w:themeColor="text2" w:themeTint="99"/>
              </w:rPr>
              <w:t>Описание</w:t>
            </w:r>
          </w:p>
        </w:tc>
      </w:tr>
      <w:tr w:rsidR="003642F2" w:rsidRPr="003642F2" w:rsidTr="0097694B">
        <w:tc>
          <w:tcPr>
            <w:tcW w:w="534" w:type="dxa"/>
          </w:tcPr>
          <w:p w:rsidR="003642F2" w:rsidRPr="003642F2" w:rsidRDefault="003642F2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color w:val="548DD4" w:themeColor="text2" w:themeTint="99"/>
                <w:szCs w:val="20"/>
              </w:rPr>
            </w:pPr>
          </w:p>
        </w:tc>
        <w:tc>
          <w:tcPr>
            <w:tcW w:w="2976" w:type="dxa"/>
          </w:tcPr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Наименование формы</w:t>
            </w:r>
          </w:p>
        </w:tc>
        <w:tc>
          <w:tcPr>
            <w:tcW w:w="6344" w:type="dxa"/>
          </w:tcPr>
          <w:p w:rsidR="003642F2" w:rsidRPr="003642F2" w:rsidRDefault="003642F2" w:rsidP="003642F2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Приложение</w:t>
            </w:r>
          </w:p>
        </w:tc>
      </w:tr>
      <w:tr w:rsidR="003642F2" w:rsidRPr="003642F2" w:rsidTr="0097694B">
        <w:tc>
          <w:tcPr>
            <w:tcW w:w="534" w:type="dxa"/>
          </w:tcPr>
          <w:p w:rsidR="003642F2" w:rsidRPr="003642F2" w:rsidRDefault="003642F2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color w:val="548DD4" w:themeColor="text2" w:themeTint="99"/>
                <w:szCs w:val="20"/>
              </w:rPr>
            </w:pPr>
          </w:p>
        </w:tc>
        <w:tc>
          <w:tcPr>
            <w:tcW w:w="2976" w:type="dxa"/>
          </w:tcPr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 xml:space="preserve">№ </w:t>
            </w:r>
          </w:p>
        </w:tc>
        <w:tc>
          <w:tcPr>
            <w:tcW w:w="6344" w:type="dxa"/>
          </w:tcPr>
          <w:p w:rsidR="003642F2" w:rsidRPr="003642F2" w:rsidRDefault="003642F2" w:rsidP="0097694B">
            <w:pPr>
              <w:pStyle w:val="affa"/>
              <w:ind w:left="0"/>
              <w:rPr>
                <w:rStyle w:val="hps"/>
                <w:color w:val="548DD4" w:themeColor="text2" w:themeTint="99"/>
              </w:rPr>
            </w:pPr>
            <w:r w:rsidRPr="003642F2">
              <w:rPr>
                <w:rStyle w:val="hps"/>
                <w:color w:val="548DD4" w:themeColor="text2" w:themeTint="99"/>
              </w:rPr>
              <w:t>При создании - по умолчанию следующий порядковый номер, доступно изменение с клавиатуры</w:t>
            </w:r>
          </w:p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При редактировании -  заполнено предыдущим значением.</w:t>
            </w:r>
          </w:p>
        </w:tc>
      </w:tr>
      <w:tr w:rsidR="003642F2" w:rsidRPr="003642F2" w:rsidTr="0097694B">
        <w:tc>
          <w:tcPr>
            <w:tcW w:w="534" w:type="dxa"/>
          </w:tcPr>
          <w:p w:rsidR="003642F2" w:rsidRPr="003642F2" w:rsidRDefault="003642F2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color w:val="548DD4" w:themeColor="text2" w:themeTint="99"/>
                <w:szCs w:val="20"/>
              </w:rPr>
            </w:pPr>
          </w:p>
        </w:tc>
        <w:tc>
          <w:tcPr>
            <w:tcW w:w="2976" w:type="dxa"/>
          </w:tcPr>
          <w:p w:rsidR="003642F2" w:rsidRPr="003642F2" w:rsidRDefault="003642F2" w:rsidP="003642F2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Наименование приложения</w:t>
            </w:r>
          </w:p>
        </w:tc>
        <w:tc>
          <w:tcPr>
            <w:tcW w:w="6344" w:type="dxa"/>
          </w:tcPr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Текстовое значение.</w:t>
            </w:r>
          </w:p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При создании – пусто.</w:t>
            </w:r>
          </w:p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При редактировании -  заполнено предыдущим значением.</w:t>
            </w:r>
          </w:p>
        </w:tc>
      </w:tr>
      <w:tr w:rsidR="003642F2" w:rsidRPr="003642F2" w:rsidTr="0097694B">
        <w:tc>
          <w:tcPr>
            <w:tcW w:w="534" w:type="dxa"/>
          </w:tcPr>
          <w:p w:rsidR="003642F2" w:rsidRPr="003642F2" w:rsidRDefault="003642F2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color w:val="548DD4" w:themeColor="text2" w:themeTint="99"/>
                <w:szCs w:val="20"/>
              </w:rPr>
            </w:pPr>
          </w:p>
        </w:tc>
        <w:tc>
          <w:tcPr>
            <w:tcW w:w="2976" w:type="dxa"/>
          </w:tcPr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Файл</w:t>
            </w:r>
          </w:p>
        </w:tc>
        <w:tc>
          <w:tcPr>
            <w:tcW w:w="6344" w:type="dxa"/>
          </w:tcPr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Поле для вложения файла.</w:t>
            </w:r>
          </w:p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При создании – пусто.</w:t>
            </w:r>
          </w:p>
          <w:p w:rsidR="003642F2" w:rsidRPr="003642F2" w:rsidRDefault="003642F2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3642F2">
              <w:rPr>
                <w:color w:val="548DD4" w:themeColor="text2" w:themeTint="99"/>
              </w:rPr>
              <w:t>При редактировании -  заполнено предыдущим значением.</w:t>
            </w:r>
          </w:p>
        </w:tc>
      </w:tr>
    </w:tbl>
    <w:p w:rsidR="003642F2" w:rsidRPr="003642F2" w:rsidRDefault="003642F2" w:rsidP="00283877">
      <w:pPr>
        <w:pStyle w:val="3"/>
        <w:numPr>
          <w:ilvl w:val="2"/>
          <w:numId w:val="15"/>
        </w:numPr>
        <w:rPr>
          <w:color w:val="548DD4" w:themeColor="text2" w:themeTint="99"/>
        </w:rPr>
      </w:pPr>
      <w:bookmarkStart w:id="46" w:name="_Toc433298743"/>
      <w:r w:rsidRPr="003642F2">
        <w:rPr>
          <w:color w:val="548DD4" w:themeColor="text2" w:themeTint="99"/>
        </w:rPr>
        <w:t>Действия для диалогового окна</w:t>
      </w:r>
      <w:bookmarkEnd w:id="46"/>
      <w:r w:rsidRPr="003642F2">
        <w:rPr>
          <w:color w:val="548DD4" w:themeColor="text2" w:themeTint="99"/>
        </w:rPr>
        <w:t xml:space="preserve"> </w:t>
      </w:r>
    </w:p>
    <w:p w:rsidR="003642F2" w:rsidRPr="003642F2" w:rsidRDefault="003642F2" w:rsidP="00283877">
      <w:pPr>
        <w:pStyle w:val="4"/>
        <w:numPr>
          <w:ilvl w:val="3"/>
          <w:numId w:val="14"/>
        </w:numPr>
        <w:rPr>
          <w:color w:val="548DD4" w:themeColor="text2" w:themeTint="99"/>
        </w:rPr>
      </w:pPr>
      <w:r w:rsidRPr="003642F2">
        <w:rPr>
          <w:b/>
          <w:color w:val="548DD4" w:themeColor="text2" w:themeTint="99"/>
        </w:rPr>
        <w:t>Сохранить</w:t>
      </w:r>
      <w:r w:rsidRPr="003642F2">
        <w:rPr>
          <w:color w:val="548DD4" w:themeColor="text2" w:themeTint="99"/>
        </w:rPr>
        <w:t xml:space="preserve"> – если окно вызвано по действию «Добавить», то создается (не о</w:t>
      </w:r>
      <w:r w:rsidRPr="003642F2">
        <w:rPr>
          <w:color w:val="548DD4" w:themeColor="text2" w:themeTint="99"/>
        </w:rPr>
        <w:t>т</w:t>
      </w:r>
      <w:r w:rsidRPr="003642F2">
        <w:rPr>
          <w:color w:val="548DD4" w:themeColor="text2" w:themeTint="99"/>
        </w:rPr>
        <w:t xml:space="preserve">крывается) карточка </w:t>
      </w:r>
      <w:r>
        <w:rPr>
          <w:color w:val="548DD4" w:themeColor="text2" w:themeTint="99"/>
        </w:rPr>
        <w:t>Приложения</w:t>
      </w:r>
      <w:r w:rsidRPr="003642F2">
        <w:rPr>
          <w:color w:val="548DD4" w:themeColor="text2" w:themeTint="99"/>
        </w:rPr>
        <w:t xml:space="preserve">, в </w:t>
      </w:r>
      <w:r w:rsidR="0097694B">
        <w:rPr>
          <w:color w:val="548DD4" w:themeColor="text2" w:themeTint="99"/>
        </w:rPr>
        <w:t>Протоколе/</w:t>
      </w:r>
      <w:r>
        <w:rPr>
          <w:color w:val="548DD4" w:themeColor="text2" w:themeTint="99"/>
        </w:rPr>
        <w:t>Решении</w:t>
      </w:r>
      <w:r w:rsidRPr="003642F2">
        <w:rPr>
          <w:color w:val="548DD4" w:themeColor="text2" w:themeTint="99"/>
        </w:rPr>
        <w:t xml:space="preserve"> в таблице </w:t>
      </w:r>
      <w:r>
        <w:rPr>
          <w:color w:val="548DD4" w:themeColor="text2" w:themeTint="99"/>
        </w:rPr>
        <w:t>Приложения</w:t>
      </w:r>
      <w:r w:rsidRPr="003642F2">
        <w:rPr>
          <w:color w:val="548DD4" w:themeColor="text2" w:themeTint="99"/>
        </w:rPr>
        <w:t xml:space="preserve"> (</w:t>
      </w:r>
      <w:r w:rsidR="005259D2">
        <w:rPr>
          <w:color w:val="548DD4" w:themeColor="text2" w:themeTint="99"/>
        </w:rPr>
        <w:t>протокол – ре</w:t>
      </w:r>
      <w:r w:rsidR="005259D2">
        <w:rPr>
          <w:color w:val="548DD4" w:themeColor="text2" w:themeTint="99"/>
        </w:rPr>
        <w:t>к</w:t>
      </w:r>
      <w:r w:rsidR="005259D2">
        <w:rPr>
          <w:color w:val="548DD4" w:themeColor="text2" w:themeTint="99"/>
        </w:rPr>
        <w:lastRenderedPageBreak/>
        <w:t xml:space="preserve">визит 21, в Решении - </w:t>
      </w:r>
      <w:r w:rsidRPr="003642F2">
        <w:rPr>
          <w:color w:val="548DD4" w:themeColor="text2" w:themeTint="99"/>
        </w:rPr>
        <w:t xml:space="preserve">реквизит </w:t>
      </w:r>
      <w:r w:rsidR="0097694B">
        <w:rPr>
          <w:color w:val="548DD4" w:themeColor="text2" w:themeTint="99"/>
        </w:rPr>
        <w:t>40</w:t>
      </w:r>
      <w:r w:rsidRPr="003642F2">
        <w:rPr>
          <w:color w:val="548DD4" w:themeColor="text2" w:themeTint="99"/>
        </w:rPr>
        <w:t xml:space="preserve">) появляется новая запись. </w:t>
      </w:r>
      <w:r w:rsidR="0097694B" w:rsidRPr="0097694B">
        <w:rPr>
          <w:color w:val="548DD4" w:themeColor="text2" w:themeTint="99"/>
        </w:rPr>
        <w:t>Если окно вызвано по действию «Р</w:t>
      </w:r>
      <w:r w:rsidR="0097694B" w:rsidRPr="0097694B">
        <w:rPr>
          <w:color w:val="548DD4" w:themeColor="text2" w:themeTint="99"/>
        </w:rPr>
        <w:t>е</w:t>
      </w:r>
      <w:r w:rsidR="0097694B" w:rsidRPr="0097694B">
        <w:rPr>
          <w:color w:val="548DD4" w:themeColor="text2" w:themeTint="99"/>
        </w:rPr>
        <w:t xml:space="preserve">дактировать», то обновляются </w:t>
      </w:r>
      <w:proofErr w:type="gramStart"/>
      <w:r w:rsidR="0097694B" w:rsidRPr="0097694B">
        <w:rPr>
          <w:color w:val="548DD4" w:themeColor="text2" w:themeTint="99"/>
        </w:rPr>
        <w:t>данные</w:t>
      </w:r>
      <w:proofErr w:type="gramEnd"/>
      <w:r w:rsidR="0097694B" w:rsidRPr="0097694B">
        <w:rPr>
          <w:color w:val="548DD4" w:themeColor="text2" w:themeTint="99"/>
        </w:rPr>
        <w:t xml:space="preserve"> в сущности </w:t>
      </w:r>
      <w:r w:rsidR="0097694B">
        <w:rPr>
          <w:color w:val="548DD4" w:themeColor="text2" w:themeTint="99"/>
        </w:rPr>
        <w:t>Приложение</w:t>
      </w:r>
      <w:r w:rsidR="0097694B" w:rsidRPr="0097694B">
        <w:rPr>
          <w:color w:val="548DD4" w:themeColor="text2" w:themeTint="99"/>
        </w:rPr>
        <w:t xml:space="preserve"> и в таблице </w:t>
      </w:r>
      <w:r w:rsidR="0097694B">
        <w:rPr>
          <w:color w:val="548DD4" w:themeColor="text2" w:themeTint="99"/>
        </w:rPr>
        <w:t>Приложения</w:t>
      </w:r>
      <w:r w:rsidR="0097694B" w:rsidRPr="0097694B">
        <w:rPr>
          <w:color w:val="548DD4" w:themeColor="text2" w:themeTint="99"/>
        </w:rPr>
        <w:t xml:space="preserve"> в </w:t>
      </w:r>
      <w:r w:rsidR="0097694B">
        <w:rPr>
          <w:color w:val="548DD4" w:themeColor="text2" w:themeTint="99"/>
        </w:rPr>
        <w:t>Пр</w:t>
      </w:r>
      <w:r w:rsidR="0097694B">
        <w:rPr>
          <w:color w:val="548DD4" w:themeColor="text2" w:themeTint="99"/>
        </w:rPr>
        <w:t>о</w:t>
      </w:r>
      <w:r w:rsidR="0097694B">
        <w:rPr>
          <w:color w:val="548DD4" w:themeColor="text2" w:themeTint="99"/>
        </w:rPr>
        <w:t>токоле</w:t>
      </w:r>
      <w:r w:rsidR="0097694B" w:rsidRPr="0097694B">
        <w:rPr>
          <w:color w:val="548DD4" w:themeColor="text2" w:themeTint="99"/>
        </w:rPr>
        <w:t>/</w:t>
      </w:r>
      <w:r w:rsidR="0097694B">
        <w:rPr>
          <w:color w:val="548DD4" w:themeColor="text2" w:themeTint="99"/>
        </w:rPr>
        <w:t>Решении</w:t>
      </w:r>
      <w:r w:rsidR="0097694B" w:rsidRPr="0097694B">
        <w:rPr>
          <w:color w:val="548DD4" w:themeColor="text2" w:themeTint="99"/>
        </w:rPr>
        <w:t>.</w:t>
      </w:r>
    </w:p>
    <w:p w:rsidR="003642F2" w:rsidRPr="003642F2" w:rsidRDefault="003642F2" w:rsidP="00283877">
      <w:pPr>
        <w:pStyle w:val="4"/>
        <w:numPr>
          <w:ilvl w:val="3"/>
          <w:numId w:val="14"/>
        </w:numPr>
        <w:rPr>
          <w:color w:val="548DD4" w:themeColor="text2" w:themeTint="99"/>
        </w:rPr>
      </w:pPr>
      <w:r w:rsidRPr="003642F2">
        <w:rPr>
          <w:b/>
          <w:color w:val="548DD4" w:themeColor="text2" w:themeTint="99"/>
        </w:rPr>
        <w:t>Отменить</w:t>
      </w:r>
      <w:r w:rsidRPr="003642F2">
        <w:rPr>
          <w:color w:val="548DD4" w:themeColor="text2" w:themeTint="99"/>
        </w:rPr>
        <w:t xml:space="preserve"> – аналогично 3.6.1.2.</w:t>
      </w:r>
    </w:p>
    <w:p w:rsidR="003642F2" w:rsidRDefault="003642F2" w:rsidP="003642F2"/>
    <w:p w:rsidR="002E44FA" w:rsidRPr="002E44FA" w:rsidRDefault="002E44FA" w:rsidP="002E44FA">
      <w:pPr>
        <w:pStyle w:val="21"/>
        <w:rPr>
          <w:color w:val="548DD4" w:themeColor="text2" w:themeTint="99"/>
        </w:rPr>
      </w:pPr>
      <w:bookmarkStart w:id="47" w:name="_Toc433298744"/>
      <w:r w:rsidRPr="002E44FA">
        <w:rPr>
          <w:color w:val="548DD4" w:themeColor="text2" w:themeTint="99"/>
        </w:rPr>
        <w:t xml:space="preserve">Перечень </w:t>
      </w:r>
      <w:r>
        <w:rPr>
          <w:color w:val="548DD4" w:themeColor="text2" w:themeTint="99"/>
        </w:rPr>
        <w:t>Приложений</w:t>
      </w:r>
      <w:r w:rsidRPr="002E44FA">
        <w:rPr>
          <w:color w:val="548DD4" w:themeColor="text2" w:themeTint="99"/>
        </w:rPr>
        <w:t xml:space="preserve"> (просмотр списка </w:t>
      </w:r>
      <w:r>
        <w:rPr>
          <w:color w:val="548DD4" w:themeColor="text2" w:themeTint="99"/>
        </w:rPr>
        <w:t>Приложений к  Решению</w:t>
      </w:r>
      <w:r w:rsidR="00780063">
        <w:rPr>
          <w:color w:val="548DD4" w:themeColor="text2" w:themeTint="99"/>
        </w:rPr>
        <w:t>, Прот</w:t>
      </w:r>
      <w:r w:rsidR="00780063">
        <w:rPr>
          <w:color w:val="548DD4" w:themeColor="text2" w:themeTint="99"/>
        </w:rPr>
        <w:t>о</w:t>
      </w:r>
      <w:r w:rsidR="00780063">
        <w:rPr>
          <w:color w:val="548DD4" w:themeColor="text2" w:themeTint="99"/>
        </w:rPr>
        <w:t>колу</w:t>
      </w:r>
      <w:r w:rsidRPr="002E44FA">
        <w:rPr>
          <w:color w:val="548DD4" w:themeColor="text2" w:themeTint="99"/>
        </w:rPr>
        <w:t>)</w:t>
      </w:r>
      <w:bookmarkEnd w:id="47"/>
    </w:p>
    <w:p w:rsidR="002E44FA" w:rsidRPr="002E44FA" w:rsidRDefault="002E44FA" w:rsidP="002E44FA">
      <w:pPr>
        <w:pStyle w:val="3"/>
        <w:rPr>
          <w:color w:val="548DD4" w:themeColor="text2" w:themeTint="99"/>
        </w:rPr>
      </w:pPr>
      <w:bookmarkStart w:id="48" w:name="_Toc433298745"/>
      <w:r w:rsidRPr="002E44FA">
        <w:rPr>
          <w:color w:val="548DD4" w:themeColor="text2" w:themeTint="99"/>
        </w:rPr>
        <w:t>Реквизиты диалогового окна</w:t>
      </w:r>
      <w:bookmarkEnd w:id="48"/>
      <w:r w:rsidRPr="002E44FA">
        <w:rPr>
          <w:color w:val="548DD4" w:themeColor="text2" w:themeTint="99"/>
        </w:rPr>
        <w:t xml:space="preserve"> </w:t>
      </w:r>
    </w:p>
    <w:tbl>
      <w:tblPr>
        <w:tblStyle w:val="afb"/>
        <w:tblW w:w="0" w:type="auto"/>
        <w:tblLook w:val="04A0"/>
      </w:tblPr>
      <w:tblGrid>
        <w:gridCol w:w="534"/>
        <w:gridCol w:w="2976"/>
        <w:gridCol w:w="6344"/>
      </w:tblGrid>
      <w:tr w:rsidR="002E44FA" w:rsidRPr="002E44FA" w:rsidTr="0097694B">
        <w:tc>
          <w:tcPr>
            <w:tcW w:w="534" w:type="dxa"/>
          </w:tcPr>
          <w:p w:rsidR="002E44FA" w:rsidRPr="002E44FA" w:rsidRDefault="002E44FA" w:rsidP="0097694B">
            <w:pPr>
              <w:pStyle w:val="affa"/>
              <w:ind w:left="0"/>
              <w:rPr>
                <w:b/>
                <w:color w:val="548DD4" w:themeColor="text2" w:themeTint="99"/>
              </w:rPr>
            </w:pPr>
            <w:r w:rsidRPr="002E44FA">
              <w:rPr>
                <w:b/>
                <w:color w:val="548DD4" w:themeColor="text2" w:themeTint="99"/>
              </w:rPr>
              <w:t>№</w:t>
            </w:r>
          </w:p>
        </w:tc>
        <w:tc>
          <w:tcPr>
            <w:tcW w:w="2976" w:type="dxa"/>
          </w:tcPr>
          <w:p w:rsidR="002E44FA" w:rsidRPr="002E44FA" w:rsidRDefault="002E44FA" w:rsidP="0097694B">
            <w:pPr>
              <w:pStyle w:val="affa"/>
              <w:ind w:left="0"/>
              <w:rPr>
                <w:b/>
                <w:color w:val="548DD4" w:themeColor="text2" w:themeTint="99"/>
              </w:rPr>
            </w:pPr>
            <w:r w:rsidRPr="002E44FA">
              <w:rPr>
                <w:b/>
                <w:color w:val="548DD4" w:themeColor="text2" w:themeTint="99"/>
              </w:rPr>
              <w:t>Реквизит</w:t>
            </w:r>
          </w:p>
        </w:tc>
        <w:tc>
          <w:tcPr>
            <w:tcW w:w="6344" w:type="dxa"/>
          </w:tcPr>
          <w:p w:rsidR="002E44FA" w:rsidRPr="002E44FA" w:rsidRDefault="002E44FA" w:rsidP="0097694B">
            <w:pPr>
              <w:pStyle w:val="affa"/>
              <w:ind w:left="0"/>
              <w:rPr>
                <w:b/>
                <w:color w:val="548DD4" w:themeColor="text2" w:themeTint="99"/>
              </w:rPr>
            </w:pPr>
            <w:r w:rsidRPr="002E44FA">
              <w:rPr>
                <w:b/>
                <w:color w:val="548DD4" w:themeColor="text2" w:themeTint="99"/>
              </w:rPr>
              <w:t>Описание</w:t>
            </w:r>
          </w:p>
        </w:tc>
      </w:tr>
      <w:tr w:rsidR="002E44FA" w:rsidRPr="002E44FA" w:rsidTr="0097694B">
        <w:tc>
          <w:tcPr>
            <w:tcW w:w="534" w:type="dxa"/>
          </w:tcPr>
          <w:p w:rsidR="002E44FA" w:rsidRPr="002E44FA" w:rsidRDefault="002E44FA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color w:val="548DD4" w:themeColor="text2" w:themeTint="99"/>
                <w:szCs w:val="20"/>
              </w:rPr>
            </w:pPr>
          </w:p>
        </w:tc>
        <w:tc>
          <w:tcPr>
            <w:tcW w:w="2976" w:type="dxa"/>
          </w:tcPr>
          <w:p w:rsidR="002E44FA" w:rsidRPr="002E44FA" w:rsidRDefault="002E44FA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Наименование формы</w:t>
            </w:r>
          </w:p>
        </w:tc>
        <w:tc>
          <w:tcPr>
            <w:tcW w:w="6344" w:type="dxa"/>
          </w:tcPr>
          <w:p w:rsidR="002E44FA" w:rsidRPr="002E44FA" w:rsidRDefault="002E44FA" w:rsidP="0097694B">
            <w:pPr>
              <w:pStyle w:val="affa"/>
              <w:ind w:left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Приложения</w:t>
            </w:r>
          </w:p>
        </w:tc>
      </w:tr>
      <w:tr w:rsidR="002E44FA" w:rsidRPr="002E44FA" w:rsidTr="0097694B">
        <w:tc>
          <w:tcPr>
            <w:tcW w:w="534" w:type="dxa"/>
          </w:tcPr>
          <w:p w:rsidR="002E44FA" w:rsidRPr="002E44FA" w:rsidRDefault="002E44FA" w:rsidP="0097694B">
            <w:pPr>
              <w:pStyle w:val="affa"/>
              <w:numPr>
                <w:ilvl w:val="0"/>
                <w:numId w:val="13"/>
              </w:numPr>
              <w:rPr>
                <w:bCs/>
                <w:iCs/>
                <w:color w:val="548DD4" w:themeColor="text2" w:themeTint="99"/>
                <w:szCs w:val="20"/>
              </w:rPr>
            </w:pPr>
          </w:p>
        </w:tc>
        <w:tc>
          <w:tcPr>
            <w:tcW w:w="9320" w:type="dxa"/>
            <w:gridSpan w:val="2"/>
          </w:tcPr>
          <w:p w:rsidR="002E44FA" w:rsidRPr="002E44FA" w:rsidRDefault="002E44FA" w:rsidP="0097694B">
            <w:pPr>
              <w:pStyle w:val="affa"/>
              <w:ind w:left="0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>Содержание диалогового окна отображается в виде таблицы со столбцами:</w:t>
            </w:r>
          </w:p>
          <w:p w:rsidR="002E44FA" w:rsidRDefault="002E44FA" w:rsidP="0097694B">
            <w:pPr>
              <w:pStyle w:val="affa"/>
              <w:numPr>
                <w:ilvl w:val="0"/>
                <w:numId w:val="12"/>
              </w:numPr>
              <w:rPr>
                <w:rStyle w:val="hps"/>
                <w:color w:val="548DD4" w:themeColor="text2" w:themeTint="99"/>
              </w:rPr>
            </w:pPr>
            <w:r>
              <w:rPr>
                <w:rStyle w:val="hps"/>
                <w:color w:val="548DD4" w:themeColor="text2" w:themeTint="99"/>
              </w:rPr>
              <w:t>№</w:t>
            </w:r>
          </w:p>
          <w:p w:rsidR="002E44FA" w:rsidRPr="002E44FA" w:rsidRDefault="002E44FA" w:rsidP="0097694B">
            <w:pPr>
              <w:pStyle w:val="affa"/>
              <w:numPr>
                <w:ilvl w:val="0"/>
                <w:numId w:val="12"/>
              </w:numPr>
              <w:rPr>
                <w:rStyle w:val="hps"/>
                <w:color w:val="548DD4" w:themeColor="text2" w:themeTint="99"/>
              </w:rPr>
            </w:pPr>
            <w:r w:rsidRPr="002E44FA">
              <w:rPr>
                <w:rStyle w:val="hps"/>
                <w:color w:val="548DD4" w:themeColor="text2" w:themeTint="99"/>
              </w:rPr>
              <w:t xml:space="preserve">Наименование </w:t>
            </w:r>
            <w:r w:rsidRPr="003642F2">
              <w:rPr>
                <w:color w:val="548DD4" w:themeColor="text2" w:themeTint="99"/>
              </w:rPr>
              <w:t>приложения</w:t>
            </w:r>
          </w:p>
          <w:p w:rsidR="002E44FA" w:rsidRPr="002E44FA" w:rsidRDefault="002E44FA" w:rsidP="0097694B">
            <w:pPr>
              <w:pStyle w:val="affa"/>
              <w:numPr>
                <w:ilvl w:val="0"/>
                <w:numId w:val="12"/>
              </w:numPr>
              <w:rPr>
                <w:color w:val="548DD4" w:themeColor="text2" w:themeTint="99"/>
              </w:rPr>
            </w:pPr>
            <w:r w:rsidRPr="002E44FA">
              <w:rPr>
                <w:rStyle w:val="hps"/>
                <w:color w:val="548DD4" w:themeColor="text2" w:themeTint="99"/>
              </w:rPr>
              <w:t>Иконка типа</w:t>
            </w:r>
            <w:r w:rsidR="00CB20B2" w:rsidRPr="00CB20B2">
              <w:drawing>
                <wp:inline distT="0" distB="0" distL="0" distR="0">
                  <wp:extent cx="241860" cy="222250"/>
                  <wp:effectExtent l="19050" t="0" r="5790" b="0"/>
                  <wp:docPr id="6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6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44FA">
              <w:rPr>
                <w:color w:val="548DD4" w:themeColor="text2" w:themeTint="99"/>
              </w:rPr>
              <w:t>, по клику на которую можно открыть файл.</w:t>
            </w:r>
          </w:p>
          <w:p w:rsidR="0097694B" w:rsidRDefault="0097694B" w:rsidP="002E44FA">
            <w:pPr>
              <w:pStyle w:val="affa"/>
              <w:ind w:left="34"/>
              <w:rPr>
                <w:color w:val="548DD4" w:themeColor="text2" w:themeTint="99"/>
              </w:rPr>
            </w:pPr>
          </w:p>
          <w:p w:rsidR="002E44FA" w:rsidRPr="002E44FA" w:rsidRDefault="002E44FA" w:rsidP="002E44FA">
            <w:pPr>
              <w:pStyle w:val="affa"/>
              <w:ind w:left="34"/>
              <w:rPr>
                <w:color w:val="548DD4" w:themeColor="text2" w:themeTint="99"/>
              </w:rPr>
            </w:pPr>
            <w:r w:rsidRPr="002E44FA">
              <w:rPr>
                <w:color w:val="548DD4" w:themeColor="text2" w:themeTint="99"/>
              </w:rPr>
              <w:t xml:space="preserve">P.S. в диалоговом окне </w:t>
            </w:r>
            <w:r w:rsidR="005259D2">
              <w:rPr>
                <w:color w:val="548DD4" w:themeColor="text2" w:themeTint="99"/>
              </w:rPr>
              <w:t xml:space="preserve">со списком приложений </w:t>
            </w:r>
            <w:r w:rsidRPr="002E44FA">
              <w:rPr>
                <w:color w:val="548DD4" w:themeColor="text2" w:themeTint="99"/>
              </w:rPr>
              <w:t xml:space="preserve">не обязательно предоставлять возможность добавлять/редактировать материалы (то есть </w:t>
            </w:r>
            <w:r>
              <w:rPr>
                <w:color w:val="548DD4" w:themeColor="text2" w:themeTint="99"/>
              </w:rPr>
              <w:t xml:space="preserve">диалоговое </w:t>
            </w:r>
            <w:r w:rsidRPr="002E44FA">
              <w:rPr>
                <w:color w:val="548DD4" w:themeColor="text2" w:themeTint="99"/>
              </w:rPr>
              <w:t>окно всегда только для чтения).</w:t>
            </w:r>
          </w:p>
        </w:tc>
      </w:tr>
    </w:tbl>
    <w:p w:rsidR="002E44FA" w:rsidRPr="002E44FA" w:rsidRDefault="002E44FA" w:rsidP="00283877">
      <w:pPr>
        <w:pStyle w:val="3"/>
        <w:numPr>
          <w:ilvl w:val="2"/>
          <w:numId w:val="15"/>
        </w:numPr>
        <w:rPr>
          <w:color w:val="548DD4" w:themeColor="text2" w:themeTint="99"/>
        </w:rPr>
      </w:pPr>
      <w:bookmarkStart w:id="49" w:name="_Toc433298746"/>
      <w:r w:rsidRPr="002E44FA">
        <w:rPr>
          <w:color w:val="548DD4" w:themeColor="text2" w:themeTint="99"/>
        </w:rPr>
        <w:t>Действия для диалогового окна</w:t>
      </w:r>
      <w:bookmarkEnd w:id="49"/>
      <w:r w:rsidRPr="002E44FA">
        <w:rPr>
          <w:color w:val="548DD4" w:themeColor="text2" w:themeTint="99"/>
        </w:rPr>
        <w:t xml:space="preserve"> </w:t>
      </w:r>
    </w:p>
    <w:p w:rsidR="002E44FA" w:rsidRDefault="002E44FA" w:rsidP="00283877">
      <w:pPr>
        <w:pStyle w:val="4"/>
        <w:numPr>
          <w:ilvl w:val="3"/>
          <w:numId w:val="14"/>
        </w:numPr>
        <w:rPr>
          <w:color w:val="548DD4" w:themeColor="text2" w:themeTint="99"/>
        </w:rPr>
      </w:pPr>
      <w:r w:rsidRPr="002E44FA">
        <w:rPr>
          <w:b/>
          <w:i w:val="0"/>
          <w:color w:val="548DD4" w:themeColor="text2" w:themeTint="99"/>
        </w:rPr>
        <w:t>Закрыть</w:t>
      </w:r>
      <w:r w:rsidRPr="002E44FA">
        <w:rPr>
          <w:color w:val="548DD4" w:themeColor="text2" w:themeTint="99"/>
        </w:rPr>
        <w:t xml:space="preserve"> – диалоговое окно закрывается.</w:t>
      </w:r>
    </w:p>
    <w:p w:rsidR="00FA6C18" w:rsidRPr="00FA6C18" w:rsidRDefault="00FA6C18" w:rsidP="00FA6C18"/>
    <w:p w:rsidR="002D2A58" w:rsidRDefault="00E936EE" w:rsidP="00FA6C18">
      <w:pPr>
        <w:pStyle w:val="21"/>
      </w:pPr>
      <w:bookmarkStart w:id="50" w:name="_Toc433298747"/>
      <w:r>
        <w:t>Требования к Спис</w:t>
      </w:r>
      <w:r w:rsidR="002D2A58">
        <w:t>к</w:t>
      </w:r>
      <w:r>
        <w:t>у</w:t>
      </w:r>
      <w:r w:rsidR="002D2A58">
        <w:t xml:space="preserve"> документов</w:t>
      </w:r>
      <w:bookmarkEnd w:id="50"/>
    </w:p>
    <w:p w:rsidR="00917777" w:rsidRPr="00917777" w:rsidRDefault="00917777" w:rsidP="00283877">
      <w:pPr>
        <w:pStyle w:val="3"/>
        <w:numPr>
          <w:ilvl w:val="2"/>
          <w:numId w:val="14"/>
        </w:numPr>
      </w:pPr>
      <w:bookmarkStart w:id="51" w:name="_Toc433298748"/>
      <w:r w:rsidRPr="00917777">
        <w:t>Описание представления</w:t>
      </w:r>
      <w:bookmarkEnd w:id="51"/>
    </w:p>
    <w:p w:rsidR="002D2A58" w:rsidRDefault="002D2A58" w:rsidP="002D2A58">
      <w:pPr>
        <w:ind w:firstLine="567"/>
      </w:pPr>
      <w:r w:rsidRPr="002D2A58">
        <w:rPr>
          <w:rStyle w:val="afff3"/>
          <w:b w:val="0"/>
        </w:rPr>
        <w:t>В списке отображаются карточки Заседание</w:t>
      </w:r>
      <w:r>
        <w:rPr>
          <w:rStyle w:val="afff3"/>
          <w:b w:val="0"/>
        </w:rPr>
        <w:t>, отсортированные по дате заседания (б</w:t>
      </w:r>
      <w:r>
        <w:rPr>
          <w:rStyle w:val="afff3"/>
          <w:b w:val="0"/>
        </w:rPr>
        <w:t>о</w:t>
      </w:r>
      <w:r>
        <w:rPr>
          <w:rStyle w:val="afff3"/>
          <w:b w:val="0"/>
        </w:rPr>
        <w:t>лее поздние вверху)</w:t>
      </w:r>
      <w:r w:rsidRPr="002D2A58">
        <w:rPr>
          <w:b/>
        </w:rPr>
        <w:t xml:space="preserve">. </w:t>
      </w:r>
    </w:p>
    <w:p w:rsidR="00572D39" w:rsidRDefault="00A6710C" w:rsidP="00572D39">
      <w:pPr>
        <w:ind w:firstLine="567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99.3pt;margin-top:36.3pt;width:5.5pt;height:22.85pt;z-index:251658240" o:connectortype="straight" strokecolor="red" strokeweight="1.5pt">
            <v:stroke endarrow="block"/>
          </v:shape>
        </w:pict>
      </w:r>
      <w:r w:rsidR="000038A7">
        <w:t>Список доступен в</w:t>
      </w:r>
      <w:r w:rsidR="002D2A58">
        <w:t xml:space="preserve"> раздел</w:t>
      </w:r>
      <w:r w:rsidR="000038A7">
        <w:t>е</w:t>
      </w:r>
      <w:r w:rsidR="002D2A58">
        <w:t xml:space="preserve"> дерева навигации «</w:t>
      </w:r>
      <w:r w:rsidR="00572D39">
        <w:t>Заседания</w:t>
      </w:r>
      <w:r w:rsidR="002D2A58">
        <w:t xml:space="preserve">», подраздела </w:t>
      </w:r>
      <w:r w:rsidR="00E936EE">
        <w:t xml:space="preserve">с названием </w:t>
      </w:r>
      <w:r w:rsidR="00572D39">
        <w:t>вида з</w:t>
      </w:r>
      <w:r w:rsidR="00572D39">
        <w:t>а</w:t>
      </w:r>
      <w:r w:rsidR="00572D39">
        <w:t>седания. То есть при настройке нового вида заседания</w:t>
      </w:r>
      <w:r w:rsidR="00E936EE">
        <w:t xml:space="preserve"> должен появиться (</w:t>
      </w:r>
      <w:r w:rsidR="00E936EE" w:rsidRPr="00E936EE">
        <w:rPr>
          <w:color w:val="FF0000"/>
        </w:rPr>
        <w:t>хотелось бы без дорабо</w:t>
      </w:r>
      <w:r w:rsidR="00E936EE" w:rsidRPr="00E936EE">
        <w:rPr>
          <w:color w:val="FF0000"/>
        </w:rPr>
        <w:t>т</w:t>
      </w:r>
      <w:r w:rsidR="00E936EE" w:rsidRPr="00E936EE">
        <w:rPr>
          <w:color w:val="FF0000"/>
        </w:rPr>
        <w:t>ки</w:t>
      </w:r>
      <w:r w:rsidR="00E936EE">
        <w:rPr>
          <w:color w:val="FF0000"/>
        </w:rPr>
        <w:t xml:space="preserve">, </w:t>
      </w:r>
      <w:r w:rsidR="00E936EE" w:rsidRPr="00917777">
        <w:rPr>
          <w:color w:val="FF0000"/>
        </w:rPr>
        <w:t>реализуемо</w:t>
      </w:r>
      <w:r w:rsidR="00E936EE">
        <w:t>)</w:t>
      </w:r>
      <w:r w:rsidR="00572D39">
        <w:t xml:space="preserve"> </w:t>
      </w:r>
      <w:r w:rsidR="00E936EE">
        <w:t xml:space="preserve">новый подраздел, </w:t>
      </w:r>
      <w:r w:rsidR="00572D39">
        <w:t xml:space="preserve">документы этого заседания должны отображаться в </w:t>
      </w:r>
      <w:r w:rsidR="00E936EE">
        <w:t>этом подра</w:t>
      </w:r>
      <w:r w:rsidR="00E936EE">
        <w:t>з</w:t>
      </w:r>
      <w:r w:rsidR="00E936EE">
        <w:t>деле</w:t>
      </w:r>
      <w:r w:rsidR="00572D39">
        <w:t>.</w:t>
      </w:r>
    </w:p>
    <w:p w:rsidR="00572D39" w:rsidRDefault="000038A7" w:rsidP="000038A7">
      <w:r>
        <w:rPr>
          <w:noProof/>
        </w:rPr>
        <w:drawing>
          <wp:inline distT="0" distB="0" distL="0" distR="0">
            <wp:extent cx="6115050" cy="20383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39" w:rsidRDefault="00572D39" w:rsidP="002D2A58">
      <w:pPr>
        <w:ind w:firstLine="567"/>
      </w:pPr>
    </w:p>
    <w:p w:rsidR="008C7889" w:rsidRDefault="008C7889" w:rsidP="002D2A58">
      <w:pPr>
        <w:ind w:firstLine="567"/>
      </w:pPr>
      <w:r>
        <w:t>В списке должны отображаться следующие столбцы: дата заседания, статус (если у заседания два статуса, например, «повестка утверждена», «протокол подписан», отображается последний ст</w:t>
      </w:r>
      <w:r>
        <w:t>а</w:t>
      </w:r>
      <w:r>
        <w:t>тус), номер протокола (если есть).</w:t>
      </w:r>
    </w:p>
    <w:p w:rsidR="008C7889" w:rsidRPr="00917777" w:rsidRDefault="008C7889" w:rsidP="00283877">
      <w:pPr>
        <w:pStyle w:val="3"/>
        <w:numPr>
          <w:ilvl w:val="2"/>
          <w:numId w:val="27"/>
        </w:numPr>
      </w:pPr>
      <w:bookmarkStart w:id="52" w:name="_Toc433298749"/>
      <w:r>
        <w:t>Действия в</w:t>
      </w:r>
      <w:r w:rsidRPr="00917777">
        <w:t xml:space="preserve"> представлени</w:t>
      </w:r>
      <w:r>
        <w:t>и</w:t>
      </w:r>
      <w:bookmarkEnd w:id="52"/>
    </w:p>
    <w:p w:rsidR="00C227AB" w:rsidRPr="00C227AB" w:rsidRDefault="002D2A58" w:rsidP="00283877">
      <w:pPr>
        <w:pStyle w:val="4"/>
        <w:numPr>
          <w:ilvl w:val="3"/>
          <w:numId w:val="14"/>
        </w:numPr>
        <w:tabs>
          <w:tab w:val="left" w:pos="851"/>
        </w:tabs>
      </w:pPr>
      <w:r w:rsidRPr="00917777">
        <w:rPr>
          <w:b/>
        </w:rPr>
        <w:t>Создать нов</w:t>
      </w:r>
      <w:r w:rsidR="00C227AB">
        <w:rPr>
          <w:b/>
        </w:rPr>
        <w:t>ое</w:t>
      </w:r>
      <w:r w:rsidRPr="00917777">
        <w:rPr>
          <w:b/>
        </w:rPr>
        <w:t xml:space="preserve"> Заседание</w:t>
      </w:r>
      <w:r w:rsidR="00917777">
        <w:rPr>
          <w:b/>
        </w:rPr>
        <w:t xml:space="preserve"> </w:t>
      </w:r>
      <w:r w:rsidR="00917777" w:rsidRPr="00C227AB">
        <w:rPr>
          <w:b/>
        </w:rPr>
        <w:t xml:space="preserve">– </w:t>
      </w:r>
      <w:r w:rsidR="00917777" w:rsidRPr="00C227AB">
        <w:t>открывается карточка нового Заседания (3.2)</w:t>
      </w:r>
      <w:r w:rsidR="00BD0C6C" w:rsidRPr="00C227AB">
        <w:t>.</w:t>
      </w:r>
      <w:r w:rsidR="00917777" w:rsidRPr="00C227AB">
        <w:t xml:space="preserve"> Если польз</w:t>
      </w:r>
      <w:r w:rsidR="00917777" w:rsidRPr="00C227AB">
        <w:t>о</w:t>
      </w:r>
      <w:r w:rsidR="00917777" w:rsidRPr="00C227AB">
        <w:t xml:space="preserve">ватель может создать </w:t>
      </w:r>
      <w:proofErr w:type="gramStart"/>
      <w:r w:rsidR="00917777" w:rsidRPr="00C227AB">
        <w:t>более одного Заседания (является</w:t>
      </w:r>
      <w:proofErr w:type="gramEnd"/>
      <w:r w:rsidR="00917777" w:rsidRPr="00C227AB">
        <w:t xml:space="preserve"> </w:t>
      </w:r>
      <w:proofErr w:type="spellStart"/>
      <w:r w:rsidR="00917777" w:rsidRPr="00C227AB">
        <w:t>Секретарем+</w:t>
      </w:r>
      <w:r w:rsidR="00C227AB" w:rsidRPr="00C227AB">
        <w:t>С</w:t>
      </w:r>
      <w:r w:rsidR="00917777" w:rsidRPr="00C227AB">
        <w:t>екретариатом</w:t>
      </w:r>
      <w:proofErr w:type="spellEnd"/>
      <w:r w:rsidR="00C227AB" w:rsidRPr="00C227AB">
        <w:t xml:space="preserve"> в Н</w:t>
      </w:r>
      <w:r w:rsidR="00C227AB">
        <w:t>а</w:t>
      </w:r>
      <w:r w:rsidR="00C227AB" w:rsidRPr="00C227AB">
        <w:t>стройках</w:t>
      </w:r>
      <w:r w:rsidR="00917777" w:rsidRPr="00C227AB">
        <w:t xml:space="preserve">), то карточка пустая, пользователь должен выбрать вид заседания для того, чтобы </w:t>
      </w:r>
      <w:r w:rsidR="00917777" w:rsidRPr="00C227AB">
        <w:lastRenderedPageBreak/>
        <w:t xml:space="preserve">форма заполнилась параметрами данного заседания из настроек. Если пользователь </w:t>
      </w:r>
      <w:r w:rsidR="00C227AB" w:rsidRPr="00C227AB">
        <w:t>может со</w:t>
      </w:r>
      <w:r w:rsidR="00C227AB" w:rsidRPr="00C227AB">
        <w:t>з</w:t>
      </w:r>
      <w:r w:rsidR="00C227AB" w:rsidRPr="00C227AB">
        <w:t>дать только Заседание одного вида, то параметры формы, заполняемые из Настроек, должны быть сразу заполнены</w:t>
      </w:r>
      <w:r w:rsidR="00917777" w:rsidRPr="00C227AB">
        <w:t xml:space="preserve">. </w:t>
      </w:r>
      <w:r w:rsidR="00C227AB" w:rsidRPr="00C227AB">
        <w:t>После сохранения формы Вид заседания не изменяется.</w:t>
      </w:r>
    </w:p>
    <w:p w:rsidR="00C227AB" w:rsidRDefault="00C227AB" w:rsidP="002D2A58"/>
    <w:p w:rsidR="002D2A58" w:rsidRDefault="002D2A58" w:rsidP="002D2A58">
      <w:r w:rsidRPr="002D2A58">
        <w:rPr>
          <w:i/>
        </w:rPr>
        <w:t>3.12.1.</w:t>
      </w:r>
      <w:r>
        <w:rPr>
          <w:i/>
        </w:rPr>
        <w:t>2</w:t>
      </w:r>
      <w:r w:rsidRPr="002D2A58">
        <w:rPr>
          <w:b/>
          <w:i/>
        </w:rPr>
        <w:t>.</w:t>
      </w:r>
      <w:r>
        <w:rPr>
          <w:b/>
          <w:i/>
        </w:rPr>
        <w:t xml:space="preserve"> </w:t>
      </w:r>
      <w:r w:rsidRPr="00917777">
        <w:rPr>
          <w:b/>
        </w:rPr>
        <w:t>Открыть карточку Заседание</w:t>
      </w:r>
      <w:r w:rsidR="00917777">
        <w:t xml:space="preserve"> – открывается карточка Заседания</w:t>
      </w:r>
    </w:p>
    <w:p w:rsidR="00D446EF" w:rsidRPr="002D2A58" w:rsidRDefault="00D446EF" w:rsidP="002D2A58">
      <w:pPr>
        <w:rPr>
          <w:i/>
        </w:rPr>
      </w:pPr>
    </w:p>
    <w:p w:rsidR="00D446EF" w:rsidRDefault="00D446EF" w:rsidP="00FA6C18">
      <w:pPr>
        <w:pStyle w:val="21"/>
      </w:pPr>
      <w:bookmarkStart w:id="53" w:name="_Toc433298750"/>
      <w:r>
        <w:t>Документ Настройки</w:t>
      </w:r>
      <w:bookmarkEnd w:id="53"/>
    </w:p>
    <w:p w:rsidR="00D446EF" w:rsidRDefault="00D446EF" w:rsidP="00D446EF">
      <w:pPr>
        <w:ind w:firstLine="567"/>
      </w:pPr>
      <w:r>
        <w:t xml:space="preserve">Настроечный документ агрегирует в себе постоянные параметры заседания, согласно которым определяются схемы доступа, осуществляется </w:t>
      </w:r>
      <w:proofErr w:type="spellStart"/>
      <w:r>
        <w:t>автозаполнение</w:t>
      </w:r>
      <w:proofErr w:type="spellEnd"/>
      <w:r>
        <w:t xml:space="preserve"> форм, формируются печатные фо</w:t>
      </w:r>
      <w:r>
        <w:t>р</w:t>
      </w:r>
      <w:r>
        <w:t>мы документов и почтовые сообщения.</w:t>
      </w:r>
    </w:p>
    <w:p w:rsidR="00B879B4" w:rsidRDefault="00B879B4" w:rsidP="00D446EF">
      <w:pPr>
        <w:ind w:firstLine="567"/>
      </w:pPr>
      <w:r>
        <w:t>В Настроечном документе должны настраиваться следующие параметры</w:t>
      </w:r>
      <w:r w:rsidR="007D4A77">
        <w:t>.</w:t>
      </w:r>
    </w:p>
    <w:p w:rsidR="007D4A77" w:rsidRDefault="007D4A77" w:rsidP="007D4A77">
      <w:pPr>
        <w:pStyle w:val="3"/>
      </w:pPr>
      <w:bookmarkStart w:id="54" w:name="_Toc433298751"/>
      <w:r>
        <w:t>Реквизиты заседания</w:t>
      </w:r>
      <w:bookmarkEnd w:id="54"/>
    </w:p>
    <w:tbl>
      <w:tblPr>
        <w:tblStyle w:val="afb"/>
        <w:tblW w:w="0" w:type="auto"/>
        <w:tblLook w:val="04A0"/>
      </w:tblPr>
      <w:tblGrid>
        <w:gridCol w:w="675"/>
        <w:gridCol w:w="2410"/>
        <w:gridCol w:w="6769"/>
      </w:tblGrid>
      <w:tr w:rsidR="00B879B4" w:rsidRPr="00AE67A7" w:rsidTr="00B879B4">
        <w:tc>
          <w:tcPr>
            <w:tcW w:w="675" w:type="dxa"/>
          </w:tcPr>
          <w:p w:rsidR="00B879B4" w:rsidRPr="00AE67A7" w:rsidRDefault="00B879B4" w:rsidP="00AD5032">
            <w:pPr>
              <w:pStyle w:val="affa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</w:tcPr>
          <w:p w:rsidR="00B879B4" w:rsidRPr="00AE67A7" w:rsidRDefault="00B879B4" w:rsidP="00AD5032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Реквизит</w:t>
            </w:r>
          </w:p>
        </w:tc>
        <w:tc>
          <w:tcPr>
            <w:tcW w:w="6769" w:type="dxa"/>
          </w:tcPr>
          <w:p w:rsidR="00B879B4" w:rsidRPr="00AE67A7" w:rsidRDefault="00B879B4" w:rsidP="00AD5032">
            <w:pPr>
              <w:pStyle w:val="affa"/>
              <w:ind w:left="0"/>
              <w:rPr>
                <w:b/>
              </w:rPr>
            </w:pPr>
            <w:r w:rsidRPr="00AE67A7">
              <w:rPr>
                <w:b/>
              </w:rPr>
              <w:t>Описание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Default="00B879B4" w:rsidP="00AD5032">
            <w:pPr>
              <w:pStyle w:val="affa"/>
              <w:ind w:left="0"/>
            </w:pPr>
            <w:r>
              <w:t>Вид заседания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 xml:space="preserve">Наименование вида заседания (например, Заседание Правительства Новосибирской области). </w:t>
            </w:r>
          </w:p>
          <w:p w:rsidR="00B879B4" w:rsidRDefault="00B879B4" w:rsidP="00B879B4">
            <w:pPr>
              <w:pStyle w:val="affa"/>
              <w:ind w:left="0"/>
            </w:pPr>
            <w:r>
              <w:t>Текстовое поле</w:t>
            </w:r>
            <w:r w:rsidR="009B592A">
              <w:t>. Обязательно для заполнения.</w:t>
            </w:r>
          </w:p>
          <w:p w:rsidR="00B879B4" w:rsidRDefault="00B879B4" w:rsidP="00AD5032">
            <w:pPr>
              <w:pStyle w:val="affa"/>
              <w:ind w:left="0"/>
            </w:pP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Default="00B879B4" w:rsidP="00AD5032">
            <w:pPr>
              <w:pStyle w:val="affa"/>
              <w:ind w:left="0"/>
            </w:pPr>
            <w:r>
              <w:t>Вид заседания в род</w:t>
            </w:r>
            <w:r>
              <w:t>и</w:t>
            </w:r>
            <w:r>
              <w:t>тельном падеже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>Наименование вида заседания в родительном падеже, нужно для формирования печатных форм.</w:t>
            </w:r>
          </w:p>
          <w:p w:rsidR="00B879B4" w:rsidRDefault="00B879B4" w:rsidP="00B879B4">
            <w:pPr>
              <w:pStyle w:val="affa"/>
              <w:ind w:left="0"/>
            </w:pPr>
            <w:r>
              <w:t xml:space="preserve">Текстовое поле </w:t>
            </w:r>
          </w:p>
          <w:p w:rsidR="00B879B4" w:rsidRDefault="00B879B4" w:rsidP="00AD5032">
            <w:pPr>
              <w:pStyle w:val="affa"/>
              <w:ind w:left="0"/>
            </w:pP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Default="00B879B4" w:rsidP="00AD5032">
            <w:pPr>
              <w:pStyle w:val="affa"/>
              <w:ind w:left="0"/>
            </w:pPr>
            <w:r>
              <w:t>Время проведения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>Выбор из временной шкалы (часы, минуты)</w:t>
            </w:r>
            <w:r w:rsidR="009B592A">
              <w:t xml:space="preserve">. 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Default="00B879B4" w:rsidP="00AD5032">
            <w:pPr>
              <w:pStyle w:val="affa"/>
              <w:ind w:left="0"/>
            </w:pPr>
            <w:r>
              <w:t>Место проведения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>Текстовое значение.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Default="00B879B4" w:rsidP="00AD5032">
            <w:pPr>
              <w:pStyle w:val="affa"/>
              <w:ind w:left="0"/>
            </w:pPr>
            <w:r w:rsidRPr="00855018">
              <w:rPr>
                <w:iCs/>
                <w:szCs w:val="20"/>
              </w:rPr>
              <w:t>Председатель</w:t>
            </w:r>
          </w:p>
        </w:tc>
        <w:tc>
          <w:tcPr>
            <w:tcW w:w="6769" w:type="dxa"/>
          </w:tcPr>
          <w:p w:rsidR="00B879B4" w:rsidRDefault="00B879B4" w:rsidP="00AD5032">
            <w:pPr>
              <w:pStyle w:val="affa"/>
              <w:ind w:left="0"/>
            </w:pPr>
            <w:r>
              <w:t>ФИО Председателя.</w:t>
            </w:r>
          </w:p>
          <w:p w:rsidR="00B879B4" w:rsidRDefault="00B879B4" w:rsidP="00AD5032">
            <w:pPr>
              <w:pStyle w:val="affa"/>
              <w:ind w:left="0"/>
            </w:pPr>
            <w:r>
              <w:t>Выбор из справочника организации (в 1 очереди ограничиваемся только выбором из своей организации). Единственное значение</w:t>
            </w:r>
            <w:r w:rsidR="009B592A">
              <w:t>, об</w:t>
            </w:r>
            <w:r w:rsidR="009B592A">
              <w:t>я</w:t>
            </w:r>
            <w:r w:rsidR="009B592A">
              <w:t>зательное.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Default="00B879B4" w:rsidP="00AD5032">
            <w:pPr>
              <w:pStyle w:val="affa"/>
              <w:ind w:left="0"/>
            </w:pPr>
            <w:r w:rsidRPr="00855018">
              <w:rPr>
                <w:bCs/>
                <w:iCs/>
                <w:szCs w:val="20"/>
              </w:rPr>
              <w:t>Секретарь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 xml:space="preserve">ФИО </w:t>
            </w:r>
            <w:r>
              <w:rPr>
                <w:bCs/>
                <w:iCs/>
                <w:szCs w:val="20"/>
              </w:rPr>
              <w:t>Секретаря</w:t>
            </w:r>
          </w:p>
          <w:p w:rsidR="00B879B4" w:rsidRDefault="00B879B4" w:rsidP="00AD5032">
            <w:pPr>
              <w:pStyle w:val="affa"/>
              <w:ind w:left="0"/>
            </w:pPr>
            <w:r>
              <w:t>Выбор из справочника организации (в 1 очереди ограничиваемся только выбором из своей организации). Единственное значение</w:t>
            </w:r>
            <w:r w:rsidR="009B592A">
              <w:t>, об</w:t>
            </w:r>
            <w:r w:rsidR="009B592A">
              <w:t>я</w:t>
            </w:r>
            <w:r w:rsidR="009B592A">
              <w:t>зательное.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Pr="00855018" w:rsidRDefault="00B879B4" w:rsidP="00AD5032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Секретариат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 xml:space="preserve">ФИО </w:t>
            </w:r>
            <w:r>
              <w:rPr>
                <w:bCs/>
                <w:iCs/>
                <w:szCs w:val="20"/>
              </w:rPr>
              <w:t>сотрудников секретариата.</w:t>
            </w:r>
          </w:p>
          <w:p w:rsidR="00B879B4" w:rsidRDefault="00B879B4" w:rsidP="00B879B4">
            <w:pPr>
              <w:pStyle w:val="affa"/>
              <w:ind w:left="0"/>
            </w:pPr>
            <w:r>
              <w:t>Выбор из справочника организации (в 1 очереди ограничиваемся только выбором из своей организации). Множественное значение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Pr="00855018" w:rsidRDefault="00B879B4" w:rsidP="00AD5032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t>Постоянные участники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 xml:space="preserve">ФИО </w:t>
            </w:r>
            <w:r>
              <w:rPr>
                <w:bCs/>
                <w:iCs/>
                <w:szCs w:val="20"/>
              </w:rPr>
              <w:t>постоянных членов заседания.</w:t>
            </w:r>
          </w:p>
          <w:p w:rsidR="00B879B4" w:rsidRDefault="00B879B4" w:rsidP="00B879B4">
            <w:pPr>
              <w:pStyle w:val="affa"/>
              <w:ind w:left="0"/>
            </w:pPr>
            <w:r>
              <w:t xml:space="preserve">Выбор из справочника организации (в 1 очереди ограничиваемся только выбором из своей организации). </w:t>
            </w:r>
            <w:r w:rsidRPr="00B879B4">
              <w:rPr>
                <w:color w:val="548DD4" w:themeColor="text2" w:themeTint="99"/>
              </w:rPr>
              <w:t>В дальнейшем будет реал</w:t>
            </w:r>
            <w:r w:rsidRPr="00B879B4">
              <w:rPr>
                <w:color w:val="548DD4" w:themeColor="text2" w:themeTint="99"/>
              </w:rPr>
              <w:t>и</w:t>
            </w:r>
            <w:r w:rsidRPr="00B879B4">
              <w:rPr>
                <w:color w:val="548DD4" w:themeColor="text2" w:themeTint="99"/>
              </w:rPr>
              <w:t>зовано 2 поля – для выбора внутренних и внешних участников.</w:t>
            </w:r>
          </w:p>
          <w:p w:rsidR="00B879B4" w:rsidRDefault="00B879B4" w:rsidP="00B879B4">
            <w:pPr>
              <w:pStyle w:val="affa"/>
              <w:ind w:left="0"/>
            </w:pPr>
            <w:r>
              <w:t>Множественное значение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Pr="00855018" w:rsidRDefault="00B879B4" w:rsidP="00AD5032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Постоянные пригл</w:t>
            </w:r>
            <w:r>
              <w:rPr>
                <w:bCs/>
                <w:iCs/>
                <w:szCs w:val="20"/>
              </w:rPr>
              <w:t>а</w:t>
            </w:r>
            <w:r>
              <w:rPr>
                <w:bCs/>
                <w:iCs/>
                <w:szCs w:val="20"/>
              </w:rPr>
              <w:t>шенные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>Постоянные приглашенные (</w:t>
            </w:r>
            <w:proofErr w:type="spellStart"/>
            <w:r>
              <w:t>ФИО+должность</w:t>
            </w:r>
            <w:proofErr w:type="spellEnd"/>
            <w:r>
              <w:t>)</w:t>
            </w:r>
          </w:p>
          <w:p w:rsidR="00B879B4" w:rsidRDefault="00B879B4" w:rsidP="00B879B4">
            <w:pPr>
              <w:pStyle w:val="affa"/>
              <w:ind w:left="0"/>
            </w:pPr>
            <w:r>
              <w:t>Выбор из справочника организации, справочника внешних организ</w:t>
            </w:r>
            <w:r>
              <w:t>а</w:t>
            </w:r>
            <w:r>
              <w:t>ций. Доступен множественный выбор.</w:t>
            </w:r>
          </w:p>
        </w:tc>
      </w:tr>
      <w:tr w:rsidR="00B879B4" w:rsidTr="00B879B4">
        <w:tc>
          <w:tcPr>
            <w:tcW w:w="675" w:type="dxa"/>
          </w:tcPr>
          <w:p w:rsidR="00B879B4" w:rsidRDefault="00B879B4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B879B4" w:rsidRPr="00855018" w:rsidRDefault="00B879B4" w:rsidP="00AD5032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Читатели</w:t>
            </w:r>
          </w:p>
        </w:tc>
        <w:tc>
          <w:tcPr>
            <w:tcW w:w="6769" w:type="dxa"/>
          </w:tcPr>
          <w:p w:rsidR="00B879B4" w:rsidRDefault="00B879B4" w:rsidP="00B879B4">
            <w:pPr>
              <w:pStyle w:val="affa"/>
              <w:ind w:left="0"/>
            </w:pPr>
            <w:r>
              <w:t xml:space="preserve">ФИО </w:t>
            </w:r>
            <w:r>
              <w:rPr>
                <w:bCs/>
                <w:iCs/>
                <w:szCs w:val="20"/>
              </w:rPr>
              <w:t>пользователей, которые имеют читательский доступ ко всем документам заседания, но могут не являться его участниками.</w:t>
            </w:r>
          </w:p>
          <w:p w:rsidR="00B879B4" w:rsidRDefault="00B879B4" w:rsidP="00B879B4">
            <w:pPr>
              <w:pStyle w:val="affa"/>
              <w:ind w:left="0"/>
            </w:pPr>
            <w:r>
              <w:t>Выбор из справочника организации. Множественное значение</w:t>
            </w:r>
          </w:p>
        </w:tc>
      </w:tr>
      <w:tr w:rsidR="009B592A" w:rsidTr="00B879B4">
        <w:tc>
          <w:tcPr>
            <w:tcW w:w="675" w:type="dxa"/>
          </w:tcPr>
          <w:p w:rsidR="009B592A" w:rsidRDefault="009B592A" w:rsidP="009B592A">
            <w:pPr>
              <w:pStyle w:val="affa"/>
              <w:numPr>
                <w:ilvl w:val="0"/>
                <w:numId w:val="13"/>
              </w:numPr>
            </w:pPr>
          </w:p>
        </w:tc>
        <w:tc>
          <w:tcPr>
            <w:tcW w:w="2410" w:type="dxa"/>
          </w:tcPr>
          <w:p w:rsidR="009B592A" w:rsidRDefault="009B592A" w:rsidP="00AD5032">
            <w:pPr>
              <w:pStyle w:val="affa"/>
              <w:ind w:left="0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Те</w:t>
            </w:r>
            <w:proofErr w:type="gramStart"/>
            <w:r>
              <w:rPr>
                <w:bCs/>
                <w:iCs/>
                <w:szCs w:val="20"/>
              </w:rPr>
              <w:t>кст пр</w:t>
            </w:r>
            <w:proofErr w:type="gramEnd"/>
            <w:r>
              <w:rPr>
                <w:bCs/>
                <w:iCs/>
                <w:szCs w:val="20"/>
              </w:rPr>
              <w:t>оекта решения</w:t>
            </w:r>
          </w:p>
        </w:tc>
        <w:tc>
          <w:tcPr>
            <w:tcW w:w="6769" w:type="dxa"/>
          </w:tcPr>
          <w:p w:rsidR="009B592A" w:rsidRDefault="007D4A77" w:rsidP="00B879B4">
            <w:pPr>
              <w:pStyle w:val="affa"/>
              <w:ind w:left="0"/>
            </w:pPr>
            <w:r>
              <w:t>Текст, которым по у</w:t>
            </w:r>
            <w:r w:rsidR="009B592A">
              <w:t xml:space="preserve">молчанию заполняется </w:t>
            </w:r>
            <w:r>
              <w:t>поле Проект решения при выполнении действия</w:t>
            </w:r>
            <w:proofErr w:type="gramStart"/>
            <w:r>
              <w:t xml:space="preserve"> Д</w:t>
            </w:r>
            <w:proofErr w:type="gramEnd"/>
            <w:r>
              <w:t>обавить вопрос (3.2.2.2).</w:t>
            </w:r>
          </w:p>
        </w:tc>
      </w:tr>
    </w:tbl>
    <w:p w:rsidR="00B879B4" w:rsidRPr="00F03486" w:rsidRDefault="00B879B4" w:rsidP="00D446EF">
      <w:pPr>
        <w:ind w:firstLine="567"/>
      </w:pPr>
    </w:p>
    <w:p w:rsidR="007D4A77" w:rsidRDefault="00C276E3" w:rsidP="00283877">
      <w:pPr>
        <w:pStyle w:val="3"/>
        <w:numPr>
          <w:ilvl w:val="2"/>
          <w:numId w:val="28"/>
        </w:numPr>
        <w:tabs>
          <w:tab w:val="left" w:pos="993"/>
        </w:tabs>
      </w:pPr>
      <w:bookmarkStart w:id="55" w:name="_Toc433298752"/>
      <w:proofErr w:type="spellStart"/>
      <w:r>
        <w:rPr>
          <w:lang w:val="en-US"/>
        </w:rPr>
        <w:t>Печатные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формы</w:t>
      </w:r>
      <w:bookmarkEnd w:id="55"/>
      <w:proofErr w:type="spellEnd"/>
    </w:p>
    <w:p w:rsidR="007D4A77" w:rsidRDefault="00C276E3" w:rsidP="00D446EF">
      <w:pPr>
        <w:ind w:firstLine="567"/>
        <w:rPr>
          <w:color w:val="548DD4" w:themeColor="text2" w:themeTint="99"/>
        </w:rPr>
      </w:pPr>
      <w:r>
        <w:t xml:space="preserve">В Настройках каждого вида заседания должна быть возможность определить шаблон печатной формы для повестки и для протокола. </w:t>
      </w:r>
      <w:r w:rsidRPr="00C276E3">
        <w:rPr>
          <w:color w:val="548DD4" w:themeColor="text2" w:themeTint="99"/>
        </w:rPr>
        <w:t>В 1 очереди – по одной форме, т.к. нет разделения на очные и заочные заседания. В дальнейшем должна быть возможность расширить список форм, а также доб</w:t>
      </w:r>
      <w:r w:rsidRPr="00C276E3">
        <w:rPr>
          <w:color w:val="548DD4" w:themeColor="text2" w:themeTint="99"/>
        </w:rPr>
        <w:t>а</w:t>
      </w:r>
      <w:r w:rsidRPr="00C276E3">
        <w:rPr>
          <w:color w:val="548DD4" w:themeColor="text2" w:themeTint="99"/>
        </w:rPr>
        <w:t>вить формы для других документов, например, бюллетеня голосования, вопроса</w:t>
      </w:r>
      <w:r>
        <w:rPr>
          <w:color w:val="548DD4" w:themeColor="text2" w:themeTint="99"/>
        </w:rPr>
        <w:t>.</w:t>
      </w:r>
    </w:p>
    <w:p w:rsidR="00C276E3" w:rsidRDefault="00C276E3" w:rsidP="00D446EF">
      <w:pPr>
        <w:ind w:firstLine="567"/>
      </w:pPr>
      <w:r>
        <w:lastRenderedPageBreak/>
        <w:t>При выполнении действия «Печать» должна формироваться печатная форма повестки или протокола (в зависимости от того, для какой сущность вызывается операция «печать») в соответствии с шаблоном.</w:t>
      </w:r>
    </w:p>
    <w:p w:rsidR="00C276E3" w:rsidRPr="00C276E3" w:rsidRDefault="00C276E3" w:rsidP="00D446EF">
      <w:pPr>
        <w:ind w:firstLine="567"/>
      </w:pPr>
      <w:r>
        <w:t>Протокол и повестка должны формиро</w:t>
      </w:r>
      <w:r w:rsidRPr="00C276E3">
        <w:t>в</w:t>
      </w:r>
      <w:r>
        <w:t xml:space="preserve">аться в формате </w:t>
      </w:r>
      <w:proofErr w:type="spellStart"/>
      <w:r>
        <w:t>Word</w:t>
      </w:r>
      <w:proofErr w:type="spellEnd"/>
      <w:r>
        <w:t xml:space="preserve">, но если возможно, хорошо бы в настройках же указывать, в каком формате выводить печатную форму, т.к. для некоторых документов предпочтительней </w:t>
      </w:r>
      <w:proofErr w:type="spellStart"/>
      <w:r>
        <w:t>pdf</w:t>
      </w:r>
      <w:proofErr w:type="spellEnd"/>
      <w:r>
        <w:t xml:space="preserve">. </w:t>
      </w:r>
    </w:p>
    <w:p w:rsidR="00C276E3" w:rsidRDefault="00C276E3" w:rsidP="00283877">
      <w:pPr>
        <w:pStyle w:val="3"/>
        <w:numPr>
          <w:ilvl w:val="2"/>
          <w:numId w:val="28"/>
        </w:numPr>
        <w:tabs>
          <w:tab w:val="left" w:pos="993"/>
        </w:tabs>
      </w:pPr>
      <w:bookmarkStart w:id="56" w:name="_Toc433298753"/>
      <w:r>
        <w:t>Формат почтового сообщения.</w:t>
      </w:r>
      <w:bookmarkEnd w:id="56"/>
    </w:p>
    <w:p w:rsidR="00C276E3" w:rsidRDefault="00C276E3" w:rsidP="00C276E3">
      <w:pPr>
        <w:ind w:firstLine="567"/>
      </w:pPr>
      <w:r>
        <w:t>В Настройках должна быть возможность задать шаблон почтового сообщения, которое форм</w:t>
      </w:r>
      <w:r>
        <w:t>и</w:t>
      </w:r>
      <w:r>
        <w:t>руется по действию «Разослать» (3.2.2.13).</w:t>
      </w:r>
    </w:p>
    <w:p w:rsidR="00C276E3" w:rsidRDefault="00C276E3" w:rsidP="00C276E3">
      <w:pPr>
        <w:ind w:firstLine="567"/>
      </w:pPr>
      <w:proofErr w:type="gramStart"/>
      <w:r>
        <w:t>Следует учитывать, что шаблоны будут разными для рассылки повестки и протокола, а также для рассылки внешним и внутренним участникам (например, внешним участникам протокол не ра</w:t>
      </w:r>
      <w:r>
        <w:t>с</w:t>
      </w:r>
      <w:r>
        <w:t>сылается.</w:t>
      </w:r>
      <w:proofErr w:type="gramEnd"/>
      <w:r>
        <w:t xml:space="preserve"> Можно эту функцию «обрубать» прямо в настройках</w:t>
      </w:r>
      <w:r w:rsidR="005C3764">
        <w:t>, определив, что для протокола до</w:t>
      </w:r>
      <w:r w:rsidR="005C3764">
        <w:t>с</w:t>
      </w:r>
      <w:r w:rsidR="005C3764">
        <w:t xml:space="preserve">тупна рассылка только внешним участникам. </w:t>
      </w:r>
      <w:proofErr w:type="gramStart"/>
      <w:r w:rsidR="005C3764">
        <w:t>Но можно этого не делать, просто не заполнять пар</w:t>
      </w:r>
      <w:r w:rsidR="005C3764">
        <w:t>а</w:t>
      </w:r>
      <w:r w:rsidR="005C3764">
        <w:t>метры сообщения для внешних, тогда сформируется пустое сообщение, если вдруг пользователь н</w:t>
      </w:r>
      <w:r w:rsidR="005C3764">
        <w:t>а</w:t>
      </w:r>
      <w:r w:rsidR="005C3764">
        <w:t>жмет кнопку «Разослать/внешним участникам»</w:t>
      </w:r>
      <w:r w:rsidR="001E60C5">
        <w:t xml:space="preserve"> для протокола</w:t>
      </w:r>
      <w:r w:rsidR="005C3764">
        <w:t>).</w:t>
      </w:r>
      <w:proofErr w:type="gramEnd"/>
    </w:p>
    <w:p w:rsidR="005C3764" w:rsidRDefault="005C3764" w:rsidP="005C3764">
      <w:pPr>
        <w:ind w:firstLine="567"/>
      </w:pPr>
      <w:r>
        <w:t>Можно реализовать этот раздел следующим образом (окончательное решение остается за а</w:t>
      </w:r>
      <w:r>
        <w:t>р</w:t>
      </w:r>
      <w:r>
        <w:t xml:space="preserve">хитектором решения, главное, чтобы были выдержаны функциональные требования): в разделе есть 2 опции, которые можно отметить </w:t>
      </w:r>
      <w:proofErr w:type="spellStart"/>
      <w:proofErr w:type="gramStart"/>
      <w:r>
        <w:t>чек-боксом</w:t>
      </w:r>
      <w:proofErr w:type="spellEnd"/>
      <w:proofErr w:type="gramEnd"/>
      <w:r>
        <w:t xml:space="preserve">: рассылка повестки и рассылка протокола. При выборе каждой становятся </w:t>
      </w:r>
      <w:proofErr w:type="gramStart"/>
      <w:r>
        <w:t>доступны</w:t>
      </w:r>
      <w:proofErr w:type="gramEnd"/>
      <w:r>
        <w:t xml:space="preserve"> для выбора: внешним участникам, внутренним участника. При выборе значения на этом уровне для каждого из них становится доступным настройка параметров:</w:t>
      </w:r>
    </w:p>
    <w:p w:rsidR="005C3764" w:rsidRDefault="005C3764" w:rsidP="005C3764">
      <w:pPr>
        <w:ind w:firstLine="567"/>
      </w:pPr>
      <w:r>
        <w:t>- Текст темы сообщения</w:t>
      </w:r>
    </w:p>
    <w:p w:rsidR="005C3764" w:rsidRDefault="005C3764" w:rsidP="005C3764">
      <w:pPr>
        <w:ind w:firstLine="567"/>
      </w:pPr>
      <w:r>
        <w:t>- Текст тела сообщения (ОЧЕНЬ желательно с возможностью форматирования – отступы, жи</w:t>
      </w:r>
      <w:r>
        <w:t>р</w:t>
      </w:r>
      <w:r>
        <w:t>ный шрифт)</w:t>
      </w:r>
      <w:r w:rsidR="001E60C5">
        <w:t>, желательно также возможность присоединить файл, который будет переноситься в тело сообщения.</w:t>
      </w:r>
    </w:p>
    <w:p w:rsidR="001E60C5" w:rsidRDefault="001E60C5" w:rsidP="005C3764">
      <w:pPr>
        <w:ind w:firstLine="567"/>
      </w:pPr>
      <w:r>
        <w:t xml:space="preserve">- чек-бокс - «ссылка на заседание» </w:t>
      </w:r>
      <w:proofErr w:type="gramStart"/>
      <w:r>
        <w:t xml:space="preserve">( </w:t>
      </w:r>
      <w:proofErr w:type="gramEnd"/>
      <w:r>
        <w:t>в соответствии с этой настройкой в почтовое сообщение будет вкладываться ссылка на заседание).</w:t>
      </w:r>
    </w:p>
    <w:p w:rsidR="00B879B4" w:rsidRDefault="00B879B4" w:rsidP="00C276E3">
      <w:pPr>
        <w:ind w:firstLine="567"/>
      </w:pPr>
    </w:p>
    <w:p w:rsidR="00AD5032" w:rsidRDefault="00AD5032" w:rsidP="00AD5032">
      <w:pPr>
        <w:pStyle w:val="21"/>
      </w:pPr>
      <w:bookmarkStart w:id="57" w:name="_Toc433298754"/>
      <w:r>
        <w:t>Требования к публикации</w:t>
      </w:r>
      <w:bookmarkEnd w:id="57"/>
    </w:p>
    <w:p w:rsidR="00AD5032" w:rsidRDefault="00AD5032" w:rsidP="00AD5032">
      <w:pPr>
        <w:ind w:firstLine="567"/>
      </w:pPr>
      <w:r>
        <w:t>Для правительства Новосибирской области требуется осуществлять выгрузку документов к з</w:t>
      </w:r>
      <w:r>
        <w:t>а</w:t>
      </w:r>
      <w:r>
        <w:t>седанию на сайт Правительства. Для формирования страницы на сайте необходимо передавать сл</w:t>
      </w:r>
      <w:r>
        <w:t>е</w:t>
      </w:r>
      <w:r>
        <w:t>дующую информацию:</w:t>
      </w:r>
    </w:p>
    <w:p w:rsidR="00AD5032" w:rsidRDefault="00AD5032" w:rsidP="00AD5032">
      <w:pPr>
        <w:ind w:firstLine="567"/>
      </w:pPr>
    </w:p>
    <w:tbl>
      <w:tblPr>
        <w:tblStyle w:val="afb"/>
        <w:tblW w:w="10314" w:type="dxa"/>
        <w:tblLook w:val="04A0"/>
      </w:tblPr>
      <w:tblGrid>
        <w:gridCol w:w="2093"/>
        <w:gridCol w:w="3118"/>
        <w:gridCol w:w="5103"/>
      </w:tblGrid>
      <w:tr w:rsidR="00F03486" w:rsidRPr="00AD5032" w:rsidTr="008308F6">
        <w:tc>
          <w:tcPr>
            <w:tcW w:w="2093" w:type="dxa"/>
          </w:tcPr>
          <w:p w:rsidR="00F03486" w:rsidRPr="00AD5032" w:rsidRDefault="00F03486" w:rsidP="00AD5032">
            <w:pPr>
              <w:rPr>
                <w:b/>
              </w:rPr>
            </w:pPr>
            <w:r w:rsidRPr="00AD5032">
              <w:rPr>
                <w:b/>
              </w:rPr>
              <w:t>Данные</w:t>
            </w:r>
          </w:p>
        </w:tc>
        <w:tc>
          <w:tcPr>
            <w:tcW w:w="3118" w:type="dxa"/>
          </w:tcPr>
          <w:p w:rsidR="00F03486" w:rsidRPr="00AD5032" w:rsidRDefault="00F03486" w:rsidP="00AD5032">
            <w:pPr>
              <w:rPr>
                <w:b/>
              </w:rPr>
            </w:pPr>
            <w:r w:rsidRPr="00AD5032">
              <w:rPr>
                <w:b/>
              </w:rPr>
              <w:t xml:space="preserve">Источник </w:t>
            </w:r>
          </w:p>
        </w:tc>
        <w:tc>
          <w:tcPr>
            <w:tcW w:w="5103" w:type="dxa"/>
          </w:tcPr>
          <w:p w:rsidR="00F03486" w:rsidRPr="00AD5032" w:rsidRDefault="00F03486" w:rsidP="00AD5032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</w:tr>
      <w:tr w:rsidR="00F03486" w:rsidTr="008308F6">
        <w:tc>
          <w:tcPr>
            <w:tcW w:w="2093" w:type="dxa"/>
          </w:tcPr>
          <w:p w:rsidR="00F03486" w:rsidRDefault="00F03486" w:rsidP="00AD5032">
            <w:r>
              <w:t>Дата заседания</w:t>
            </w:r>
          </w:p>
          <w:p w:rsidR="00F03486" w:rsidRDefault="00F03486" w:rsidP="00AD5032"/>
        </w:tc>
        <w:tc>
          <w:tcPr>
            <w:tcW w:w="3118" w:type="dxa"/>
          </w:tcPr>
          <w:p w:rsidR="00F03486" w:rsidRDefault="00F03486" w:rsidP="00AD5032">
            <w:r>
              <w:t>Поле «Дата заседания» в форме Заседание</w:t>
            </w:r>
          </w:p>
        </w:tc>
        <w:tc>
          <w:tcPr>
            <w:tcW w:w="5103" w:type="dxa"/>
          </w:tcPr>
          <w:p w:rsidR="00F03486" w:rsidRDefault="00F03486" w:rsidP="00AD5032"/>
        </w:tc>
      </w:tr>
      <w:tr w:rsidR="00F03486" w:rsidTr="008308F6">
        <w:tc>
          <w:tcPr>
            <w:tcW w:w="2093" w:type="dxa"/>
          </w:tcPr>
          <w:p w:rsidR="00F03486" w:rsidRDefault="00F03486" w:rsidP="00AD5032">
            <w:r>
              <w:t>Время заседания</w:t>
            </w:r>
          </w:p>
          <w:p w:rsidR="00F03486" w:rsidRDefault="00F03486" w:rsidP="00AD5032"/>
        </w:tc>
        <w:tc>
          <w:tcPr>
            <w:tcW w:w="3118" w:type="dxa"/>
          </w:tcPr>
          <w:p w:rsidR="00F03486" w:rsidRDefault="00F03486" w:rsidP="00AD5032">
            <w:r>
              <w:t>Поле «Время» в форме Зас</w:t>
            </w:r>
            <w:r>
              <w:t>е</w:t>
            </w:r>
            <w:r>
              <w:t>дание</w:t>
            </w:r>
          </w:p>
        </w:tc>
        <w:tc>
          <w:tcPr>
            <w:tcW w:w="5103" w:type="dxa"/>
          </w:tcPr>
          <w:p w:rsidR="00F03486" w:rsidRDefault="00F03486" w:rsidP="00AD5032"/>
        </w:tc>
      </w:tr>
      <w:tr w:rsidR="00F03486" w:rsidTr="008308F6">
        <w:tc>
          <w:tcPr>
            <w:tcW w:w="2093" w:type="dxa"/>
          </w:tcPr>
          <w:p w:rsidR="00F03486" w:rsidRDefault="00F03486" w:rsidP="00AD5032">
            <w:r>
              <w:t>Место проведения</w:t>
            </w:r>
          </w:p>
        </w:tc>
        <w:tc>
          <w:tcPr>
            <w:tcW w:w="3118" w:type="dxa"/>
          </w:tcPr>
          <w:p w:rsidR="00F03486" w:rsidRDefault="00F03486" w:rsidP="00AD5032">
            <w:r>
              <w:t>Поле «Место проведения» в форме Заседание</w:t>
            </w:r>
          </w:p>
        </w:tc>
        <w:tc>
          <w:tcPr>
            <w:tcW w:w="5103" w:type="dxa"/>
          </w:tcPr>
          <w:p w:rsidR="00F03486" w:rsidRDefault="00F03486" w:rsidP="00AD5032"/>
        </w:tc>
      </w:tr>
      <w:tr w:rsidR="00F03486" w:rsidTr="008308F6">
        <w:tc>
          <w:tcPr>
            <w:tcW w:w="2093" w:type="dxa"/>
          </w:tcPr>
          <w:p w:rsidR="00F03486" w:rsidRDefault="00F03486" w:rsidP="00AD5032">
            <w:r>
              <w:t>№ + Формулировка вопроса</w:t>
            </w:r>
          </w:p>
        </w:tc>
        <w:tc>
          <w:tcPr>
            <w:tcW w:w="3118" w:type="dxa"/>
          </w:tcPr>
          <w:p w:rsidR="00F03486" w:rsidRDefault="00F03486" w:rsidP="00AD5032">
            <w:r>
              <w:t>Поля «№» и «Формулировка вопроса» из формы Вопрос</w:t>
            </w:r>
          </w:p>
        </w:tc>
        <w:tc>
          <w:tcPr>
            <w:tcW w:w="5103" w:type="dxa"/>
          </w:tcPr>
          <w:p w:rsidR="00F03486" w:rsidRDefault="00F03486" w:rsidP="00AD5032"/>
        </w:tc>
      </w:tr>
      <w:tr w:rsidR="00F03486" w:rsidTr="008308F6">
        <w:tc>
          <w:tcPr>
            <w:tcW w:w="2093" w:type="dxa"/>
          </w:tcPr>
          <w:p w:rsidR="00F03486" w:rsidRDefault="00F03486" w:rsidP="00AD5032">
            <w:r>
              <w:t>Файлы материалов</w:t>
            </w:r>
          </w:p>
        </w:tc>
        <w:tc>
          <w:tcPr>
            <w:tcW w:w="3118" w:type="dxa"/>
          </w:tcPr>
          <w:p w:rsidR="00F03486" w:rsidRDefault="00F03486" w:rsidP="00AD5032">
            <w:r>
              <w:t>Файлы материалов с пометкой «публикация»</w:t>
            </w:r>
          </w:p>
        </w:tc>
        <w:tc>
          <w:tcPr>
            <w:tcW w:w="5103" w:type="dxa"/>
          </w:tcPr>
          <w:p w:rsidR="00F03486" w:rsidRDefault="00F03486" w:rsidP="00AD5032">
            <w:r>
              <w:t>ВАЖНО!</w:t>
            </w:r>
          </w:p>
          <w:p w:rsidR="00F03486" w:rsidRDefault="00F03486" w:rsidP="00F03486">
            <w:r>
              <w:t>Имя файла играет особую роль при разборе да</w:t>
            </w:r>
            <w:r>
              <w:t>н</w:t>
            </w:r>
            <w:r>
              <w:t>ных со стороны сайта (</w:t>
            </w:r>
            <w:proofErr w:type="gramStart"/>
            <w:r>
              <w:t>ориентируясь на особые символы в имени сервис определяет</w:t>
            </w:r>
            <w:proofErr w:type="gramEnd"/>
            <w:r>
              <w:t>, «показывать ли этот файл всем или скрывать от внешних учас</w:t>
            </w:r>
            <w:r>
              <w:t>т</w:t>
            </w:r>
            <w:r>
              <w:t>ников), поэтому при передаче имя файла обяз</w:t>
            </w:r>
            <w:r>
              <w:t>а</w:t>
            </w:r>
            <w:r>
              <w:t>тельно должно присутствовать.</w:t>
            </w:r>
          </w:p>
        </w:tc>
      </w:tr>
    </w:tbl>
    <w:p w:rsidR="00AD5032" w:rsidRPr="00D446EF" w:rsidRDefault="00AD5032" w:rsidP="00C276E3">
      <w:pPr>
        <w:ind w:firstLine="567"/>
      </w:pPr>
    </w:p>
    <w:p w:rsidR="00A954BA" w:rsidRDefault="00A954BA" w:rsidP="00FA6C18">
      <w:pPr>
        <w:pStyle w:val="21"/>
      </w:pPr>
      <w:bookmarkStart w:id="58" w:name="_Toc433298755"/>
      <w:r>
        <w:t>Требования по доступу к формам и функциям модуля</w:t>
      </w:r>
      <w:bookmarkEnd w:id="58"/>
    </w:p>
    <w:p w:rsidR="00A954BA" w:rsidRPr="00867FF5" w:rsidRDefault="00A954BA" w:rsidP="00A954BA">
      <w:r>
        <w:t xml:space="preserve">В Таблице приведена матрица доступа к Формам. </w:t>
      </w:r>
    </w:p>
    <w:tbl>
      <w:tblPr>
        <w:tblW w:w="978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5431"/>
        <w:gridCol w:w="1153"/>
        <w:gridCol w:w="1524"/>
        <w:gridCol w:w="1673"/>
      </w:tblGrid>
      <w:tr w:rsidR="00A954BA" w:rsidRPr="00FA6C18" w:rsidTr="00FA6C18">
        <w:trPr>
          <w:trHeight w:val="562"/>
        </w:trPr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A954BA" w:rsidRPr="00FA6C18" w:rsidRDefault="00A954BA" w:rsidP="00AC5617">
            <w:pPr>
              <w:pStyle w:val="afff0"/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lastRenderedPageBreak/>
              <w:t>Формы / Роли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</w:tcPr>
          <w:p w:rsidR="00A954BA" w:rsidRPr="00FA6C18" w:rsidRDefault="00A954BA" w:rsidP="00AC5617">
            <w:pPr>
              <w:pStyle w:val="afff0"/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Редактор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</w:tcPr>
          <w:p w:rsidR="00A954BA" w:rsidRPr="00FA6C18" w:rsidRDefault="00A954BA" w:rsidP="00AC5617">
            <w:pPr>
              <w:pStyle w:val="afff0"/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Читатель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</w:tcPr>
          <w:p w:rsidR="00A954BA" w:rsidRPr="00FA6C18" w:rsidRDefault="00A954BA" w:rsidP="00AC5617">
            <w:pPr>
              <w:pStyle w:val="afff0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Администр</w:t>
            </w:r>
            <w:proofErr w:type="spellEnd"/>
          </w:p>
        </w:tc>
      </w:tr>
      <w:tr w:rsidR="00A954BA" w:rsidRPr="00FA6C18" w:rsidTr="00FA6C18">
        <w:tc>
          <w:tcPr>
            <w:tcW w:w="543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FA6C18" w:rsidP="00AC5617">
            <w:pPr>
              <w:pStyle w:val="afff1"/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Список</w:t>
            </w:r>
            <w:r>
              <w:rPr>
                <w:rFonts w:ascii="Arial" w:hAnsi="Arial" w:cs="Arial"/>
              </w:rPr>
              <w:t xml:space="preserve"> документов</w:t>
            </w:r>
            <w:r w:rsidR="002D2A58">
              <w:rPr>
                <w:rFonts w:ascii="Arial" w:hAnsi="Arial" w:cs="Arial"/>
              </w:rPr>
              <w:t xml:space="preserve"> (п.3.12)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2D2A58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3.12.1.1</w:t>
            </w:r>
            <w:r w:rsidRPr="00FA6C18">
              <w:rPr>
                <w:rFonts w:ascii="Arial" w:hAnsi="Arial" w:cs="Arial"/>
              </w:rPr>
              <w:t xml:space="preserve">] </w:t>
            </w:r>
            <w:r w:rsidR="00A954BA" w:rsidRPr="00FA6C18">
              <w:rPr>
                <w:rFonts w:ascii="Arial" w:hAnsi="Arial" w:cs="Arial"/>
              </w:rPr>
              <w:t xml:space="preserve">Создание нового </w:t>
            </w:r>
            <w:r w:rsidR="00FA6C18">
              <w:rPr>
                <w:rFonts w:ascii="Arial" w:hAnsi="Arial" w:cs="Arial"/>
              </w:rPr>
              <w:t>Заседания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</w:tr>
      <w:tr w:rsidR="002D2A58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D2A58" w:rsidRPr="00FA6C18" w:rsidRDefault="002D2A58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3.12.1.2</w:t>
            </w:r>
            <w:r w:rsidRPr="00FA6C18">
              <w:rPr>
                <w:rFonts w:ascii="Arial" w:hAnsi="Arial" w:cs="Arial"/>
              </w:rPr>
              <w:t xml:space="preserve">] </w:t>
            </w:r>
            <w:r>
              <w:rPr>
                <w:rFonts w:ascii="Arial" w:hAnsi="Arial" w:cs="Arial"/>
              </w:rPr>
              <w:t>Открыть</w:t>
            </w:r>
            <w:r w:rsidRPr="00FA6C1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Заседание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2A58" w:rsidRPr="00FA6C18" w:rsidRDefault="002D2A58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D2A58" w:rsidRPr="00FA6C18" w:rsidRDefault="002D2A58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D2A58" w:rsidRPr="00FA6C18" w:rsidRDefault="002D2A58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FA6C18" w:rsidP="00FA6C18">
            <w:pPr>
              <w:pStyle w:val="afff1"/>
              <w:rPr>
                <w:rFonts w:ascii="Arial" w:hAnsi="Arial" w:cs="Arial"/>
              </w:rPr>
            </w:pPr>
            <w:bookmarkStart w:id="59" w:name="_Toc400382136"/>
            <w:r>
              <w:rPr>
                <w:rFonts w:ascii="Arial" w:hAnsi="Arial" w:cs="Arial"/>
              </w:rPr>
              <w:t>К</w:t>
            </w:r>
            <w:r w:rsidR="00A954BA" w:rsidRPr="00FA6C18">
              <w:rPr>
                <w:rFonts w:ascii="Arial" w:hAnsi="Arial" w:cs="Arial"/>
              </w:rPr>
              <w:t xml:space="preserve">арточка </w:t>
            </w:r>
            <w:bookmarkEnd w:id="59"/>
            <w:r>
              <w:rPr>
                <w:rFonts w:ascii="Arial" w:hAnsi="Arial" w:cs="Arial"/>
              </w:rPr>
              <w:t>Заседания (п.3.2)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 w:rsidR="00FA6C18">
              <w:rPr>
                <w:rFonts w:ascii="Arial" w:hAnsi="Arial" w:cs="Arial"/>
              </w:rPr>
              <w:t>3.2.2.1</w:t>
            </w:r>
            <w:r w:rsidRPr="00FA6C18">
              <w:rPr>
                <w:rFonts w:ascii="Arial" w:hAnsi="Arial" w:cs="Arial"/>
              </w:rPr>
              <w:t xml:space="preserve">] </w:t>
            </w:r>
            <w:r w:rsidR="00FA6C18">
              <w:rPr>
                <w:rFonts w:ascii="Arial" w:hAnsi="Arial" w:cs="Arial"/>
              </w:rPr>
              <w:t>Печать (повестки, протокола)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 w:rsidR="00FA6C18">
              <w:rPr>
                <w:rFonts w:ascii="Arial" w:hAnsi="Arial" w:cs="Arial"/>
              </w:rPr>
              <w:t>3.2.2.2</w:t>
            </w:r>
            <w:r w:rsidRPr="00FA6C18">
              <w:rPr>
                <w:rFonts w:ascii="Arial" w:hAnsi="Arial" w:cs="Arial"/>
              </w:rPr>
              <w:t xml:space="preserve">] </w:t>
            </w:r>
            <w:r w:rsidR="00FA6C18">
              <w:rPr>
                <w:rFonts w:ascii="Arial" w:hAnsi="Arial" w:cs="Arial"/>
              </w:rPr>
              <w:t>Добавить вопрос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FA6C18">
            <w:pPr>
              <w:pStyle w:val="afff"/>
              <w:ind w:left="425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 w:rsidR="00FA6C18">
              <w:rPr>
                <w:rFonts w:ascii="Arial" w:hAnsi="Arial" w:cs="Arial"/>
              </w:rPr>
              <w:t>3.2.2.3</w:t>
            </w:r>
            <w:r w:rsidRPr="00FA6C18">
              <w:rPr>
                <w:rFonts w:ascii="Arial" w:hAnsi="Arial" w:cs="Arial"/>
              </w:rPr>
              <w:t xml:space="preserve">] </w:t>
            </w:r>
            <w:r w:rsidR="00FA6C18" w:rsidRPr="00FA6C18">
              <w:rPr>
                <w:rFonts w:ascii="Arial" w:hAnsi="Arial" w:cs="Arial"/>
              </w:rPr>
              <w:t>Изменить порядок вопросов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</w:rPr>
            </w:pP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 w:rsidR="00FA6C18">
              <w:rPr>
                <w:rFonts w:ascii="Arial" w:hAnsi="Arial" w:cs="Arial"/>
              </w:rPr>
              <w:t>3.2.2.4</w:t>
            </w:r>
            <w:r w:rsidRPr="00FA6C18">
              <w:rPr>
                <w:rFonts w:ascii="Arial" w:hAnsi="Arial" w:cs="Arial"/>
              </w:rPr>
              <w:t xml:space="preserve">] </w:t>
            </w:r>
            <w:r w:rsidR="00FA6C18" w:rsidRPr="00A67BA2">
              <w:rPr>
                <w:rFonts w:ascii="Arial" w:hAnsi="Arial" w:cs="Arial"/>
              </w:rPr>
              <w:t>Добавить материалы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 w:rsidR="00FA6C18">
              <w:rPr>
                <w:rFonts w:ascii="Arial" w:hAnsi="Arial" w:cs="Arial"/>
              </w:rPr>
              <w:t>3.2.2.5</w:t>
            </w:r>
            <w:r w:rsidRPr="00FA6C18">
              <w:rPr>
                <w:rFonts w:ascii="Arial" w:hAnsi="Arial" w:cs="Arial"/>
              </w:rPr>
              <w:t xml:space="preserve">] </w:t>
            </w:r>
            <w:r w:rsidR="00A67BA2" w:rsidRPr="00A67BA2">
              <w:rPr>
                <w:rFonts w:ascii="Arial" w:hAnsi="Arial" w:cs="Arial"/>
              </w:rPr>
              <w:t>Редактировать материалы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8D2A1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3.2.2.6</w:t>
            </w:r>
            <w:r w:rsidRPr="00FA6C18">
              <w:rPr>
                <w:rFonts w:ascii="Arial" w:hAnsi="Arial" w:cs="Arial"/>
              </w:rPr>
              <w:t xml:space="preserve">] </w:t>
            </w:r>
            <w:r>
              <w:rPr>
                <w:rFonts w:ascii="Arial" w:hAnsi="Arial" w:cs="Arial"/>
              </w:rPr>
              <w:t>Просмотреть</w:t>
            </w:r>
            <w:r w:rsidRPr="00A67BA2">
              <w:rPr>
                <w:rFonts w:ascii="Arial" w:hAnsi="Arial" w:cs="Arial"/>
              </w:rPr>
              <w:t xml:space="preserve"> материалы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 w:rsidR="00FA6C18">
              <w:rPr>
                <w:rFonts w:ascii="Arial" w:hAnsi="Arial" w:cs="Arial"/>
              </w:rPr>
              <w:t>3.2.2.</w:t>
            </w:r>
            <w:r w:rsidR="008D2A1A">
              <w:rPr>
                <w:rFonts w:ascii="Arial" w:hAnsi="Arial" w:cs="Arial"/>
              </w:rPr>
              <w:t>7</w:t>
            </w:r>
            <w:r w:rsidRPr="00FA6C18">
              <w:rPr>
                <w:rFonts w:ascii="Arial" w:hAnsi="Arial" w:cs="Arial"/>
              </w:rPr>
              <w:t xml:space="preserve">] </w:t>
            </w:r>
            <w:r w:rsidR="00A67BA2" w:rsidRPr="00A67BA2">
              <w:rPr>
                <w:rFonts w:ascii="Arial" w:hAnsi="Arial" w:cs="Arial"/>
              </w:rPr>
              <w:t>Добавить решение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A954BA" w:rsidRPr="008D2A1A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8D2A1A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  <w:color w:val="548DD4" w:themeColor="text2" w:themeTint="99"/>
              </w:rPr>
            </w:pPr>
            <w:r w:rsidRPr="008D2A1A">
              <w:rPr>
                <w:rFonts w:ascii="Arial" w:hAnsi="Arial" w:cs="Arial"/>
                <w:color w:val="548DD4" w:themeColor="text2" w:themeTint="99"/>
              </w:rPr>
              <w:t>[</w:t>
            </w:r>
            <w:r w:rsidR="00FA6C18" w:rsidRPr="008D2A1A">
              <w:rPr>
                <w:rFonts w:ascii="Arial" w:hAnsi="Arial" w:cs="Arial"/>
                <w:color w:val="548DD4" w:themeColor="text2" w:themeTint="99"/>
              </w:rPr>
              <w:t>3.2.2.</w:t>
            </w:r>
            <w:r w:rsidR="008D2A1A" w:rsidRPr="008D2A1A">
              <w:rPr>
                <w:rFonts w:ascii="Arial" w:hAnsi="Arial" w:cs="Arial"/>
                <w:color w:val="548DD4" w:themeColor="text2" w:themeTint="99"/>
              </w:rPr>
              <w:t>8</w:t>
            </w:r>
            <w:r w:rsidRPr="008D2A1A">
              <w:rPr>
                <w:rFonts w:ascii="Arial" w:hAnsi="Arial" w:cs="Arial"/>
                <w:color w:val="548DD4" w:themeColor="text2" w:themeTint="99"/>
              </w:rPr>
              <w:t xml:space="preserve">] </w:t>
            </w:r>
            <w:r w:rsidR="00A67BA2" w:rsidRPr="008D2A1A">
              <w:rPr>
                <w:rFonts w:ascii="Arial" w:hAnsi="Arial" w:cs="Arial"/>
                <w:color w:val="548DD4" w:themeColor="text2" w:themeTint="99"/>
              </w:rPr>
              <w:t>Добавить приложение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8D2A1A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8D2A1A" w:rsidRDefault="00A954BA" w:rsidP="00AC5617">
            <w:pPr>
              <w:pStyle w:val="afff"/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8D2A1A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  <w:color w:val="548DD4" w:themeColor="text2" w:themeTint="99"/>
              </w:rPr>
            </w:pPr>
          </w:p>
        </w:tc>
      </w:tr>
      <w:tr w:rsidR="00A954BA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 w:rsidR="00FA6C18">
              <w:rPr>
                <w:rFonts w:ascii="Arial" w:hAnsi="Arial" w:cs="Arial"/>
              </w:rPr>
              <w:t>3.2.2.</w:t>
            </w:r>
            <w:r w:rsidR="008D2A1A">
              <w:rPr>
                <w:rFonts w:ascii="Arial" w:hAnsi="Arial" w:cs="Arial"/>
              </w:rPr>
              <w:t>9</w:t>
            </w:r>
            <w:r w:rsidRPr="00FA6C18">
              <w:rPr>
                <w:rFonts w:ascii="Arial" w:hAnsi="Arial" w:cs="Arial"/>
              </w:rPr>
              <w:t xml:space="preserve">] </w:t>
            </w:r>
            <w:r w:rsidR="00A67BA2" w:rsidRPr="00A67BA2">
              <w:rPr>
                <w:rFonts w:ascii="Arial" w:hAnsi="Arial" w:cs="Arial"/>
              </w:rPr>
              <w:t>Удалить вопрос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954BA" w:rsidRPr="00FA6C18" w:rsidRDefault="00A954B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954BA" w:rsidRPr="00FA6C18" w:rsidRDefault="00A954B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A67BA2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A67BA2" w:rsidRPr="00A67BA2" w:rsidRDefault="00A67BA2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10</w:t>
            </w:r>
            <w:r w:rsidRPr="00A476E2">
              <w:rPr>
                <w:rFonts w:ascii="Arial" w:hAnsi="Arial" w:cs="Arial"/>
              </w:rPr>
              <w:t>] Удалить решение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67BA2" w:rsidRPr="00FA6C18" w:rsidRDefault="00A67BA2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A67BA2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A67BA2" w:rsidRPr="00A67BA2" w:rsidRDefault="00A67BA2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11</w:t>
            </w:r>
            <w:r w:rsidRPr="00A476E2">
              <w:rPr>
                <w:rFonts w:ascii="Arial" w:hAnsi="Arial" w:cs="Arial"/>
              </w:rPr>
              <w:t xml:space="preserve">] </w:t>
            </w:r>
            <w:r w:rsidR="008D2A1A">
              <w:rPr>
                <w:rFonts w:ascii="Arial" w:hAnsi="Arial" w:cs="Arial"/>
              </w:rPr>
              <w:t>Утвердить (повестку)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67BA2" w:rsidRPr="00FA6C18" w:rsidRDefault="00A67BA2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A67BA2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A67BA2" w:rsidRPr="00A67BA2" w:rsidRDefault="00A67BA2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12</w:t>
            </w:r>
            <w:r w:rsidRPr="00A476E2">
              <w:rPr>
                <w:rFonts w:ascii="Arial" w:hAnsi="Arial" w:cs="Arial"/>
              </w:rPr>
              <w:t xml:space="preserve">] </w:t>
            </w:r>
            <w:r w:rsidR="008D2A1A">
              <w:rPr>
                <w:rFonts w:ascii="Arial" w:hAnsi="Arial" w:cs="Arial"/>
              </w:rPr>
              <w:t>Снять утверждение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67BA2" w:rsidRPr="00FA6C18" w:rsidRDefault="00A67BA2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8D2A1A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8D2A1A" w:rsidRPr="00A476E2" w:rsidRDefault="008D2A1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13</w:t>
            </w:r>
            <w:r w:rsidRPr="00A476E2">
              <w:rPr>
                <w:rFonts w:ascii="Arial" w:hAnsi="Arial" w:cs="Arial"/>
              </w:rPr>
              <w:t xml:space="preserve">] </w:t>
            </w:r>
            <w:r>
              <w:rPr>
                <w:rFonts w:ascii="Arial" w:hAnsi="Arial" w:cs="Arial"/>
              </w:rPr>
              <w:t>Разослать повестку/протокол; вне</w:t>
            </w:r>
            <w:r>
              <w:rPr>
                <w:rFonts w:ascii="Arial" w:hAnsi="Arial" w:cs="Arial"/>
              </w:rPr>
              <w:t>ш</w:t>
            </w:r>
            <w:r>
              <w:rPr>
                <w:rFonts w:ascii="Arial" w:hAnsi="Arial" w:cs="Arial"/>
              </w:rPr>
              <w:t>ним/внутренним участникам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2A1A" w:rsidRPr="00FA6C18" w:rsidRDefault="008D2A1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A67BA2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A67BA2" w:rsidRPr="00A67BA2" w:rsidRDefault="00A67BA2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 w:rsidR="008D2A1A">
              <w:rPr>
                <w:rFonts w:ascii="Arial" w:hAnsi="Arial" w:cs="Arial"/>
              </w:rPr>
              <w:t>14</w:t>
            </w:r>
            <w:r w:rsidRPr="00A476E2">
              <w:rPr>
                <w:rFonts w:ascii="Arial" w:hAnsi="Arial" w:cs="Arial"/>
              </w:rPr>
              <w:t xml:space="preserve">] </w:t>
            </w:r>
            <w:r w:rsidR="008D2A1A">
              <w:rPr>
                <w:rFonts w:ascii="Arial" w:hAnsi="Arial" w:cs="Arial"/>
              </w:rPr>
              <w:t>Опубликовать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67BA2" w:rsidRPr="00FA6C18" w:rsidRDefault="00A67BA2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67BA2" w:rsidRPr="00FA6C18" w:rsidRDefault="00A67BA2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8D2A1A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8D2A1A" w:rsidRPr="00A476E2" w:rsidRDefault="008D2A1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15</w:t>
            </w:r>
            <w:r w:rsidRPr="00A476E2">
              <w:rPr>
                <w:rFonts w:ascii="Arial" w:hAnsi="Arial" w:cs="Arial"/>
              </w:rPr>
              <w:t xml:space="preserve">] </w:t>
            </w:r>
            <w:r w:rsidRPr="008A64CB">
              <w:rPr>
                <w:rFonts w:ascii="Arial" w:hAnsi="Arial" w:cs="Arial"/>
              </w:rPr>
              <w:t>Создать протокол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2A1A" w:rsidRPr="00FA6C18" w:rsidRDefault="008D2A1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8D2A1A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8D2A1A" w:rsidRPr="00A476E2" w:rsidRDefault="008D2A1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16</w:t>
            </w:r>
            <w:r w:rsidRPr="00A476E2">
              <w:rPr>
                <w:rFonts w:ascii="Arial" w:hAnsi="Arial" w:cs="Arial"/>
              </w:rPr>
              <w:t xml:space="preserve">] </w:t>
            </w:r>
            <w:r w:rsidRPr="008A64CB">
              <w:rPr>
                <w:rFonts w:ascii="Arial" w:hAnsi="Arial" w:cs="Arial"/>
              </w:rPr>
              <w:t>Изменить порядок решений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2A1A" w:rsidRPr="00FA6C18" w:rsidRDefault="008D2A1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8D2A1A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8D2A1A" w:rsidRPr="00A476E2" w:rsidRDefault="008D2A1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17</w:t>
            </w:r>
            <w:r w:rsidRPr="00A476E2">
              <w:rPr>
                <w:rFonts w:ascii="Arial" w:hAnsi="Arial" w:cs="Arial"/>
              </w:rPr>
              <w:t xml:space="preserve">] </w:t>
            </w:r>
            <w:r w:rsidRPr="008A64CB">
              <w:rPr>
                <w:rFonts w:ascii="Arial" w:hAnsi="Arial" w:cs="Arial"/>
              </w:rPr>
              <w:t>Подписать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2A1A" w:rsidRPr="00FA6C18" w:rsidRDefault="008D2A1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8D2A1A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8D2A1A" w:rsidRPr="00A476E2" w:rsidRDefault="008D2A1A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18</w:t>
            </w:r>
            <w:r w:rsidRPr="00A476E2">
              <w:rPr>
                <w:rFonts w:ascii="Arial" w:hAnsi="Arial" w:cs="Arial"/>
              </w:rPr>
              <w:t xml:space="preserve">] </w:t>
            </w:r>
            <w:r w:rsidRPr="008A64CB">
              <w:rPr>
                <w:rFonts w:ascii="Arial" w:hAnsi="Arial" w:cs="Arial"/>
              </w:rPr>
              <w:t>Регистрация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2A1A" w:rsidRPr="00FA6C18" w:rsidRDefault="008D2A1A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2A1A" w:rsidRPr="00FA6C18" w:rsidRDefault="008D2A1A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8A64CB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8A64CB" w:rsidRPr="00A476E2" w:rsidRDefault="008A64CB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19</w:t>
            </w:r>
            <w:r w:rsidRPr="00A476E2">
              <w:rPr>
                <w:rFonts w:ascii="Arial" w:hAnsi="Arial" w:cs="Arial"/>
              </w:rPr>
              <w:t xml:space="preserve">] </w:t>
            </w:r>
            <w:r>
              <w:rPr>
                <w:rFonts w:ascii="Arial" w:hAnsi="Arial" w:cs="Arial"/>
              </w:rPr>
              <w:t>Открыть файл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64CB" w:rsidRPr="00FA6C18" w:rsidRDefault="008A64C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4CB" w:rsidRPr="00FA6C18" w:rsidRDefault="008A64C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A64CB" w:rsidRPr="00FA6C18" w:rsidRDefault="008A64C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C227AB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C227AB" w:rsidRPr="00A476E2" w:rsidRDefault="00C227AB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[3.2.2.</w:t>
            </w:r>
            <w:r>
              <w:rPr>
                <w:rFonts w:ascii="Arial" w:hAnsi="Arial" w:cs="Arial"/>
              </w:rPr>
              <w:t>20</w:t>
            </w:r>
            <w:r w:rsidRPr="00A476E2">
              <w:rPr>
                <w:rFonts w:ascii="Arial" w:hAnsi="Arial" w:cs="Arial"/>
              </w:rPr>
              <w:t xml:space="preserve">] </w:t>
            </w:r>
            <w:r w:rsidRPr="00C227AB">
              <w:rPr>
                <w:rFonts w:ascii="Arial" w:hAnsi="Arial" w:cs="Arial"/>
              </w:rPr>
              <w:t>Выбрать вид заседания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C227AB">
            <w:pPr>
              <w:pStyle w:val="afff"/>
              <w:ind w:left="425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FA6C18">
            <w:pPr>
              <w:pStyle w:val="afff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</w:t>
            </w:r>
            <w:r w:rsidRPr="00FA6C18">
              <w:rPr>
                <w:rFonts w:ascii="Arial" w:hAnsi="Arial" w:cs="Arial"/>
              </w:rPr>
              <w:t xml:space="preserve">арточка </w:t>
            </w:r>
            <w:r>
              <w:rPr>
                <w:rFonts w:ascii="Arial" w:hAnsi="Arial" w:cs="Arial"/>
              </w:rPr>
              <w:t>Вопроса (п. 3.3)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3.3.2.1</w:t>
            </w:r>
            <w:r w:rsidRPr="00FA6C18">
              <w:rPr>
                <w:rFonts w:ascii="Arial" w:hAnsi="Arial" w:cs="Arial"/>
              </w:rPr>
              <w:t xml:space="preserve">] </w:t>
            </w:r>
            <w:r w:rsidRPr="00A67BA2">
              <w:rPr>
                <w:rFonts w:ascii="Arial" w:hAnsi="Arial" w:cs="Arial"/>
              </w:rPr>
              <w:t>Добавить материалы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3.3.2.2</w:t>
            </w:r>
            <w:r w:rsidRPr="00FA6C18">
              <w:rPr>
                <w:rFonts w:ascii="Arial" w:hAnsi="Arial" w:cs="Arial"/>
              </w:rPr>
              <w:t xml:space="preserve">] </w:t>
            </w:r>
            <w:r w:rsidRPr="00A67BA2">
              <w:rPr>
                <w:rFonts w:ascii="Arial" w:hAnsi="Arial" w:cs="Arial"/>
              </w:rPr>
              <w:t>Редактировать материалы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  <w:b/>
                <w:bCs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Style w:val="hps"/>
                <w:rFonts w:ascii="Arial" w:hAnsi="Arial" w:cs="Arial"/>
                <w:b/>
                <w:bCs/>
              </w:rPr>
            </w:pPr>
          </w:p>
        </w:tc>
      </w:tr>
      <w:tr w:rsidR="00C227AB" w:rsidRPr="00FA6C18" w:rsidTr="00AC5617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</w:tcPr>
          <w:p w:rsidR="00C227AB" w:rsidRPr="00A476E2" w:rsidRDefault="00C227AB" w:rsidP="00283877">
            <w:pPr>
              <w:pStyle w:val="afff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476E2">
              <w:rPr>
                <w:rFonts w:ascii="Arial" w:hAnsi="Arial" w:cs="Arial"/>
              </w:rPr>
              <w:t>[3.</w:t>
            </w:r>
            <w:r>
              <w:rPr>
                <w:rFonts w:ascii="Arial" w:hAnsi="Arial" w:cs="Arial"/>
              </w:rPr>
              <w:t>3</w:t>
            </w:r>
            <w:r w:rsidRPr="00A476E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2.3</w:t>
            </w:r>
            <w:r w:rsidRPr="00A476E2">
              <w:rPr>
                <w:rFonts w:ascii="Arial" w:hAnsi="Arial" w:cs="Arial"/>
              </w:rPr>
              <w:t xml:space="preserve">] </w:t>
            </w:r>
            <w:r>
              <w:rPr>
                <w:rFonts w:ascii="Arial" w:hAnsi="Arial" w:cs="Arial"/>
              </w:rPr>
              <w:t>Открыть файл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283877">
            <w:pPr>
              <w:pStyle w:val="afff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7D6909">
            <w:pPr>
              <w:pStyle w:val="afff1"/>
              <w:rPr>
                <w:rStyle w:val="hps"/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К</w:t>
            </w:r>
            <w:r w:rsidRPr="00FA6C18">
              <w:rPr>
                <w:rFonts w:ascii="Arial" w:hAnsi="Arial" w:cs="Arial"/>
              </w:rPr>
              <w:t xml:space="preserve">арточка </w:t>
            </w:r>
            <w:r>
              <w:rPr>
                <w:rFonts w:ascii="Arial" w:hAnsi="Arial" w:cs="Arial"/>
              </w:rPr>
              <w:t>Решения (п. 3.4)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</w:tr>
      <w:tr w:rsidR="00AD5032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D5032" w:rsidRDefault="00AD5032" w:rsidP="00AC5617">
            <w:pPr>
              <w:pStyle w:val="afff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032" w:rsidRPr="00FA6C18" w:rsidRDefault="00AD5032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5032" w:rsidRPr="00FA6C18" w:rsidRDefault="00AD5032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D5032" w:rsidRPr="00FA6C18" w:rsidRDefault="00AD5032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1"/>
              <w:rPr>
                <w:rStyle w:val="hps"/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ДО</w:t>
            </w:r>
            <w:proofErr w:type="gramStart"/>
            <w:r>
              <w:rPr>
                <w:rFonts w:ascii="Arial" w:hAnsi="Arial" w:cs="Arial"/>
              </w:rPr>
              <w:t xml:space="preserve"> Д</w:t>
            </w:r>
            <w:proofErr w:type="gramEnd"/>
            <w:r>
              <w:rPr>
                <w:rFonts w:ascii="Arial" w:hAnsi="Arial" w:cs="Arial"/>
              </w:rPr>
              <w:t>обавить вопрос (п. 3.6)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  <w:r w:rsidRPr="00FA6C18">
              <w:rPr>
                <w:rFonts w:ascii="Arial" w:hAnsi="Arial" w:cs="Arial"/>
              </w:rPr>
              <w:t>.</w:t>
            </w:r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7D6909">
            <w:pPr>
              <w:pStyle w:val="afff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8A64CB">
              <w:rPr>
                <w:rFonts w:ascii="Arial" w:hAnsi="Arial" w:cs="Arial"/>
              </w:rPr>
              <w:t>Д</w:t>
            </w:r>
            <w:proofErr w:type="gramEnd"/>
            <w:r w:rsidRPr="008A64CB">
              <w:rPr>
                <w:rFonts w:ascii="Arial" w:hAnsi="Arial" w:cs="Arial"/>
              </w:rPr>
              <w:t>обавить/</w:t>
            </w:r>
            <w:r>
              <w:rPr>
                <w:rFonts w:ascii="Arial" w:hAnsi="Arial" w:cs="Arial"/>
              </w:rPr>
              <w:t>Изменить</w:t>
            </w:r>
            <w:r w:rsidRPr="008A64CB">
              <w:rPr>
                <w:rFonts w:ascii="Arial" w:hAnsi="Arial" w:cs="Arial"/>
              </w:rPr>
              <w:t xml:space="preserve"> Материалы</w:t>
            </w:r>
            <w:r>
              <w:rPr>
                <w:rFonts w:ascii="Arial" w:hAnsi="Arial" w:cs="Arial"/>
              </w:rPr>
              <w:t xml:space="preserve"> (п. 3.7)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Default="00C227AB" w:rsidP="007D6909">
            <w:pPr>
              <w:pStyle w:val="afff1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ДО</w:t>
            </w:r>
            <w:proofErr w:type="gramEnd"/>
            <w:r>
              <w:t xml:space="preserve"> </w:t>
            </w:r>
            <w:proofErr w:type="gramStart"/>
            <w:r w:rsidRPr="007D6909">
              <w:rPr>
                <w:rFonts w:ascii="Arial" w:hAnsi="Arial" w:cs="Arial"/>
              </w:rPr>
              <w:t>Перечень</w:t>
            </w:r>
            <w:proofErr w:type="gramEnd"/>
            <w:r w:rsidRPr="007D6909">
              <w:rPr>
                <w:rFonts w:ascii="Arial" w:hAnsi="Arial" w:cs="Arial"/>
              </w:rPr>
              <w:t xml:space="preserve"> материалов</w:t>
            </w:r>
            <w:r>
              <w:rPr>
                <w:rFonts w:ascii="Arial" w:hAnsi="Arial" w:cs="Arial"/>
              </w:rPr>
              <w:t xml:space="preserve"> (п. 3.8)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Просм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227AB" w:rsidRPr="00FA6C18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Default="00C227AB" w:rsidP="007D6909">
            <w:pPr>
              <w:pStyle w:val="afff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</w:t>
            </w:r>
            <w:proofErr w:type="gramStart"/>
            <w:r>
              <w:rPr>
                <w:rFonts w:ascii="Arial" w:hAnsi="Arial" w:cs="Arial"/>
              </w:rPr>
              <w:t xml:space="preserve"> Д</w:t>
            </w:r>
            <w:proofErr w:type="gramEnd"/>
            <w:r>
              <w:rPr>
                <w:rFonts w:ascii="Arial" w:hAnsi="Arial" w:cs="Arial"/>
              </w:rPr>
              <w:t>обавить решение (п. 3.9)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"/>
              <w:rPr>
                <w:rFonts w:ascii="Arial" w:hAnsi="Arial" w:cs="Arial"/>
              </w:rPr>
            </w:pPr>
            <w:proofErr w:type="spellStart"/>
            <w:r w:rsidRPr="00FA6C18">
              <w:rPr>
                <w:rFonts w:ascii="Arial" w:hAnsi="Arial" w:cs="Arial"/>
              </w:rPr>
              <w:t>Редакт</w:t>
            </w:r>
            <w:proofErr w:type="spellEnd"/>
          </w:p>
        </w:tc>
      </w:tr>
      <w:tr w:rsidR="00C227AB" w:rsidRPr="007D6909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7D6909" w:rsidRDefault="00C227AB" w:rsidP="00AC5617">
            <w:pPr>
              <w:pStyle w:val="afff1"/>
              <w:rPr>
                <w:rFonts w:ascii="Arial" w:hAnsi="Arial" w:cs="Arial"/>
                <w:color w:val="548DD4" w:themeColor="text2" w:themeTint="99"/>
              </w:rPr>
            </w:pPr>
            <w:r w:rsidRPr="007D6909">
              <w:rPr>
                <w:rFonts w:ascii="Arial" w:hAnsi="Arial" w:cs="Arial"/>
                <w:color w:val="548DD4" w:themeColor="text2" w:themeTint="99"/>
              </w:rPr>
              <w:t>ДО</w:t>
            </w:r>
            <w:proofErr w:type="gramStart"/>
            <w:r w:rsidRPr="007D6909">
              <w:rPr>
                <w:rFonts w:ascii="Arial" w:hAnsi="Arial" w:cs="Arial"/>
                <w:color w:val="548DD4" w:themeColor="text2" w:themeTint="99"/>
              </w:rPr>
              <w:t xml:space="preserve"> Д</w:t>
            </w:r>
            <w:proofErr w:type="gramEnd"/>
            <w:r w:rsidRPr="007D6909">
              <w:rPr>
                <w:rFonts w:ascii="Arial" w:hAnsi="Arial" w:cs="Arial"/>
                <w:color w:val="548DD4" w:themeColor="text2" w:themeTint="99"/>
              </w:rPr>
              <w:t>обавить/изменить Приложение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7D6909" w:rsidRDefault="00C227AB" w:rsidP="00AC5617">
            <w:pPr>
              <w:pStyle w:val="afff"/>
              <w:rPr>
                <w:rFonts w:ascii="Arial" w:hAnsi="Arial" w:cs="Arial"/>
                <w:color w:val="548DD4" w:themeColor="text2" w:themeTint="99"/>
              </w:rPr>
            </w:pPr>
            <w:proofErr w:type="spellStart"/>
            <w:r w:rsidRPr="007D6909">
              <w:rPr>
                <w:rFonts w:ascii="Arial" w:hAnsi="Arial" w:cs="Arial"/>
                <w:color w:val="548DD4" w:themeColor="text2" w:themeTint="99"/>
              </w:rPr>
              <w:t>Редакт</w:t>
            </w:r>
            <w:proofErr w:type="spellEnd"/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7D6909" w:rsidRDefault="00C227AB" w:rsidP="00AC5617">
            <w:pPr>
              <w:pStyle w:val="afff"/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7D6909" w:rsidRDefault="00C227AB" w:rsidP="00AC5617">
            <w:pPr>
              <w:pStyle w:val="afff"/>
              <w:rPr>
                <w:rFonts w:ascii="Arial" w:hAnsi="Arial" w:cs="Arial"/>
                <w:color w:val="548DD4" w:themeColor="text2" w:themeTint="99"/>
              </w:rPr>
            </w:pPr>
            <w:proofErr w:type="spellStart"/>
            <w:r w:rsidRPr="007D6909">
              <w:rPr>
                <w:rFonts w:ascii="Arial" w:hAnsi="Arial" w:cs="Arial"/>
                <w:color w:val="548DD4" w:themeColor="text2" w:themeTint="99"/>
              </w:rPr>
              <w:t>Редакт</w:t>
            </w:r>
            <w:proofErr w:type="spellEnd"/>
          </w:p>
        </w:tc>
      </w:tr>
      <w:tr w:rsidR="00C227AB" w:rsidRPr="007D6909" w:rsidTr="00FA6C18">
        <w:tc>
          <w:tcPr>
            <w:tcW w:w="54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227AB" w:rsidRPr="007D6909" w:rsidRDefault="00C227AB" w:rsidP="007D6909">
            <w:pPr>
              <w:pStyle w:val="afff1"/>
              <w:rPr>
                <w:rFonts w:ascii="Arial" w:hAnsi="Arial" w:cs="Arial"/>
                <w:color w:val="548DD4" w:themeColor="text2" w:themeTint="99"/>
              </w:rPr>
            </w:pPr>
            <w:proofErr w:type="gramStart"/>
            <w:r w:rsidRPr="007D6909">
              <w:rPr>
                <w:rFonts w:ascii="Arial" w:hAnsi="Arial" w:cs="Arial"/>
                <w:color w:val="548DD4" w:themeColor="text2" w:themeTint="99"/>
              </w:rPr>
              <w:t>ДО</w:t>
            </w:r>
            <w:proofErr w:type="gramEnd"/>
            <w:r w:rsidRPr="007D6909">
              <w:rPr>
                <w:rFonts w:ascii="Arial" w:hAnsi="Arial" w:cs="Arial"/>
                <w:color w:val="548DD4" w:themeColor="text2" w:themeTint="99"/>
              </w:rPr>
              <w:t xml:space="preserve"> </w:t>
            </w:r>
            <w:proofErr w:type="gramStart"/>
            <w:r w:rsidRPr="007D6909">
              <w:rPr>
                <w:rFonts w:ascii="Arial" w:hAnsi="Arial" w:cs="Arial"/>
                <w:color w:val="548DD4" w:themeColor="text2" w:themeTint="99"/>
              </w:rPr>
              <w:t>Перечень</w:t>
            </w:r>
            <w:proofErr w:type="gramEnd"/>
            <w:r w:rsidRPr="007D6909">
              <w:rPr>
                <w:rFonts w:ascii="Arial" w:hAnsi="Arial" w:cs="Arial"/>
                <w:color w:val="548DD4" w:themeColor="text2" w:themeTint="99"/>
              </w:rPr>
              <w:t xml:space="preserve"> Приложений (к Решению)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27AB" w:rsidRPr="007D6909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  <w:color w:val="548DD4" w:themeColor="text2" w:themeTint="99"/>
              </w:rPr>
            </w:pPr>
            <w:proofErr w:type="spellStart"/>
            <w:r w:rsidRPr="007D6909">
              <w:rPr>
                <w:rFonts w:ascii="Arial" w:hAnsi="Arial" w:cs="Arial"/>
                <w:color w:val="548DD4" w:themeColor="text2" w:themeTint="99"/>
              </w:rPr>
              <w:t>Просм</w:t>
            </w:r>
            <w:proofErr w:type="spellEnd"/>
            <w:r w:rsidRPr="007D6909">
              <w:rPr>
                <w:rFonts w:ascii="Arial" w:hAnsi="Arial" w:cs="Arial"/>
                <w:color w:val="548DD4" w:themeColor="text2" w:themeTint="99"/>
              </w:rPr>
              <w:t>.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27AB" w:rsidRPr="007D6909" w:rsidRDefault="00C227AB" w:rsidP="00AC5617">
            <w:pPr>
              <w:pStyle w:val="afff"/>
              <w:rPr>
                <w:rFonts w:ascii="Arial" w:hAnsi="Arial" w:cs="Arial"/>
                <w:color w:val="548DD4" w:themeColor="text2" w:themeTint="99"/>
              </w:rPr>
            </w:pPr>
            <w:proofErr w:type="spellStart"/>
            <w:r w:rsidRPr="007D6909">
              <w:rPr>
                <w:rFonts w:ascii="Arial" w:hAnsi="Arial" w:cs="Arial"/>
                <w:color w:val="548DD4" w:themeColor="text2" w:themeTint="99"/>
              </w:rPr>
              <w:t>Просм</w:t>
            </w:r>
            <w:proofErr w:type="spellEnd"/>
            <w:r w:rsidRPr="007D6909">
              <w:rPr>
                <w:rFonts w:ascii="Arial" w:hAnsi="Arial" w:cs="Arial"/>
                <w:color w:val="548DD4" w:themeColor="text2" w:themeTint="99"/>
              </w:rPr>
              <w:t>.</w:t>
            </w:r>
          </w:p>
        </w:tc>
        <w:tc>
          <w:tcPr>
            <w:tcW w:w="1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227AB" w:rsidRPr="007D6909" w:rsidRDefault="00C227AB" w:rsidP="00AC5617">
            <w:pPr>
              <w:pStyle w:val="afff"/>
              <w:rPr>
                <w:rStyle w:val="hps"/>
                <w:rFonts w:ascii="Arial" w:hAnsi="Arial" w:cs="Arial"/>
                <w:b/>
                <w:bCs/>
                <w:color w:val="548DD4" w:themeColor="text2" w:themeTint="99"/>
              </w:rPr>
            </w:pPr>
            <w:proofErr w:type="spellStart"/>
            <w:r w:rsidRPr="007D6909">
              <w:rPr>
                <w:rFonts w:ascii="Arial" w:hAnsi="Arial" w:cs="Arial"/>
                <w:color w:val="548DD4" w:themeColor="text2" w:themeTint="99"/>
              </w:rPr>
              <w:t>Просм</w:t>
            </w:r>
            <w:proofErr w:type="spellEnd"/>
            <w:r w:rsidRPr="007D6909">
              <w:rPr>
                <w:rFonts w:ascii="Arial" w:hAnsi="Arial" w:cs="Arial"/>
                <w:color w:val="548DD4" w:themeColor="text2" w:themeTint="99"/>
              </w:rPr>
              <w:t>.</w:t>
            </w:r>
          </w:p>
        </w:tc>
      </w:tr>
      <w:tr w:rsidR="00C227AB" w:rsidRPr="00FA6C18" w:rsidTr="00FA6C18">
        <w:tc>
          <w:tcPr>
            <w:tcW w:w="9781" w:type="dxa"/>
            <w:gridSpan w:val="4"/>
            <w:shd w:val="clear" w:color="auto" w:fill="FFFFFF"/>
            <w:vAlign w:val="center"/>
          </w:tcPr>
          <w:p w:rsidR="00C227AB" w:rsidRPr="00FA6C18" w:rsidRDefault="00C227AB" w:rsidP="00AC5617">
            <w:pPr>
              <w:pStyle w:val="afff0"/>
              <w:rPr>
                <w:rFonts w:ascii="Arial" w:hAnsi="Arial" w:cs="Arial"/>
              </w:rPr>
            </w:pPr>
            <w:r w:rsidRPr="00FA6C18">
              <w:rPr>
                <w:rFonts w:ascii="Arial" w:hAnsi="Arial" w:cs="Arial"/>
              </w:rPr>
              <w:t>Дерево навигации</w:t>
            </w:r>
          </w:p>
        </w:tc>
      </w:tr>
      <w:tr w:rsidR="00C227AB" w:rsidRPr="00FA6C18" w:rsidTr="00FA6C18">
        <w:tc>
          <w:tcPr>
            <w:tcW w:w="5431" w:type="dxa"/>
            <w:shd w:val="clear" w:color="auto" w:fill="FFFFFF"/>
            <w:vAlign w:val="center"/>
          </w:tcPr>
          <w:p w:rsidR="00C227AB" w:rsidRPr="00FA6C18" w:rsidRDefault="006D5ED2" w:rsidP="00283877">
            <w:pPr>
              <w:pStyle w:val="afff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Заседания</w:t>
            </w:r>
          </w:p>
        </w:tc>
        <w:tc>
          <w:tcPr>
            <w:tcW w:w="115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3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shd w:val="clear" w:color="auto" w:fill="FFFFFF"/>
            <w:vAlign w:val="center"/>
          </w:tcPr>
          <w:p w:rsidR="00C227AB" w:rsidRPr="00FA6C18" w:rsidRDefault="006D5ED2" w:rsidP="00283877">
            <w:pPr>
              <w:pStyle w:val="afff"/>
              <w:numPr>
                <w:ilvl w:val="1"/>
                <w:numId w:val="22"/>
              </w:numPr>
              <w:ind w:hanging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Вид заседания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5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3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shd w:val="clear" w:color="auto" w:fill="FFFFFF"/>
            <w:vAlign w:val="center"/>
          </w:tcPr>
          <w:p w:rsidR="00C227AB" w:rsidRPr="00FA6C18" w:rsidRDefault="006D5ED2" w:rsidP="00283877">
            <w:pPr>
              <w:pStyle w:val="afff"/>
              <w:numPr>
                <w:ilvl w:val="1"/>
                <w:numId w:val="22"/>
              </w:numPr>
              <w:ind w:hanging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Вид заседания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5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3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shd w:val="clear" w:color="auto" w:fill="FFFFFF"/>
            <w:vAlign w:val="center"/>
          </w:tcPr>
          <w:p w:rsidR="00C227AB" w:rsidRPr="00FA6C18" w:rsidRDefault="006D5ED2" w:rsidP="00283877">
            <w:pPr>
              <w:pStyle w:val="afff"/>
              <w:numPr>
                <w:ilvl w:val="1"/>
                <w:numId w:val="22"/>
              </w:numPr>
              <w:ind w:hanging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Вид заседания </w:t>
            </w:r>
            <w:proofErr w:type="spellStart"/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>…</w:t>
            </w:r>
          </w:p>
        </w:tc>
        <w:tc>
          <w:tcPr>
            <w:tcW w:w="115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3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167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shd w:val="clear" w:color="auto" w:fill="FFFFFF"/>
            <w:vAlign w:val="center"/>
          </w:tcPr>
          <w:p w:rsidR="00C227AB" w:rsidRPr="00FA6C18" w:rsidRDefault="006D5ED2" w:rsidP="00283877">
            <w:pPr>
              <w:pStyle w:val="afff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Корзина</w:t>
            </w:r>
          </w:p>
        </w:tc>
        <w:tc>
          <w:tcPr>
            <w:tcW w:w="115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3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shd w:val="clear" w:color="auto" w:fill="FFFFFF"/>
          </w:tcPr>
          <w:p w:rsidR="00C227AB" w:rsidRPr="00FA6C18" w:rsidRDefault="00C227AB" w:rsidP="006D5ED2">
            <w:pPr>
              <w:pStyle w:val="afff"/>
              <w:ind w:left="720"/>
              <w:rPr>
                <w:rFonts w:ascii="Arial" w:hAnsi="Arial" w:cs="Arial"/>
              </w:rPr>
            </w:pPr>
          </w:p>
        </w:tc>
        <w:tc>
          <w:tcPr>
            <w:tcW w:w="167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</w:tr>
      <w:tr w:rsidR="00C227AB" w:rsidRPr="00FA6C18" w:rsidTr="00FA6C18">
        <w:tc>
          <w:tcPr>
            <w:tcW w:w="5431" w:type="dxa"/>
            <w:shd w:val="clear" w:color="auto" w:fill="FFFFFF"/>
            <w:vAlign w:val="center"/>
          </w:tcPr>
          <w:p w:rsidR="00C227AB" w:rsidRPr="00FA6C18" w:rsidRDefault="006D5ED2" w:rsidP="00283877">
            <w:pPr>
              <w:pStyle w:val="afff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</w:t>
            </w:r>
          </w:p>
        </w:tc>
        <w:tc>
          <w:tcPr>
            <w:tcW w:w="115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3"/>
              </w:numPr>
              <w:rPr>
                <w:rStyle w:val="hps"/>
                <w:rFonts w:ascii="Arial" w:hAnsi="Arial" w:cs="Arial"/>
              </w:rPr>
            </w:pPr>
          </w:p>
        </w:tc>
        <w:tc>
          <w:tcPr>
            <w:tcW w:w="1524" w:type="dxa"/>
            <w:shd w:val="clear" w:color="auto" w:fill="FFFFFF"/>
          </w:tcPr>
          <w:p w:rsidR="00C227AB" w:rsidRPr="00FA6C18" w:rsidRDefault="00C227AB" w:rsidP="006D5ED2">
            <w:pPr>
              <w:pStyle w:val="afff"/>
              <w:ind w:left="360"/>
              <w:rPr>
                <w:rFonts w:ascii="Arial" w:hAnsi="Arial" w:cs="Arial"/>
              </w:rPr>
            </w:pPr>
          </w:p>
        </w:tc>
        <w:tc>
          <w:tcPr>
            <w:tcW w:w="1673" w:type="dxa"/>
            <w:shd w:val="clear" w:color="auto" w:fill="FFFFFF"/>
          </w:tcPr>
          <w:p w:rsidR="00C227AB" w:rsidRPr="00FA6C18" w:rsidRDefault="00C227AB" w:rsidP="00283877">
            <w:pPr>
              <w:pStyle w:val="afff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</w:tr>
    </w:tbl>
    <w:p w:rsidR="00C570D8" w:rsidRPr="000A5EB1" w:rsidRDefault="00C570D8" w:rsidP="00CF290B">
      <w:pPr>
        <w:pStyle w:val="21"/>
        <w:numPr>
          <w:ilvl w:val="0"/>
          <w:numId w:val="0"/>
        </w:numPr>
      </w:pPr>
    </w:p>
    <w:sectPr w:rsidR="00C570D8" w:rsidRPr="000A5EB1" w:rsidSect="004010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48" w:right="1134" w:bottom="851" w:left="1134" w:header="426" w:footer="44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54C" w:rsidRDefault="00FD054C">
      <w:r>
        <w:separator/>
      </w:r>
    </w:p>
  </w:endnote>
  <w:endnote w:type="continuationSeparator" w:id="0">
    <w:p w:rsidR="00FD054C" w:rsidRDefault="00FD0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032" w:rsidRDefault="00AD5032">
    <w:pPr>
      <w:pStyle w:val="af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032" w:rsidRDefault="00A6710C">
    <w:pPr>
      <w:pBdr>
        <w:top w:val="single" w:sz="4" w:space="1" w:color="auto"/>
      </w:pBdr>
      <w:jc w:val="right"/>
      <w:rPr>
        <w:rFonts w:cs="Arial"/>
      </w:rPr>
    </w:pPr>
    <w:r>
      <w:rPr>
        <w:rFonts w:cs="Arial"/>
      </w:rPr>
      <w:fldChar w:fldCharType="begin"/>
    </w:r>
    <w:r w:rsidR="00AD5032"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CB20B2">
      <w:rPr>
        <w:rFonts w:cs="Arial"/>
        <w:noProof/>
      </w:rPr>
      <w:t>19</w:t>
    </w:r>
    <w:r>
      <w:rPr>
        <w:rFonts w:cs="Arial"/>
      </w:rPr>
      <w:fldChar w:fldCharType="end"/>
    </w:r>
    <w:r w:rsidR="00AD5032">
      <w:rPr>
        <w:rFonts w:cs="Arial"/>
      </w:rPr>
      <w:t xml:space="preserve"> из </w:t>
    </w:r>
    <w:fldSimple w:instr=" NUMPAGES ">
      <w:r w:rsidR="00CB20B2">
        <w:rPr>
          <w:noProof/>
        </w:rPr>
        <w:t>19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032" w:rsidRDefault="00AD5032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54C" w:rsidRDefault="00FD054C">
      <w:r>
        <w:separator/>
      </w:r>
    </w:p>
  </w:footnote>
  <w:footnote w:type="continuationSeparator" w:id="0">
    <w:p w:rsidR="00FD054C" w:rsidRDefault="00FD05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032" w:rsidRDefault="00AD5032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032" w:rsidRDefault="00AD5032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032" w:rsidRDefault="00AD503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AE6FC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43B623EC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80"/>
        </w:tabs>
        <w:ind w:left="18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</w:pPr>
      <w:rPr>
        <w:rFonts w:cs="Times New Roman" w:hint="default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6C30541"/>
    <w:multiLevelType w:val="singleLevel"/>
    <w:tmpl w:val="55F87C68"/>
    <w:lvl w:ilvl="0">
      <w:start w:val="1"/>
      <w:numFmt w:val="decimal"/>
      <w:pStyle w:val="Normal1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88D1269"/>
    <w:multiLevelType w:val="hybridMultilevel"/>
    <w:tmpl w:val="C3A40D5A"/>
    <w:lvl w:ilvl="0" w:tplc="F24AAD02">
      <w:start w:val="1"/>
      <w:numFmt w:val="decimal"/>
      <w:pStyle w:val="a0"/>
      <w:lvlText w:val="С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A0A2C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AF42811"/>
    <w:multiLevelType w:val="hybridMultilevel"/>
    <w:tmpl w:val="AACA7814"/>
    <w:lvl w:ilvl="0" w:tplc="F7E6E7A4">
      <w:start w:val="1"/>
      <w:numFmt w:val="bullet"/>
      <w:pStyle w:val="a1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5">
    <w:nsid w:val="2295550E"/>
    <w:multiLevelType w:val="hybridMultilevel"/>
    <w:tmpl w:val="61E27502"/>
    <w:lvl w:ilvl="0" w:tplc="F0A819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A995866"/>
    <w:multiLevelType w:val="multilevel"/>
    <w:tmpl w:val="7A78E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AB106F8"/>
    <w:multiLevelType w:val="hybridMultilevel"/>
    <w:tmpl w:val="2AFAFDA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335E514A"/>
    <w:multiLevelType w:val="hybridMultilevel"/>
    <w:tmpl w:val="88BE7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97ED7"/>
    <w:multiLevelType w:val="hybridMultilevel"/>
    <w:tmpl w:val="C982F8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21C6E"/>
    <w:multiLevelType w:val="multilevel"/>
    <w:tmpl w:val="F1A49F76"/>
    <w:lvl w:ilvl="0">
      <w:start w:val="1"/>
      <w:numFmt w:val="decimal"/>
      <w:lvlText w:val="%1."/>
      <w:lvlJc w:val="left"/>
      <w:pPr>
        <w:tabs>
          <w:tab w:val="num" w:pos="1693"/>
        </w:tabs>
        <w:ind w:left="1693" w:hanging="9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7"/>
        </w:tabs>
        <w:ind w:left="1897" w:hanging="118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97"/>
        </w:tabs>
        <w:ind w:left="1897" w:hanging="118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97"/>
        </w:tabs>
        <w:ind w:left="1897" w:hanging="118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97"/>
        </w:tabs>
        <w:ind w:left="1897" w:hanging="118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1">
    <w:nsid w:val="39570CD0"/>
    <w:multiLevelType w:val="hybridMultilevel"/>
    <w:tmpl w:val="30F23D90"/>
    <w:lvl w:ilvl="0" w:tplc="79763936">
      <w:start w:val="1"/>
      <w:numFmt w:val="decimal"/>
      <w:lvlText w:val="%1."/>
      <w:lvlJc w:val="left"/>
      <w:pPr>
        <w:tabs>
          <w:tab w:val="num" w:pos="1049"/>
        </w:tabs>
        <w:ind w:left="1049" w:hanging="7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3C17790A"/>
    <w:multiLevelType w:val="singleLevel"/>
    <w:tmpl w:val="18F02DC0"/>
    <w:lvl w:ilvl="0">
      <w:start w:val="1"/>
      <w:numFmt w:val="bullet"/>
      <w:pStyle w:val="a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3">
    <w:nsid w:val="4241685A"/>
    <w:multiLevelType w:val="hybridMultilevel"/>
    <w:tmpl w:val="8382B268"/>
    <w:lvl w:ilvl="0" w:tplc="CCC8CE98">
      <w:start w:val="1"/>
      <w:numFmt w:val="decimal"/>
      <w:pStyle w:val="-"/>
      <w:lvlText w:val="БП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8884884"/>
    <w:multiLevelType w:val="multilevel"/>
    <w:tmpl w:val="51C8FD2E"/>
    <w:styleLink w:val="a3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0"/>
      </w:pPr>
      <w:rPr>
        <w:rFonts w:hint="default"/>
        <w:spacing w:val="4"/>
        <w:sz w:val="24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644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2552" w:hanging="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5">
    <w:nsid w:val="4AEC0377"/>
    <w:multiLevelType w:val="hybridMultilevel"/>
    <w:tmpl w:val="025E1222"/>
    <w:lvl w:ilvl="0" w:tplc="041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abstractNum w:abstractNumId="16">
    <w:nsid w:val="52110C91"/>
    <w:multiLevelType w:val="hybridMultilevel"/>
    <w:tmpl w:val="725EEAB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4122A2"/>
    <w:multiLevelType w:val="hybridMultilevel"/>
    <w:tmpl w:val="5A9225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5C2346"/>
    <w:multiLevelType w:val="multilevel"/>
    <w:tmpl w:val="6AF00022"/>
    <w:lvl w:ilvl="0">
      <w:start w:val="1"/>
      <w:numFmt w:val="decimal"/>
      <w:isLgl/>
      <w:suff w:val="space"/>
      <w:lvlText w:val="%1."/>
      <w:lvlJc w:val="left"/>
      <w:pPr>
        <w:ind w:left="1406" w:hanging="1406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2">
      <w:start w:val="1"/>
      <w:numFmt w:val="decimal"/>
      <w:pStyle w:val="a4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</w:abstractNum>
  <w:abstractNum w:abstractNumId="19">
    <w:nsid w:val="62B17102"/>
    <w:multiLevelType w:val="hybridMultilevel"/>
    <w:tmpl w:val="61E27502"/>
    <w:lvl w:ilvl="0" w:tplc="F0A819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1121DCC"/>
    <w:multiLevelType w:val="hybridMultilevel"/>
    <w:tmpl w:val="A600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FF2B29"/>
    <w:multiLevelType w:val="hybridMultilevel"/>
    <w:tmpl w:val="B770EC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7A172A37"/>
    <w:multiLevelType w:val="hybridMultilevel"/>
    <w:tmpl w:val="56009230"/>
    <w:lvl w:ilvl="0" w:tplc="E48C6BF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2"/>
  </w:num>
  <w:num w:numId="5">
    <w:abstractNumId w:val="18"/>
  </w:num>
  <w:num w:numId="6">
    <w:abstractNumId w:val="3"/>
  </w:num>
  <w:num w:numId="7">
    <w:abstractNumId w:val="13"/>
    <w:lvlOverride w:ilvl="0">
      <w:startOverride w:val="1"/>
    </w:lvlOverride>
  </w:num>
  <w:num w:numId="8">
    <w:abstractNumId w:val="2"/>
  </w:num>
  <w:num w:numId="9">
    <w:abstractNumId w:val="4"/>
  </w:num>
  <w:num w:numId="10">
    <w:abstractNumId w:val="11"/>
  </w:num>
  <w:num w:numId="11">
    <w:abstractNumId w:val="7"/>
  </w:num>
  <w:num w:numId="12">
    <w:abstractNumId w:val="8"/>
  </w:num>
  <w:num w:numId="13">
    <w:abstractNumId w:val="2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5"/>
  </w:num>
  <w:num w:numId="18">
    <w:abstractNumId w:val="19"/>
  </w:num>
  <w:num w:numId="19">
    <w:abstractNumId w:val="1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6"/>
  </w:num>
  <w:num w:numId="23">
    <w:abstractNumId w:val="9"/>
  </w:num>
  <w:num w:numId="24">
    <w:abstractNumId w:val="17"/>
  </w:num>
  <w:num w:numId="25">
    <w:abstractNumId w:val="16"/>
  </w:num>
  <w:num w:numId="26">
    <w:abstractNumId w:val="15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F01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471"/>
    <w:rsid w:val="00000008"/>
    <w:rsid w:val="00000439"/>
    <w:rsid w:val="00001AB3"/>
    <w:rsid w:val="0000271B"/>
    <w:rsid w:val="00002AE3"/>
    <w:rsid w:val="000038A7"/>
    <w:rsid w:val="00004BB7"/>
    <w:rsid w:val="00005FFE"/>
    <w:rsid w:val="00006446"/>
    <w:rsid w:val="00006F1F"/>
    <w:rsid w:val="0000705E"/>
    <w:rsid w:val="00007851"/>
    <w:rsid w:val="0000794E"/>
    <w:rsid w:val="00010274"/>
    <w:rsid w:val="00010715"/>
    <w:rsid w:val="00010D43"/>
    <w:rsid w:val="00010DB1"/>
    <w:rsid w:val="0001192C"/>
    <w:rsid w:val="000123B7"/>
    <w:rsid w:val="00012CF2"/>
    <w:rsid w:val="00014FB5"/>
    <w:rsid w:val="00015068"/>
    <w:rsid w:val="00015E2B"/>
    <w:rsid w:val="00020AA6"/>
    <w:rsid w:val="000212C5"/>
    <w:rsid w:val="00021487"/>
    <w:rsid w:val="000226AE"/>
    <w:rsid w:val="0002285A"/>
    <w:rsid w:val="00023683"/>
    <w:rsid w:val="00023921"/>
    <w:rsid w:val="00023F5A"/>
    <w:rsid w:val="000248D6"/>
    <w:rsid w:val="00024E05"/>
    <w:rsid w:val="0002514E"/>
    <w:rsid w:val="00025889"/>
    <w:rsid w:val="00025FD8"/>
    <w:rsid w:val="00026255"/>
    <w:rsid w:val="00026C6E"/>
    <w:rsid w:val="000271C8"/>
    <w:rsid w:val="00027E9B"/>
    <w:rsid w:val="000308A1"/>
    <w:rsid w:val="000313CF"/>
    <w:rsid w:val="00031476"/>
    <w:rsid w:val="000328E2"/>
    <w:rsid w:val="00032C36"/>
    <w:rsid w:val="0003417E"/>
    <w:rsid w:val="00034697"/>
    <w:rsid w:val="00034C79"/>
    <w:rsid w:val="0003502A"/>
    <w:rsid w:val="000360DD"/>
    <w:rsid w:val="00037836"/>
    <w:rsid w:val="00040B27"/>
    <w:rsid w:val="000413ED"/>
    <w:rsid w:val="00043492"/>
    <w:rsid w:val="00043570"/>
    <w:rsid w:val="0004414B"/>
    <w:rsid w:val="000447F4"/>
    <w:rsid w:val="00044D31"/>
    <w:rsid w:val="00045A8C"/>
    <w:rsid w:val="000502F1"/>
    <w:rsid w:val="000517E0"/>
    <w:rsid w:val="000519C6"/>
    <w:rsid w:val="00052484"/>
    <w:rsid w:val="00053E73"/>
    <w:rsid w:val="000541E9"/>
    <w:rsid w:val="00057338"/>
    <w:rsid w:val="000574DA"/>
    <w:rsid w:val="0005755F"/>
    <w:rsid w:val="00057CBD"/>
    <w:rsid w:val="00061C54"/>
    <w:rsid w:val="00061D56"/>
    <w:rsid w:val="0006318D"/>
    <w:rsid w:val="00064466"/>
    <w:rsid w:val="00064AF7"/>
    <w:rsid w:val="00064C99"/>
    <w:rsid w:val="000658B2"/>
    <w:rsid w:val="00066996"/>
    <w:rsid w:val="00066EE6"/>
    <w:rsid w:val="00066FD0"/>
    <w:rsid w:val="0007136B"/>
    <w:rsid w:val="00072B70"/>
    <w:rsid w:val="00072F4E"/>
    <w:rsid w:val="000746CF"/>
    <w:rsid w:val="000747E2"/>
    <w:rsid w:val="000759B5"/>
    <w:rsid w:val="00077E74"/>
    <w:rsid w:val="000804EB"/>
    <w:rsid w:val="0008107B"/>
    <w:rsid w:val="00081CE8"/>
    <w:rsid w:val="00082037"/>
    <w:rsid w:val="0008241D"/>
    <w:rsid w:val="0008242C"/>
    <w:rsid w:val="0008556D"/>
    <w:rsid w:val="00085F28"/>
    <w:rsid w:val="00086209"/>
    <w:rsid w:val="00086295"/>
    <w:rsid w:val="00086F94"/>
    <w:rsid w:val="00087AF3"/>
    <w:rsid w:val="0009037F"/>
    <w:rsid w:val="000920C8"/>
    <w:rsid w:val="0009296C"/>
    <w:rsid w:val="000934F3"/>
    <w:rsid w:val="00093923"/>
    <w:rsid w:val="0009471B"/>
    <w:rsid w:val="00095715"/>
    <w:rsid w:val="000959DE"/>
    <w:rsid w:val="00096B73"/>
    <w:rsid w:val="000A12A2"/>
    <w:rsid w:val="000A159F"/>
    <w:rsid w:val="000A164B"/>
    <w:rsid w:val="000A165C"/>
    <w:rsid w:val="000A271E"/>
    <w:rsid w:val="000A3374"/>
    <w:rsid w:val="000A345A"/>
    <w:rsid w:val="000A3EE6"/>
    <w:rsid w:val="000A5EB1"/>
    <w:rsid w:val="000A77BD"/>
    <w:rsid w:val="000B00EE"/>
    <w:rsid w:val="000B0609"/>
    <w:rsid w:val="000B10B2"/>
    <w:rsid w:val="000B436C"/>
    <w:rsid w:val="000B4902"/>
    <w:rsid w:val="000B5845"/>
    <w:rsid w:val="000B5D8D"/>
    <w:rsid w:val="000B6198"/>
    <w:rsid w:val="000B6654"/>
    <w:rsid w:val="000B70B9"/>
    <w:rsid w:val="000C0619"/>
    <w:rsid w:val="000C1941"/>
    <w:rsid w:val="000C2291"/>
    <w:rsid w:val="000C2972"/>
    <w:rsid w:val="000C2CE6"/>
    <w:rsid w:val="000C2FEE"/>
    <w:rsid w:val="000C4265"/>
    <w:rsid w:val="000D26BC"/>
    <w:rsid w:val="000D2D01"/>
    <w:rsid w:val="000D3207"/>
    <w:rsid w:val="000D3B7C"/>
    <w:rsid w:val="000D40E3"/>
    <w:rsid w:val="000D65A8"/>
    <w:rsid w:val="000D67D8"/>
    <w:rsid w:val="000D693F"/>
    <w:rsid w:val="000D7AAF"/>
    <w:rsid w:val="000E057F"/>
    <w:rsid w:val="000E0F0C"/>
    <w:rsid w:val="000E2513"/>
    <w:rsid w:val="000E3796"/>
    <w:rsid w:val="000E38BA"/>
    <w:rsid w:val="000E3B69"/>
    <w:rsid w:val="000E438B"/>
    <w:rsid w:val="000E5315"/>
    <w:rsid w:val="000E54EA"/>
    <w:rsid w:val="000E6259"/>
    <w:rsid w:val="000E6F20"/>
    <w:rsid w:val="000F0C85"/>
    <w:rsid w:val="000F1B7A"/>
    <w:rsid w:val="000F3D61"/>
    <w:rsid w:val="000F52E7"/>
    <w:rsid w:val="000F5AAD"/>
    <w:rsid w:val="000F63FB"/>
    <w:rsid w:val="001001B3"/>
    <w:rsid w:val="00101D60"/>
    <w:rsid w:val="00103C64"/>
    <w:rsid w:val="00104CBD"/>
    <w:rsid w:val="001073BF"/>
    <w:rsid w:val="0010753D"/>
    <w:rsid w:val="00107B1F"/>
    <w:rsid w:val="001120CA"/>
    <w:rsid w:val="001138C7"/>
    <w:rsid w:val="00115AF0"/>
    <w:rsid w:val="0011608A"/>
    <w:rsid w:val="0011765A"/>
    <w:rsid w:val="00117B3D"/>
    <w:rsid w:val="001237C0"/>
    <w:rsid w:val="00123BA9"/>
    <w:rsid w:val="00124AA1"/>
    <w:rsid w:val="00125114"/>
    <w:rsid w:val="00125F86"/>
    <w:rsid w:val="00130F91"/>
    <w:rsid w:val="001312FD"/>
    <w:rsid w:val="001319FF"/>
    <w:rsid w:val="00131C3C"/>
    <w:rsid w:val="001336F3"/>
    <w:rsid w:val="00133999"/>
    <w:rsid w:val="0013451F"/>
    <w:rsid w:val="00134E4A"/>
    <w:rsid w:val="00134F96"/>
    <w:rsid w:val="00135121"/>
    <w:rsid w:val="00136A3F"/>
    <w:rsid w:val="0013777B"/>
    <w:rsid w:val="00137D38"/>
    <w:rsid w:val="00140F93"/>
    <w:rsid w:val="0014294C"/>
    <w:rsid w:val="00142CF0"/>
    <w:rsid w:val="001437A0"/>
    <w:rsid w:val="00144AB3"/>
    <w:rsid w:val="00145446"/>
    <w:rsid w:val="001459E1"/>
    <w:rsid w:val="00147931"/>
    <w:rsid w:val="001509DA"/>
    <w:rsid w:val="00150A85"/>
    <w:rsid w:val="001518D3"/>
    <w:rsid w:val="00151BEE"/>
    <w:rsid w:val="001521F6"/>
    <w:rsid w:val="00152C9F"/>
    <w:rsid w:val="0015329D"/>
    <w:rsid w:val="00153DF4"/>
    <w:rsid w:val="00156823"/>
    <w:rsid w:val="00156A14"/>
    <w:rsid w:val="00156A55"/>
    <w:rsid w:val="00160797"/>
    <w:rsid w:val="001620D7"/>
    <w:rsid w:val="0016372A"/>
    <w:rsid w:val="0016658B"/>
    <w:rsid w:val="00166D5E"/>
    <w:rsid w:val="00167227"/>
    <w:rsid w:val="0017049D"/>
    <w:rsid w:val="00171006"/>
    <w:rsid w:val="001722C4"/>
    <w:rsid w:val="00173E98"/>
    <w:rsid w:val="0017463D"/>
    <w:rsid w:val="00174D1A"/>
    <w:rsid w:val="00174EF5"/>
    <w:rsid w:val="00175A4B"/>
    <w:rsid w:val="001773C8"/>
    <w:rsid w:val="0017778B"/>
    <w:rsid w:val="00177C93"/>
    <w:rsid w:val="001801ED"/>
    <w:rsid w:val="00180865"/>
    <w:rsid w:val="00180BAA"/>
    <w:rsid w:val="001860DD"/>
    <w:rsid w:val="0018692E"/>
    <w:rsid w:val="00190B58"/>
    <w:rsid w:val="0019274C"/>
    <w:rsid w:val="00192C45"/>
    <w:rsid w:val="00192C4F"/>
    <w:rsid w:val="0019352F"/>
    <w:rsid w:val="001943F0"/>
    <w:rsid w:val="00195369"/>
    <w:rsid w:val="00195B85"/>
    <w:rsid w:val="001A211E"/>
    <w:rsid w:val="001A2D7F"/>
    <w:rsid w:val="001A3357"/>
    <w:rsid w:val="001A3469"/>
    <w:rsid w:val="001A4A53"/>
    <w:rsid w:val="001A4D63"/>
    <w:rsid w:val="001A5360"/>
    <w:rsid w:val="001A73EA"/>
    <w:rsid w:val="001A74E9"/>
    <w:rsid w:val="001A78C3"/>
    <w:rsid w:val="001B0842"/>
    <w:rsid w:val="001B21C5"/>
    <w:rsid w:val="001B2E58"/>
    <w:rsid w:val="001B3E78"/>
    <w:rsid w:val="001B51CF"/>
    <w:rsid w:val="001B545E"/>
    <w:rsid w:val="001B6F71"/>
    <w:rsid w:val="001C2268"/>
    <w:rsid w:val="001C276B"/>
    <w:rsid w:val="001C2A38"/>
    <w:rsid w:val="001C2E0C"/>
    <w:rsid w:val="001C31AA"/>
    <w:rsid w:val="001C3BB4"/>
    <w:rsid w:val="001C4A24"/>
    <w:rsid w:val="001C55F4"/>
    <w:rsid w:val="001C6C75"/>
    <w:rsid w:val="001C74AF"/>
    <w:rsid w:val="001D0A64"/>
    <w:rsid w:val="001D16A0"/>
    <w:rsid w:val="001D23A6"/>
    <w:rsid w:val="001D2BDC"/>
    <w:rsid w:val="001D3BF2"/>
    <w:rsid w:val="001D40CC"/>
    <w:rsid w:val="001D4911"/>
    <w:rsid w:val="001D5F54"/>
    <w:rsid w:val="001D6253"/>
    <w:rsid w:val="001D63BE"/>
    <w:rsid w:val="001E010C"/>
    <w:rsid w:val="001E03D4"/>
    <w:rsid w:val="001E0CCD"/>
    <w:rsid w:val="001E1511"/>
    <w:rsid w:val="001E1EA2"/>
    <w:rsid w:val="001E2A2D"/>
    <w:rsid w:val="001E3AA5"/>
    <w:rsid w:val="001E4045"/>
    <w:rsid w:val="001E4D91"/>
    <w:rsid w:val="001E4DCD"/>
    <w:rsid w:val="001E60C5"/>
    <w:rsid w:val="001E6C07"/>
    <w:rsid w:val="001E7EEF"/>
    <w:rsid w:val="001F1455"/>
    <w:rsid w:val="001F1913"/>
    <w:rsid w:val="001F3270"/>
    <w:rsid w:val="001F3586"/>
    <w:rsid w:val="001F4012"/>
    <w:rsid w:val="001F4162"/>
    <w:rsid w:val="001F4174"/>
    <w:rsid w:val="001F5981"/>
    <w:rsid w:val="001F6AE4"/>
    <w:rsid w:val="001F78CD"/>
    <w:rsid w:val="001F7B11"/>
    <w:rsid w:val="001F7CE1"/>
    <w:rsid w:val="001F7E6E"/>
    <w:rsid w:val="002007EF"/>
    <w:rsid w:val="00200A9F"/>
    <w:rsid w:val="00201895"/>
    <w:rsid w:val="00204042"/>
    <w:rsid w:val="00210262"/>
    <w:rsid w:val="002105A9"/>
    <w:rsid w:val="00210F9B"/>
    <w:rsid w:val="00211153"/>
    <w:rsid w:val="002111FB"/>
    <w:rsid w:val="002125FA"/>
    <w:rsid w:val="00214038"/>
    <w:rsid w:val="00214A31"/>
    <w:rsid w:val="002155E6"/>
    <w:rsid w:val="00215ECD"/>
    <w:rsid w:val="0021782C"/>
    <w:rsid w:val="00220493"/>
    <w:rsid w:val="00220D07"/>
    <w:rsid w:val="00220EA3"/>
    <w:rsid w:val="00221793"/>
    <w:rsid w:val="00221A32"/>
    <w:rsid w:val="00221B12"/>
    <w:rsid w:val="002249EB"/>
    <w:rsid w:val="002268BD"/>
    <w:rsid w:val="00226916"/>
    <w:rsid w:val="00232846"/>
    <w:rsid w:val="00232B9A"/>
    <w:rsid w:val="002337F9"/>
    <w:rsid w:val="00235715"/>
    <w:rsid w:val="002357AC"/>
    <w:rsid w:val="002367B5"/>
    <w:rsid w:val="00236841"/>
    <w:rsid w:val="00237453"/>
    <w:rsid w:val="00237E12"/>
    <w:rsid w:val="002409FE"/>
    <w:rsid w:val="002433A6"/>
    <w:rsid w:val="00243413"/>
    <w:rsid w:val="0024365E"/>
    <w:rsid w:val="0024622A"/>
    <w:rsid w:val="00246A27"/>
    <w:rsid w:val="00246C77"/>
    <w:rsid w:val="002476BE"/>
    <w:rsid w:val="002479A3"/>
    <w:rsid w:val="002505AB"/>
    <w:rsid w:val="00250701"/>
    <w:rsid w:val="0025170D"/>
    <w:rsid w:val="00251C8A"/>
    <w:rsid w:val="0025245C"/>
    <w:rsid w:val="00252BDD"/>
    <w:rsid w:val="00252DE0"/>
    <w:rsid w:val="00253817"/>
    <w:rsid w:val="0025428D"/>
    <w:rsid w:val="00254A55"/>
    <w:rsid w:val="00254DAD"/>
    <w:rsid w:val="00255471"/>
    <w:rsid w:val="00255AE4"/>
    <w:rsid w:val="00255B69"/>
    <w:rsid w:val="00255FE8"/>
    <w:rsid w:val="002561F3"/>
    <w:rsid w:val="002579EB"/>
    <w:rsid w:val="0026018B"/>
    <w:rsid w:val="00260261"/>
    <w:rsid w:val="00261472"/>
    <w:rsid w:val="002626D3"/>
    <w:rsid w:val="002627D6"/>
    <w:rsid w:val="00262C14"/>
    <w:rsid w:val="002631BC"/>
    <w:rsid w:val="00264566"/>
    <w:rsid w:val="002679B9"/>
    <w:rsid w:val="00267DEF"/>
    <w:rsid w:val="00270AD9"/>
    <w:rsid w:val="00271B22"/>
    <w:rsid w:val="00272465"/>
    <w:rsid w:val="00272AA0"/>
    <w:rsid w:val="00272FE2"/>
    <w:rsid w:val="0027645D"/>
    <w:rsid w:val="002771A5"/>
    <w:rsid w:val="002771A6"/>
    <w:rsid w:val="00277B7C"/>
    <w:rsid w:val="00280169"/>
    <w:rsid w:val="002802D4"/>
    <w:rsid w:val="00280F6B"/>
    <w:rsid w:val="002816C6"/>
    <w:rsid w:val="002818D2"/>
    <w:rsid w:val="00281971"/>
    <w:rsid w:val="00281A07"/>
    <w:rsid w:val="00282DF5"/>
    <w:rsid w:val="0028344F"/>
    <w:rsid w:val="00283877"/>
    <w:rsid w:val="00284D6E"/>
    <w:rsid w:val="00286220"/>
    <w:rsid w:val="002877F2"/>
    <w:rsid w:val="00287A87"/>
    <w:rsid w:val="00287DD6"/>
    <w:rsid w:val="0029046A"/>
    <w:rsid w:val="0029092E"/>
    <w:rsid w:val="00290CB8"/>
    <w:rsid w:val="002918FB"/>
    <w:rsid w:val="00292A79"/>
    <w:rsid w:val="00293C0D"/>
    <w:rsid w:val="002970B3"/>
    <w:rsid w:val="0029785B"/>
    <w:rsid w:val="002A05DB"/>
    <w:rsid w:val="002A0BB2"/>
    <w:rsid w:val="002A0E92"/>
    <w:rsid w:val="002A1566"/>
    <w:rsid w:val="002A27B2"/>
    <w:rsid w:val="002A2B48"/>
    <w:rsid w:val="002A3862"/>
    <w:rsid w:val="002A3D66"/>
    <w:rsid w:val="002A4923"/>
    <w:rsid w:val="002A5EDE"/>
    <w:rsid w:val="002A5F85"/>
    <w:rsid w:val="002A67E1"/>
    <w:rsid w:val="002A6CF2"/>
    <w:rsid w:val="002B1032"/>
    <w:rsid w:val="002B21A7"/>
    <w:rsid w:val="002B3426"/>
    <w:rsid w:val="002B4532"/>
    <w:rsid w:val="002B58BB"/>
    <w:rsid w:val="002B66BC"/>
    <w:rsid w:val="002B782C"/>
    <w:rsid w:val="002C12AD"/>
    <w:rsid w:val="002C173A"/>
    <w:rsid w:val="002C183E"/>
    <w:rsid w:val="002C1971"/>
    <w:rsid w:val="002C19E5"/>
    <w:rsid w:val="002C4BFB"/>
    <w:rsid w:val="002C50F0"/>
    <w:rsid w:val="002C6460"/>
    <w:rsid w:val="002C6D4C"/>
    <w:rsid w:val="002D0030"/>
    <w:rsid w:val="002D02B4"/>
    <w:rsid w:val="002D11AA"/>
    <w:rsid w:val="002D1C27"/>
    <w:rsid w:val="002D2213"/>
    <w:rsid w:val="002D2A58"/>
    <w:rsid w:val="002D3B4D"/>
    <w:rsid w:val="002D48DA"/>
    <w:rsid w:val="002D492C"/>
    <w:rsid w:val="002D4B32"/>
    <w:rsid w:val="002D568F"/>
    <w:rsid w:val="002D7AFD"/>
    <w:rsid w:val="002E3782"/>
    <w:rsid w:val="002E3BB6"/>
    <w:rsid w:val="002E3C32"/>
    <w:rsid w:val="002E44FA"/>
    <w:rsid w:val="002E4CEE"/>
    <w:rsid w:val="002E5113"/>
    <w:rsid w:val="002E5DC0"/>
    <w:rsid w:val="002E7670"/>
    <w:rsid w:val="002F1750"/>
    <w:rsid w:val="002F1787"/>
    <w:rsid w:val="002F1B79"/>
    <w:rsid w:val="002F21C4"/>
    <w:rsid w:val="002F3970"/>
    <w:rsid w:val="002F73D2"/>
    <w:rsid w:val="002F7A7D"/>
    <w:rsid w:val="002F7DBB"/>
    <w:rsid w:val="003004C1"/>
    <w:rsid w:val="00302308"/>
    <w:rsid w:val="003029A0"/>
    <w:rsid w:val="00302B49"/>
    <w:rsid w:val="00303F5C"/>
    <w:rsid w:val="00304583"/>
    <w:rsid w:val="003058EF"/>
    <w:rsid w:val="00305B05"/>
    <w:rsid w:val="003063D1"/>
    <w:rsid w:val="0030661D"/>
    <w:rsid w:val="00310C8D"/>
    <w:rsid w:val="003114B8"/>
    <w:rsid w:val="00312C2C"/>
    <w:rsid w:val="00313194"/>
    <w:rsid w:val="00315F64"/>
    <w:rsid w:val="00315FBC"/>
    <w:rsid w:val="00315FFD"/>
    <w:rsid w:val="003164DA"/>
    <w:rsid w:val="003171B1"/>
    <w:rsid w:val="00317E05"/>
    <w:rsid w:val="00317EA3"/>
    <w:rsid w:val="00320185"/>
    <w:rsid w:val="0032035D"/>
    <w:rsid w:val="00320D0C"/>
    <w:rsid w:val="00320EE8"/>
    <w:rsid w:val="00321467"/>
    <w:rsid w:val="00322665"/>
    <w:rsid w:val="003229D6"/>
    <w:rsid w:val="0032372D"/>
    <w:rsid w:val="00323817"/>
    <w:rsid w:val="003243BB"/>
    <w:rsid w:val="00324709"/>
    <w:rsid w:val="00325BF8"/>
    <w:rsid w:val="003266CA"/>
    <w:rsid w:val="0032703C"/>
    <w:rsid w:val="00330CE8"/>
    <w:rsid w:val="00331153"/>
    <w:rsid w:val="0033255C"/>
    <w:rsid w:val="00332884"/>
    <w:rsid w:val="00333339"/>
    <w:rsid w:val="00334469"/>
    <w:rsid w:val="00335AFA"/>
    <w:rsid w:val="00337715"/>
    <w:rsid w:val="003379E9"/>
    <w:rsid w:val="00340AF3"/>
    <w:rsid w:val="00341EE2"/>
    <w:rsid w:val="00342F7A"/>
    <w:rsid w:val="0034505A"/>
    <w:rsid w:val="00345705"/>
    <w:rsid w:val="003469D8"/>
    <w:rsid w:val="003470B7"/>
    <w:rsid w:val="00350048"/>
    <w:rsid w:val="00350368"/>
    <w:rsid w:val="00351058"/>
    <w:rsid w:val="00351BF4"/>
    <w:rsid w:val="00351DC7"/>
    <w:rsid w:val="003528C1"/>
    <w:rsid w:val="00354359"/>
    <w:rsid w:val="00354B26"/>
    <w:rsid w:val="00355E65"/>
    <w:rsid w:val="00357944"/>
    <w:rsid w:val="00360575"/>
    <w:rsid w:val="00361744"/>
    <w:rsid w:val="00362452"/>
    <w:rsid w:val="003642F2"/>
    <w:rsid w:val="003647B4"/>
    <w:rsid w:val="00365BF5"/>
    <w:rsid w:val="00366D54"/>
    <w:rsid w:val="0036710C"/>
    <w:rsid w:val="0037020B"/>
    <w:rsid w:val="003712B1"/>
    <w:rsid w:val="00372A33"/>
    <w:rsid w:val="00372D9B"/>
    <w:rsid w:val="0037383B"/>
    <w:rsid w:val="0037447C"/>
    <w:rsid w:val="003744E3"/>
    <w:rsid w:val="0037459E"/>
    <w:rsid w:val="00374A7E"/>
    <w:rsid w:val="00374D7D"/>
    <w:rsid w:val="003753B9"/>
    <w:rsid w:val="003758AF"/>
    <w:rsid w:val="00375B48"/>
    <w:rsid w:val="00375DD8"/>
    <w:rsid w:val="00375F58"/>
    <w:rsid w:val="003760C1"/>
    <w:rsid w:val="00376AC5"/>
    <w:rsid w:val="0037794F"/>
    <w:rsid w:val="00381453"/>
    <w:rsid w:val="00381563"/>
    <w:rsid w:val="003824FE"/>
    <w:rsid w:val="003826C6"/>
    <w:rsid w:val="00382A44"/>
    <w:rsid w:val="00384AA6"/>
    <w:rsid w:val="0038544E"/>
    <w:rsid w:val="00387E57"/>
    <w:rsid w:val="00392899"/>
    <w:rsid w:val="00392B49"/>
    <w:rsid w:val="00394E7B"/>
    <w:rsid w:val="00397028"/>
    <w:rsid w:val="00397265"/>
    <w:rsid w:val="00397276"/>
    <w:rsid w:val="003A06AC"/>
    <w:rsid w:val="003A0F4E"/>
    <w:rsid w:val="003A3815"/>
    <w:rsid w:val="003A4670"/>
    <w:rsid w:val="003A4795"/>
    <w:rsid w:val="003A48AF"/>
    <w:rsid w:val="003A504F"/>
    <w:rsid w:val="003A7053"/>
    <w:rsid w:val="003A761C"/>
    <w:rsid w:val="003B1D6D"/>
    <w:rsid w:val="003B222C"/>
    <w:rsid w:val="003B2AE7"/>
    <w:rsid w:val="003B2FFE"/>
    <w:rsid w:val="003B3000"/>
    <w:rsid w:val="003B36EB"/>
    <w:rsid w:val="003B42DD"/>
    <w:rsid w:val="003B5BDF"/>
    <w:rsid w:val="003B6BAF"/>
    <w:rsid w:val="003B7796"/>
    <w:rsid w:val="003C0734"/>
    <w:rsid w:val="003C155E"/>
    <w:rsid w:val="003C1897"/>
    <w:rsid w:val="003C1C3B"/>
    <w:rsid w:val="003C1F5D"/>
    <w:rsid w:val="003C2150"/>
    <w:rsid w:val="003C256B"/>
    <w:rsid w:val="003C2C4A"/>
    <w:rsid w:val="003C41E8"/>
    <w:rsid w:val="003C4CB7"/>
    <w:rsid w:val="003C59C0"/>
    <w:rsid w:val="003C5A07"/>
    <w:rsid w:val="003C61A4"/>
    <w:rsid w:val="003C6624"/>
    <w:rsid w:val="003C757A"/>
    <w:rsid w:val="003C762E"/>
    <w:rsid w:val="003D277D"/>
    <w:rsid w:val="003D3BA5"/>
    <w:rsid w:val="003D3CED"/>
    <w:rsid w:val="003E0230"/>
    <w:rsid w:val="003E0BA6"/>
    <w:rsid w:val="003E268C"/>
    <w:rsid w:val="003E2CAB"/>
    <w:rsid w:val="003E4366"/>
    <w:rsid w:val="003E5A20"/>
    <w:rsid w:val="003E6CB6"/>
    <w:rsid w:val="003E7022"/>
    <w:rsid w:val="003E7692"/>
    <w:rsid w:val="003F0DBA"/>
    <w:rsid w:val="003F1137"/>
    <w:rsid w:val="003F33C1"/>
    <w:rsid w:val="003F368D"/>
    <w:rsid w:val="003F44F1"/>
    <w:rsid w:val="003F51B5"/>
    <w:rsid w:val="003F5D8D"/>
    <w:rsid w:val="003F6293"/>
    <w:rsid w:val="003F773B"/>
    <w:rsid w:val="003F776D"/>
    <w:rsid w:val="003F7F88"/>
    <w:rsid w:val="004006F1"/>
    <w:rsid w:val="004010C2"/>
    <w:rsid w:val="00401153"/>
    <w:rsid w:val="00402753"/>
    <w:rsid w:val="004039C6"/>
    <w:rsid w:val="00403ECB"/>
    <w:rsid w:val="00404DC4"/>
    <w:rsid w:val="00410517"/>
    <w:rsid w:val="00410F9D"/>
    <w:rsid w:val="00411FA1"/>
    <w:rsid w:val="00412424"/>
    <w:rsid w:val="00412643"/>
    <w:rsid w:val="0041349F"/>
    <w:rsid w:val="00413A21"/>
    <w:rsid w:val="00413FA7"/>
    <w:rsid w:val="004154A7"/>
    <w:rsid w:val="00415654"/>
    <w:rsid w:val="0041670E"/>
    <w:rsid w:val="004171E8"/>
    <w:rsid w:val="004173C6"/>
    <w:rsid w:val="00417AB5"/>
    <w:rsid w:val="00423FB6"/>
    <w:rsid w:val="00424C8A"/>
    <w:rsid w:val="00426788"/>
    <w:rsid w:val="004270AA"/>
    <w:rsid w:val="004272B3"/>
    <w:rsid w:val="00427C52"/>
    <w:rsid w:val="004302F4"/>
    <w:rsid w:val="0043050B"/>
    <w:rsid w:val="00430884"/>
    <w:rsid w:val="00431EF9"/>
    <w:rsid w:val="004328A7"/>
    <w:rsid w:val="00435057"/>
    <w:rsid w:val="0043556A"/>
    <w:rsid w:val="00436239"/>
    <w:rsid w:val="00436E2D"/>
    <w:rsid w:val="00437FEF"/>
    <w:rsid w:val="004424E4"/>
    <w:rsid w:val="00442D5C"/>
    <w:rsid w:val="004433DD"/>
    <w:rsid w:val="00445341"/>
    <w:rsid w:val="00446715"/>
    <w:rsid w:val="0045055F"/>
    <w:rsid w:val="00450CE8"/>
    <w:rsid w:val="00450E21"/>
    <w:rsid w:val="00451E41"/>
    <w:rsid w:val="0045275A"/>
    <w:rsid w:val="004542DB"/>
    <w:rsid w:val="00454596"/>
    <w:rsid w:val="0045523A"/>
    <w:rsid w:val="0046061C"/>
    <w:rsid w:val="00463025"/>
    <w:rsid w:val="0046486D"/>
    <w:rsid w:val="00465CF9"/>
    <w:rsid w:val="00465ED2"/>
    <w:rsid w:val="004675ED"/>
    <w:rsid w:val="004679FF"/>
    <w:rsid w:val="00467A7F"/>
    <w:rsid w:val="0047119E"/>
    <w:rsid w:val="00472544"/>
    <w:rsid w:val="0047335B"/>
    <w:rsid w:val="00475E7B"/>
    <w:rsid w:val="00477FDF"/>
    <w:rsid w:val="00481D48"/>
    <w:rsid w:val="00481EFA"/>
    <w:rsid w:val="00482242"/>
    <w:rsid w:val="00482924"/>
    <w:rsid w:val="00483855"/>
    <w:rsid w:val="00483922"/>
    <w:rsid w:val="00486019"/>
    <w:rsid w:val="004866E3"/>
    <w:rsid w:val="00486EC0"/>
    <w:rsid w:val="0048717F"/>
    <w:rsid w:val="0049004C"/>
    <w:rsid w:val="004905E7"/>
    <w:rsid w:val="004908F1"/>
    <w:rsid w:val="004909FA"/>
    <w:rsid w:val="00490C3D"/>
    <w:rsid w:val="00491F49"/>
    <w:rsid w:val="00494395"/>
    <w:rsid w:val="00495ABD"/>
    <w:rsid w:val="00496507"/>
    <w:rsid w:val="004A0185"/>
    <w:rsid w:val="004A0F4C"/>
    <w:rsid w:val="004A27F3"/>
    <w:rsid w:val="004A2B36"/>
    <w:rsid w:val="004A44E1"/>
    <w:rsid w:val="004A4FA9"/>
    <w:rsid w:val="004A528A"/>
    <w:rsid w:val="004A695C"/>
    <w:rsid w:val="004A6DA5"/>
    <w:rsid w:val="004A7A73"/>
    <w:rsid w:val="004A7B7F"/>
    <w:rsid w:val="004B01AC"/>
    <w:rsid w:val="004B1414"/>
    <w:rsid w:val="004B1867"/>
    <w:rsid w:val="004B189D"/>
    <w:rsid w:val="004B2724"/>
    <w:rsid w:val="004B29A3"/>
    <w:rsid w:val="004B359B"/>
    <w:rsid w:val="004B6B17"/>
    <w:rsid w:val="004B73FF"/>
    <w:rsid w:val="004B763B"/>
    <w:rsid w:val="004C1C7A"/>
    <w:rsid w:val="004C2931"/>
    <w:rsid w:val="004C32D6"/>
    <w:rsid w:val="004C3385"/>
    <w:rsid w:val="004C4574"/>
    <w:rsid w:val="004C4A35"/>
    <w:rsid w:val="004C76A2"/>
    <w:rsid w:val="004C7978"/>
    <w:rsid w:val="004C7F9D"/>
    <w:rsid w:val="004D0884"/>
    <w:rsid w:val="004D0B46"/>
    <w:rsid w:val="004D1951"/>
    <w:rsid w:val="004D22B3"/>
    <w:rsid w:val="004D2B5B"/>
    <w:rsid w:val="004D649B"/>
    <w:rsid w:val="004D763D"/>
    <w:rsid w:val="004E289D"/>
    <w:rsid w:val="004E2D08"/>
    <w:rsid w:val="004E35E0"/>
    <w:rsid w:val="004E3F36"/>
    <w:rsid w:val="004E4263"/>
    <w:rsid w:val="004E4879"/>
    <w:rsid w:val="004E4FC0"/>
    <w:rsid w:val="004E517C"/>
    <w:rsid w:val="004E548C"/>
    <w:rsid w:val="004E57B6"/>
    <w:rsid w:val="004E5818"/>
    <w:rsid w:val="004E7B6F"/>
    <w:rsid w:val="004E7BFE"/>
    <w:rsid w:val="004F0295"/>
    <w:rsid w:val="004F0AAE"/>
    <w:rsid w:val="004F0CB0"/>
    <w:rsid w:val="004F1121"/>
    <w:rsid w:val="004F29AB"/>
    <w:rsid w:val="004F302B"/>
    <w:rsid w:val="004F3B86"/>
    <w:rsid w:val="004F3D18"/>
    <w:rsid w:val="004F4855"/>
    <w:rsid w:val="004F4D5A"/>
    <w:rsid w:val="004F566A"/>
    <w:rsid w:val="004F569C"/>
    <w:rsid w:val="004F5C1B"/>
    <w:rsid w:val="004F67BD"/>
    <w:rsid w:val="00500564"/>
    <w:rsid w:val="0050129E"/>
    <w:rsid w:val="005012A9"/>
    <w:rsid w:val="0050242B"/>
    <w:rsid w:val="005026D4"/>
    <w:rsid w:val="00502D8E"/>
    <w:rsid w:val="00503045"/>
    <w:rsid w:val="0050309D"/>
    <w:rsid w:val="00503B5E"/>
    <w:rsid w:val="00504CC5"/>
    <w:rsid w:val="00505967"/>
    <w:rsid w:val="00507190"/>
    <w:rsid w:val="005078EB"/>
    <w:rsid w:val="00511003"/>
    <w:rsid w:val="0051173E"/>
    <w:rsid w:val="00512261"/>
    <w:rsid w:val="0051255B"/>
    <w:rsid w:val="00512E25"/>
    <w:rsid w:val="0051381E"/>
    <w:rsid w:val="00515161"/>
    <w:rsid w:val="0051527B"/>
    <w:rsid w:val="0051572E"/>
    <w:rsid w:val="00520634"/>
    <w:rsid w:val="005208F0"/>
    <w:rsid w:val="0052189B"/>
    <w:rsid w:val="00522D5C"/>
    <w:rsid w:val="005246AE"/>
    <w:rsid w:val="005259D2"/>
    <w:rsid w:val="00530779"/>
    <w:rsid w:val="00530F9F"/>
    <w:rsid w:val="00531652"/>
    <w:rsid w:val="00531BEF"/>
    <w:rsid w:val="00532653"/>
    <w:rsid w:val="00533464"/>
    <w:rsid w:val="005335C0"/>
    <w:rsid w:val="00534276"/>
    <w:rsid w:val="0053703A"/>
    <w:rsid w:val="00541E0A"/>
    <w:rsid w:val="00541FE1"/>
    <w:rsid w:val="00543DAB"/>
    <w:rsid w:val="00543E40"/>
    <w:rsid w:val="00545841"/>
    <w:rsid w:val="00545A1E"/>
    <w:rsid w:val="00546AA0"/>
    <w:rsid w:val="00547C90"/>
    <w:rsid w:val="00550C66"/>
    <w:rsid w:val="00551396"/>
    <w:rsid w:val="00551DF2"/>
    <w:rsid w:val="00552267"/>
    <w:rsid w:val="00552297"/>
    <w:rsid w:val="00552E4D"/>
    <w:rsid w:val="00553FCC"/>
    <w:rsid w:val="005550E3"/>
    <w:rsid w:val="005553C0"/>
    <w:rsid w:val="00556B80"/>
    <w:rsid w:val="00556E16"/>
    <w:rsid w:val="00557DE4"/>
    <w:rsid w:val="005612D1"/>
    <w:rsid w:val="00561DA9"/>
    <w:rsid w:val="005620A8"/>
    <w:rsid w:val="00562922"/>
    <w:rsid w:val="00562CC2"/>
    <w:rsid w:val="00562FE8"/>
    <w:rsid w:val="00563A24"/>
    <w:rsid w:val="005647DE"/>
    <w:rsid w:val="00565F38"/>
    <w:rsid w:val="00567E29"/>
    <w:rsid w:val="00572D39"/>
    <w:rsid w:val="005733B6"/>
    <w:rsid w:val="0057377B"/>
    <w:rsid w:val="005737C9"/>
    <w:rsid w:val="00574188"/>
    <w:rsid w:val="0057437C"/>
    <w:rsid w:val="00576472"/>
    <w:rsid w:val="00580D7C"/>
    <w:rsid w:val="00582C2E"/>
    <w:rsid w:val="00585147"/>
    <w:rsid w:val="0058681E"/>
    <w:rsid w:val="00586884"/>
    <w:rsid w:val="00586DBD"/>
    <w:rsid w:val="00587FFA"/>
    <w:rsid w:val="00590C6A"/>
    <w:rsid w:val="00590FBC"/>
    <w:rsid w:val="00591334"/>
    <w:rsid w:val="00591D66"/>
    <w:rsid w:val="00592B8D"/>
    <w:rsid w:val="005947CC"/>
    <w:rsid w:val="00594A59"/>
    <w:rsid w:val="00595465"/>
    <w:rsid w:val="00596736"/>
    <w:rsid w:val="00596E4D"/>
    <w:rsid w:val="005977C8"/>
    <w:rsid w:val="005A0912"/>
    <w:rsid w:val="005A1710"/>
    <w:rsid w:val="005A1B4A"/>
    <w:rsid w:val="005A2B5F"/>
    <w:rsid w:val="005A2F67"/>
    <w:rsid w:val="005A3469"/>
    <w:rsid w:val="005A3F76"/>
    <w:rsid w:val="005A4BE4"/>
    <w:rsid w:val="005A568D"/>
    <w:rsid w:val="005A5FD5"/>
    <w:rsid w:val="005A6059"/>
    <w:rsid w:val="005A6E1F"/>
    <w:rsid w:val="005B09C0"/>
    <w:rsid w:val="005B0B98"/>
    <w:rsid w:val="005B0F11"/>
    <w:rsid w:val="005B4A9A"/>
    <w:rsid w:val="005B52D8"/>
    <w:rsid w:val="005B5BC5"/>
    <w:rsid w:val="005B69ED"/>
    <w:rsid w:val="005B6B3D"/>
    <w:rsid w:val="005B7452"/>
    <w:rsid w:val="005C084F"/>
    <w:rsid w:val="005C1B9C"/>
    <w:rsid w:val="005C1EC3"/>
    <w:rsid w:val="005C22CC"/>
    <w:rsid w:val="005C3764"/>
    <w:rsid w:val="005C3BED"/>
    <w:rsid w:val="005C4727"/>
    <w:rsid w:val="005C4B82"/>
    <w:rsid w:val="005C5F78"/>
    <w:rsid w:val="005C645B"/>
    <w:rsid w:val="005C647A"/>
    <w:rsid w:val="005C7852"/>
    <w:rsid w:val="005D071D"/>
    <w:rsid w:val="005D1220"/>
    <w:rsid w:val="005D17A9"/>
    <w:rsid w:val="005D2447"/>
    <w:rsid w:val="005D3007"/>
    <w:rsid w:val="005D4488"/>
    <w:rsid w:val="005D501A"/>
    <w:rsid w:val="005D68F7"/>
    <w:rsid w:val="005D6AEB"/>
    <w:rsid w:val="005D7D81"/>
    <w:rsid w:val="005E02A2"/>
    <w:rsid w:val="005E0829"/>
    <w:rsid w:val="005E0A36"/>
    <w:rsid w:val="005E115B"/>
    <w:rsid w:val="005E2ADA"/>
    <w:rsid w:val="005E437F"/>
    <w:rsid w:val="005E457F"/>
    <w:rsid w:val="005E4D4A"/>
    <w:rsid w:val="005E5881"/>
    <w:rsid w:val="005E731D"/>
    <w:rsid w:val="005F07E3"/>
    <w:rsid w:val="005F0CEF"/>
    <w:rsid w:val="005F136D"/>
    <w:rsid w:val="005F2C51"/>
    <w:rsid w:val="005F30AD"/>
    <w:rsid w:val="005F3993"/>
    <w:rsid w:val="005F39AE"/>
    <w:rsid w:val="005F3D44"/>
    <w:rsid w:val="005F451B"/>
    <w:rsid w:val="005F4AD9"/>
    <w:rsid w:val="005F5906"/>
    <w:rsid w:val="005F7308"/>
    <w:rsid w:val="00600DA1"/>
    <w:rsid w:val="00601466"/>
    <w:rsid w:val="00601B1D"/>
    <w:rsid w:val="006026B0"/>
    <w:rsid w:val="0060277C"/>
    <w:rsid w:val="0060285C"/>
    <w:rsid w:val="00603D48"/>
    <w:rsid w:val="00604FB4"/>
    <w:rsid w:val="006052B3"/>
    <w:rsid w:val="006061EF"/>
    <w:rsid w:val="00606A25"/>
    <w:rsid w:val="00607369"/>
    <w:rsid w:val="006078F2"/>
    <w:rsid w:val="0061077A"/>
    <w:rsid w:val="00611402"/>
    <w:rsid w:val="006123A2"/>
    <w:rsid w:val="00613A63"/>
    <w:rsid w:val="00613B43"/>
    <w:rsid w:val="006142AE"/>
    <w:rsid w:val="006145D3"/>
    <w:rsid w:val="00615CD3"/>
    <w:rsid w:val="006164E4"/>
    <w:rsid w:val="006209EE"/>
    <w:rsid w:val="006215F3"/>
    <w:rsid w:val="006216ED"/>
    <w:rsid w:val="00622FCA"/>
    <w:rsid w:val="00624010"/>
    <w:rsid w:val="00624475"/>
    <w:rsid w:val="00625321"/>
    <w:rsid w:val="00631AC5"/>
    <w:rsid w:val="00632DC2"/>
    <w:rsid w:val="00633699"/>
    <w:rsid w:val="00633E7B"/>
    <w:rsid w:val="00634C08"/>
    <w:rsid w:val="00634EAD"/>
    <w:rsid w:val="0063545E"/>
    <w:rsid w:val="00636CF9"/>
    <w:rsid w:val="00637452"/>
    <w:rsid w:val="00640656"/>
    <w:rsid w:val="00640BAB"/>
    <w:rsid w:val="00641BDC"/>
    <w:rsid w:val="00642B4C"/>
    <w:rsid w:val="00645ED3"/>
    <w:rsid w:val="00646000"/>
    <w:rsid w:val="00646EFC"/>
    <w:rsid w:val="0065129D"/>
    <w:rsid w:val="006518C2"/>
    <w:rsid w:val="00651C62"/>
    <w:rsid w:val="00651D89"/>
    <w:rsid w:val="0065369D"/>
    <w:rsid w:val="00654D17"/>
    <w:rsid w:val="00654F18"/>
    <w:rsid w:val="006560A6"/>
    <w:rsid w:val="00661246"/>
    <w:rsid w:val="006619FA"/>
    <w:rsid w:val="006621E0"/>
    <w:rsid w:val="00663AAE"/>
    <w:rsid w:val="00663B2C"/>
    <w:rsid w:val="00663C06"/>
    <w:rsid w:val="006652FA"/>
    <w:rsid w:val="0066725B"/>
    <w:rsid w:val="00670795"/>
    <w:rsid w:val="00672A9A"/>
    <w:rsid w:val="00675C81"/>
    <w:rsid w:val="006771DE"/>
    <w:rsid w:val="00677D2D"/>
    <w:rsid w:val="00683454"/>
    <w:rsid w:val="00683F90"/>
    <w:rsid w:val="00683F9F"/>
    <w:rsid w:val="006849BA"/>
    <w:rsid w:val="00684C27"/>
    <w:rsid w:val="0068532F"/>
    <w:rsid w:val="00685E68"/>
    <w:rsid w:val="00686C90"/>
    <w:rsid w:val="006870E9"/>
    <w:rsid w:val="006871A3"/>
    <w:rsid w:val="00687565"/>
    <w:rsid w:val="00687755"/>
    <w:rsid w:val="00690533"/>
    <w:rsid w:val="006912BB"/>
    <w:rsid w:val="00691C33"/>
    <w:rsid w:val="00693EE1"/>
    <w:rsid w:val="00694F08"/>
    <w:rsid w:val="00695C3E"/>
    <w:rsid w:val="00696F2C"/>
    <w:rsid w:val="006978F2"/>
    <w:rsid w:val="006A0FBD"/>
    <w:rsid w:val="006A1609"/>
    <w:rsid w:val="006A48A0"/>
    <w:rsid w:val="006A5A72"/>
    <w:rsid w:val="006A7515"/>
    <w:rsid w:val="006B00E8"/>
    <w:rsid w:val="006B017E"/>
    <w:rsid w:val="006B04C9"/>
    <w:rsid w:val="006B0F99"/>
    <w:rsid w:val="006B1136"/>
    <w:rsid w:val="006B1140"/>
    <w:rsid w:val="006B3C06"/>
    <w:rsid w:val="006B4726"/>
    <w:rsid w:val="006B4980"/>
    <w:rsid w:val="006B4EBF"/>
    <w:rsid w:val="006B595E"/>
    <w:rsid w:val="006B5AF0"/>
    <w:rsid w:val="006B64A8"/>
    <w:rsid w:val="006B7151"/>
    <w:rsid w:val="006C19D4"/>
    <w:rsid w:val="006C225B"/>
    <w:rsid w:val="006C22A5"/>
    <w:rsid w:val="006C4B5F"/>
    <w:rsid w:val="006C4BD7"/>
    <w:rsid w:val="006C73A8"/>
    <w:rsid w:val="006C7BE5"/>
    <w:rsid w:val="006D047A"/>
    <w:rsid w:val="006D27CF"/>
    <w:rsid w:val="006D5B8D"/>
    <w:rsid w:val="006D5ED2"/>
    <w:rsid w:val="006D6274"/>
    <w:rsid w:val="006D6D07"/>
    <w:rsid w:val="006D6F83"/>
    <w:rsid w:val="006D721D"/>
    <w:rsid w:val="006E0913"/>
    <w:rsid w:val="006E1787"/>
    <w:rsid w:val="006E1872"/>
    <w:rsid w:val="006E2439"/>
    <w:rsid w:val="006E3E46"/>
    <w:rsid w:val="006E40B3"/>
    <w:rsid w:val="006E4214"/>
    <w:rsid w:val="006E517C"/>
    <w:rsid w:val="006E5BD4"/>
    <w:rsid w:val="006E5FE8"/>
    <w:rsid w:val="006E62F1"/>
    <w:rsid w:val="006E7EF4"/>
    <w:rsid w:val="006F058D"/>
    <w:rsid w:val="006F1564"/>
    <w:rsid w:val="006F23CF"/>
    <w:rsid w:val="006F23E2"/>
    <w:rsid w:val="006F41C6"/>
    <w:rsid w:val="006F4A56"/>
    <w:rsid w:val="006F51E3"/>
    <w:rsid w:val="006F5714"/>
    <w:rsid w:val="006F6BB1"/>
    <w:rsid w:val="006F761F"/>
    <w:rsid w:val="006F7A6A"/>
    <w:rsid w:val="00700112"/>
    <w:rsid w:val="00702EEA"/>
    <w:rsid w:val="007038FE"/>
    <w:rsid w:val="00705E67"/>
    <w:rsid w:val="007068BA"/>
    <w:rsid w:val="00707492"/>
    <w:rsid w:val="0070765C"/>
    <w:rsid w:val="00707FAF"/>
    <w:rsid w:val="00710A3F"/>
    <w:rsid w:val="00710D76"/>
    <w:rsid w:val="007112BD"/>
    <w:rsid w:val="00712112"/>
    <w:rsid w:val="007129A3"/>
    <w:rsid w:val="00712C18"/>
    <w:rsid w:val="00714FE7"/>
    <w:rsid w:val="00716932"/>
    <w:rsid w:val="007204B8"/>
    <w:rsid w:val="00720713"/>
    <w:rsid w:val="00720A51"/>
    <w:rsid w:val="00720D37"/>
    <w:rsid w:val="00721514"/>
    <w:rsid w:val="00721B5C"/>
    <w:rsid w:val="0072284B"/>
    <w:rsid w:val="00722D2A"/>
    <w:rsid w:val="00722FD8"/>
    <w:rsid w:val="00724D72"/>
    <w:rsid w:val="00726F6C"/>
    <w:rsid w:val="00726FF6"/>
    <w:rsid w:val="00731C56"/>
    <w:rsid w:val="0073240A"/>
    <w:rsid w:val="00733E71"/>
    <w:rsid w:val="0073509E"/>
    <w:rsid w:val="00735210"/>
    <w:rsid w:val="00735999"/>
    <w:rsid w:val="00736296"/>
    <w:rsid w:val="0073783D"/>
    <w:rsid w:val="00737AF9"/>
    <w:rsid w:val="00737FE5"/>
    <w:rsid w:val="00740A9C"/>
    <w:rsid w:val="007418B6"/>
    <w:rsid w:val="00742307"/>
    <w:rsid w:val="00742B76"/>
    <w:rsid w:val="007466ED"/>
    <w:rsid w:val="00746C86"/>
    <w:rsid w:val="00751B12"/>
    <w:rsid w:val="00751FA1"/>
    <w:rsid w:val="007522F6"/>
    <w:rsid w:val="00752613"/>
    <w:rsid w:val="007533C7"/>
    <w:rsid w:val="007546C3"/>
    <w:rsid w:val="007552A2"/>
    <w:rsid w:val="00755340"/>
    <w:rsid w:val="0075583B"/>
    <w:rsid w:val="00756DB2"/>
    <w:rsid w:val="007576C4"/>
    <w:rsid w:val="00757DD3"/>
    <w:rsid w:val="00762433"/>
    <w:rsid w:val="00763BB6"/>
    <w:rsid w:val="00763BBD"/>
    <w:rsid w:val="00765FF2"/>
    <w:rsid w:val="00767FC0"/>
    <w:rsid w:val="007706D0"/>
    <w:rsid w:val="00771F8E"/>
    <w:rsid w:val="007725E7"/>
    <w:rsid w:val="00772F0A"/>
    <w:rsid w:val="00774248"/>
    <w:rsid w:val="00774307"/>
    <w:rsid w:val="00775F89"/>
    <w:rsid w:val="0077624D"/>
    <w:rsid w:val="007763DA"/>
    <w:rsid w:val="00777024"/>
    <w:rsid w:val="00777451"/>
    <w:rsid w:val="00780063"/>
    <w:rsid w:val="007802CB"/>
    <w:rsid w:val="00780489"/>
    <w:rsid w:val="00780A7E"/>
    <w:rsid w:val="007816ED"/>
    <w:rsid w:val="0078258C"/>
    <w:rsid w:val="007825A8"/>
    <w:rsid w:val="007837AD"/>
    <w:rsid w:val="007837FF"/>
    <w:rsid w:val="00784DF0"/>
    <w:rsid w:val="00785323"/>
    <w:rsid w:val="00786825"/>
    <w:rsid w:val="007868B2"/>
    <w:rsid w:val="00787FEF"/>
    <w:rsid w:val="0079197F"/>
    <w:rsid w:val="007924BC"/>
    <w:rsid w:val="00792D12"/>
    <w:rsid w:val="00794C74"/>
    <w:rsid w:val="00794FA9"/>
    <w:rsid w:val="00795621"/>
    <w:rsid w:val="007962DD"/>
    <w:rsid w:val="00797B8E"/>
    <w:rsid w:val="007A182C"/>
    <w:rsid w:val="007A1B24"/>
    <w:rsid w:val="007A25A4"/>
    <w:rsid w:val="007A4B2C"/>
    <w:rsid w:val="007A4ECE"/>
    <w:rsid w:val="007A6715"/>
    <w:rsid w:val="007A7FDB"/>
    <w:rsid w:val="007B039A"/>
    <w:rsid w:val="007B04D9"/>
    <w:rsid w:val="007B06B6"/>
    <w:rsid w:val="007B15E7"/>
    <w:rsid w:val="007B19E0"/>
    <w:rsid w:val="007B1EF5"/>
    <w:rsid w:val="007B2C34"/>
    <w:rsid w:val="007B3011"/>
    <w:rsid w:val="007B4080"/>
    <w:rsid w:val="007B6CC2"/>
    <w:rsid w:val="007C02E7"/>
    <w:rsid w:val="007C40B3"/>
    <w:rsid w:val="007C47FA"/>
    <w:rsid w:val="007C6450"/>
    <w:rsid w:val="007C6BAF"/>
    <w:rsid w:val="007C740B"/>
    <w:rsid w:val="007C751E"/>
    <w:rsid w:val="007D007C"/>
    <w:rsid w:val="007D0571"/>
    <w:rsid w:val="007D0A8A"/>
    <w:rsid w:val="007D2446"/>
    <w:rsid w:val="007D2773"/>
    <w:rsid w:val="007D2C5A"/>
    <w:rsid w:val="007D3137"/>
    <w:rsid w:val="007D450D"/>
    <w:rsid w:val="007D4A77"/>
    <w:rsid w:val="007D5DC1"/>
    <w:rsid w:val="007D6666"/>
    <w:rsid w:val="007D6909"/>
    <w:rsid w:val="007D6A28"/>
    <w:rsid w:val="007D7AA6"/>
    <w:rsid w:val="007E0749"/>
    <w:rsid w:val="007E1A9F"/>
    <w:rsid w:val="007E2F5C"/>
    <w:rsid w:val="007E6F83"/>
    <w:rsid w:val="007E7ED1"/>
    <w:rsid w:val="007F021E"/>
    <w:rsid w:val="007F0D5D"/>
    <w:rsid w:val="007F1971"/>
    <w:rsid w:val="007F2818"/>
    <w:rsid w:val="007F33EB"/>
    <w:rsid w:val="007F75C1"/>
    <w:rsid w:val="007F7A34"/>
    <w:rsid w:val="007F7FAE"/>
    <w:rsid w:val="00800D03"/>
    <w:rsid w:val="00802924"/>
    <w:rsid w:val="00805369"/>
    <w:rsid w:val="008054D0"/>
    <w:rsid w:val="0080648D"/>
    <w:rsid w:val="008071A2"/>
    <w:rsid w:val="00810682"/>
    <w:rsid w:val="00810CCD"/>
    <w:rsid w:val="00811D51"/>
    <w:rsid w:val="00811F27"/>
    <w:rsid w:val="00811F2A"/>
    <w:rsid w:val="00813708"/>
    <w:rsid w:val="00814D6B"/>
    <w:rsid w:val="00816054"/>
    <w:rsid w:val="008160AD"/>
    <w:rsid w:val="00817E99"/>
    <w:rsid w:val="008208C8"/>
    <w:rsid w:val="00823F8D"/>
    <w:rsid w:val="008243CA"/>
    <w:rsid w:val="008243E5"/>
    <w:rsid w:val="00824B23"/>
    <w:rsid w:val="00825538"/>
    <w:rsid w:val="00825830"/>
    <w:rsid w:val="008259CD"/>
    <w:rsid w:val="00827747"/>
    <w:rsid w:val="00827BF2"/>
    <w:rsid w:val="0083066F"/>
    <w:rsid w:val="008308F6"/>
    <w:rsid w:val="00831043"/>
    <w:rsid w:val="00831069"/>
    <w:rsid w:val="00831B0D"/>
    <w:rsid w:val="008355E6"/>
    <w:rsid w:val="00836FC1"/>
    <w:rsid w:val="00837237"/>
    <w:rsid w:val="00840629"/>
    <w:rsid w:val="00840A9D"/>
    <w:rsid w:val="008422D9"/>
    <w:rsid w:val="008423EF"/>
    <w:rsid w:val="0084567D"/>
    <w:rsid w:val="008458CF"/>
    <w:rsid w:val="0084612B"/>
    <w:rsid w:val="00846CCD"/>
    <w:rsid w:val="0084736C"/>
    <w:rsid w:val="0084765A"/>
    <w:rsid w:val="00847926"/>
    <w:rsid w:val="00853A73"/>
    <w:rsid w:val="00854A29"/>
    <w:rsid w:val="00854B7B"/>
    <w:rsid w:val="00854ED9"/>
    <w:rsid w:val="00855018"/>
    <w:rsid w:val="008553BE"/>
    <w:rsid w:val="0085623B"/>
    <w:rsid w:val="00856429"/>
    <w:rsid w:val="00857006"/>
    <w:rsid w:val="00857940"/>
    <w:rsid w:val="00857FBD"/>
    <w:rsid w:val="00860684"/>
    <w:rsid w:val="00861C5D"/>
    <w:rsid w:val="0086384C"/>
    <w:rsid w:val="00863F00"/>
    <w:rsid w:val="008654A7"/>
    <w:rsid w:val="008659FB"/>
    <w:rsid w:val="008663E4"/>
    <w:rsid w:val="008671ED"/>
    <w:rsid w:val="00871CFD"/>
    <w:rsid w:val="0087233F"/>
    <w:rsid w:val="00872869"/>
    <w:rsid w:val="0087288C"/>
    <w:rsid w:val="0087315B"/>
    <w:rsid w:val="008732B1"/>
    <w:rsid w:val="008733CC"/>
    <w:rsid w:val="008736FC"/>
    <w:rsid w:val="00876177"/>
    <w:rsid w:val="00876371"/>
    <w:rsid w:val="00876BD8"/>
    <w:rsid w:val="00876DAA"/>
    <w:rsid w:val="00876F90"/>
    <w:rsid w:val="008802FD"/>
    <w:rsid w:val="00880AA7"/>
    <w:rsid w:val="008811B3"/>
    <w:rsid w:val="0088131D"/>
    <w:rsid w:val="00881A22"/>
    <w:rsid w:val="00882D8E"/>
    <w:rsid w:val="0088381C"/>
    <w:rsid w:val="00883863"/>
    <w:rsid w:val="00883DEE"/>
    <w:rsid w:val="00885698"/>
    <w:rsid w:val="0088640E"/>
    <w:rsid w:val="008864F1"/>
    <w:rsid w:val="008873C3"/>
    <w:rsid w:val="00887A7E"/>
    <w:rsid w:val="008902D2"/>
    <w:rsid w:val="00890482"/>
    <w:rsid w:val="008914AE"/>
    <w:rsid w:val="00892E78"/>
    <w:rsid w:val="00893456"/>
    <w:rsid w:val="008938C3"/>
    <w:rsid w:val="00893901"/>
    <w:rsid w:val="0089539E"/>
    <w:rsid w:val="008956AF"/>
    <w:rsid w:val="008956C9"/>
    <w:rsid w:val="008959BE"/>
    <w:rsid w:val="00896A92"/>
    <w:rsid w:val="008978C9"/>
    <w:rsid w:val="00897B9B"/>
    <w:rsid w:val="008A0250"/>
    <w:rsid w:val="008A3673"/>
    <w:rsid w:val="008A3B46"/>
    <w:rsid w:val="008A48BB"/>
    <w:rsid w:val="008A4B65"/>
    <w:rsid w:val="008A53E8"/>
    <w:rsid w:val="008A58F3"/>
    <w:rsid w:val="008A5EB6"/>
    <w:rsid w:val="008A64CB"/>
    <w:rsid w:val="008A6A58"/>
    <w:rsid w:val="008A6CA2"/>
    <w:rsid w:val="008A7730"/>
    <w:rsid w:val="008B0273"/>
    <w:rsid w:val="008B0827"/>
    <w:rsid w:val="008B1223"/>
    <w:rsid w:val="008B1A2B"/>
    <w:rsid w:val="008B33A6"/>
    <w:rsid w:val="008B4ADE"/>
    <w:rsid w:val="008B5954"/>
    <w:rsid w:val="008B5E1E"/>
    <w:rsid w:val="008B689E"/>
    <w:rsid w:val="008C0546"/>
    <w:rsid w:val="008C05D7"/>
    <w:rsid w:val="008C15E4"/>
    <w:rsid w:val="008C1E03"/>
    <w:rsid w:val="008C30C2"/>
    <w:rsid w:val="008C3929"/>
    <w:rsid w:val="008C43EF"/>
    <w:rsid w:val="008C771B"/>
    <w:rsid w:val="008C7889"/>
    <w:rsid w:val="008D0ACE"/>
    <w:rsid w:val="008D0C43"/>
    <w:rsid w:val="008D2A1A"/>
    <w:rsid w:val="008D2E93"/>
    <w:rsid w:val="008D2EEE"/>
    <w:rsid w:val="008D3338"/>
    <w:rsid w:val="008D4182"/>
    <w:rsid w:val="008D5474"/>
    <w:rsid w:val="008D57AD"/>
    <w:rsid w:val="008D5BAC"/>
    <w:rsid w:val="008D5D73"/>
    <w:rsid w:val="008D63F0"/>
    <w:rsid w:val="008D67D4"/>
    <w:rsid w:val="008D72D6"/>
    <w:rsid w:val="008D7B19"/>
    <w:rsid w:val="008D7C48"/>
    <w:rsid w:val="008D7CD6"/>
    <w:rsid w:val="008E057C"/>
    <w:rsid w:val="008E0B59"/>
    <w:rsid w:val="008E1427"/>
    <w:rsid w:val="008E247A"/>
    <w:rsid w:val="008E49BC"/>
    <w:rsid w:val="008E4BDB"/>
    <w:rsid w:val="008E54DB"/>
    <w:rsid w:val="008E6299"/>
    <w:rsid w:val="008E675D"/>
    <w:rsid w:val="008E69D2"/>
    <w:rsid w:val="008E6B52"/>
    <w:rsid w:val="008E6C3B"/>
    <w:rsid w:val="008E6E5D"/>
    <w:rsid w:val="008F12B0"/>
    <w:rsid w:val="008F22D2"/>
    <w:rsid w:val="008F23A4"/>
    <w:rsid w:val="008F320D"/>
    <w:rsid w:val="008F353D"/>
    <w:rsid w:val="008F3B4C"/>
    <w:rsid w:val="008F4149"/>
    <w:rsid w:val="008F4276"/>
    <w:rsid w:val="008F5F8E"/>
    <w:rsid w:val="008F7380"/>
    <w:rsid w:val="008F7A94"/>
    <w:rsid w:val="008F7D84"/>
    <w:rsid w:val="009004C0"/>
    <w:rsid w:val="009007CD"/>
    <w:rsid w:val="00900D54"/>
    <w:rsid w:val="00902C43"/>
    <w:rsid w:val="0090372E"/>
    <w:rsid w:val="00903FD2"/>
    <w:rsid w:val="009046C4"/>
    <w:rsid w:val="0090787B"/>
    <w:rsid w:val="00907ADB"/>
    <w:rsid w:val="00907E53"/>
    <w:rsid w:val="00913016"/>
    <w:rsid w:val="00914441"/>
    <w:rsid w:val="0091444A"/>
    <w:rsid w:val="00914A19"/>
    <w:rsid w:val="00916272"/>
    <w:rsid w:val="009175CA"/>
    <w:rsid w:val="00917777"/>
    <w:rsid w:val="009201FE"/>
    <w:rsid w:val="00921832"/>
    <w:rsid w:val="009229D2"/>
    <w:rsid w:val="00922EEB"/>
    <w:rsid w:val="009234FD"/>
    <w:rsid w:val="009328ED"/>
    <w:rsid w:val="00933FF3"/>
    <w:rsid w:val="00935735"/>
    <w:rsid w:val="00935F9E"/>
    <w:rsid w:val="00936585"/>
    <w:rsid w:val="00936C33"/>
    <w:rsid w:val="00937A21"/>
    <w:rsid w:val="00937B1C"/>
    <w:rsid w:val="009426D7"/>
    <w:rsid w:val="00942732"/>
    <w:rsid w:val="00943059"/>
    <w:rsid w:val="00943B2E"/>
    <w:rsid w:val="00944E21"/>
    <w:rsid w:val="00945F07"/>
    <w:rsid w:val="00947E6B"/>
    <w:rsid w:val="0095158E"/>
    <w:rsid w:val="009521D9"/>
    <w:rsid w:val="0095304B"/>
    <w:rsid w:val="009547BA"/>
    <w:rsid w:val="00954F7B"/>
    <w:rsid w:val="0095700C"/>
    <w:rsid w:val="00961BFD"/>
    <w:rsid w:val="00962404"/>
    <w:rsid w:val="00963A92"/>
    <w:rsid w:val="00963FE0"/>
    <w:rsid w:val="00964857"/>
    <w:rsid w:val="009670E4"/>
    <w:rsid w:val="00967910"/>
    <w:rsid w:val="00970AF2"/>
    <w:rsid w:val="009716FC"/>
    <w:rsid w:val="00971C5D"/>
    <w:rsid w:val="009724A3"/>
    <w:rsid w:val="009725C0"/>
    <w:rsid w:val="0097328B"/>
    <w:rsid w:val="00974C88"/>
    <w:rsid w:val="0097694B"/>
    <w:rsid w:val="00976F90"/>
    <w:rsid w:val="00980367"/>
    <w:rsid w:val="0098352B"/>
    <w:rsid w:val="00983855"/>
    <w:rsid w:val="00983BBA"/>
    <w:rsid w:val="0098528E"/>
    <w:rsid w:val="00985636"/>
    <w:rsid w:val="00987136"/>
    <w:rsid w:val="00987AF6"/>
    <w:rsid w:val="00987BEB"/>
    <w:rsid w:val="0099026D"/>
    <w:rsid w:val="0099112D"/>
    <w:rsid w:val="009911B6"/>
    <w:rsid w:val="00991D2B"/>
    <w:rsid w:val="009935CC"/>
    <w:rsid w:val="00995467"/>
    <w:rsid w:val="00995CE4"/>
    <w:rsid w:val="00996F74"/>
    <w:rsid w:val="00997817"/>
    <w:rsid w:val="009A5C26"/>
    <w:rsid w:val="009A7709"/>
    <w:rsid w:val="009A7796"/>
    <w:rsid w:val="009B06CB"/>
    <w:rsid w:val="009B1EF5"/>
    <w:rsid w:val="009B3038"/>
    <w:rsid w:val="009B38F1"/>
    <w:rsid w:val="009B4AFF"/>
    <w:rsid w:val="009B585F"/>
    <w:rsid w:val="009B592A"/>
    <w:rsid w:val="009B63D9"/>
    <w:rsid w:val="009C19A0"/>
    <w:rsid w:val="009C3DDA"/>
    <w:rsid w:val="009C5E6B"/>
    <w:rsid w:val="009C60DB"/>
    <w:rsid w:val="009C6301"/>
    <w:rsid w:val="009C667D"/>
    <w:rsid w:val="009C7C8E"/>
    <w:rsid w:val="009D04FD"/>
    <w:rsid w:val="009D169F"/>
    <w:rsid w:val="009D1768"/>
    <w:rsid w:val="009D1968"/>
    <w:rsid w:val="009D23F6"/>
    <w:rsid w:val="009D2850"/>
    <w:rsid w:val="009D4EF1"/>
    <w:rsid w:val="009D54DE"/>
    <w:rsid w:val="009D6CB5"/>
    <w:rsid w:val="009D7F06"/>
    <w:rsid w:val="009E0128"/>
    <w:rsid w:val="009E1178"/>
    <w:rsid w:val="009E49BC"/>
    <w:rsid w:val="009E4DA2"/>
    <w:rsid w:val="009E52C7"/>
    <w:rsid w:val="009E685F"/>
    <w:rsid w:val="009E6A86"/>
    <w:rsid w:val="009E6D71"/>
    <w:rsid w:val="009E6DAA"/>
    <w:rsid w:val="009E6EAF"/>
    <w:rsid w:val="009E7493"/>
    <w:rsid w:val="009E7899"/>
    <w:rsid w:val="009E7C51"/>
    <w:rsid w:val="009E7E6C"/>
    <w:rsid w:val="009F016D"/>
    <w:rsid w:val="009F35B6"/>
    <w:rsid w:val="009F47EE"/>
    <w:rsid w:val="009F50BA"/>
    <w:rsid w:val="009F62DE"/>
    <w:rsid w:val="009F6328"/>
    <w:rsid w:val="009F642D"/>
    <w:rsid w:val="009F711B"/>
    <w:rsid w:val="009F7124"/>
    <w:rsid w:val="00A00316"/>
    <w:rsid w:val="00A01905"/>
    <w:rsid w:val="00A01A3F"/>
    <w:rsid w:val="00A02A4F"/>
    <w:rsid w:val="00A02C1D"/>
    <w:rsid w:val="00A070CF"/>
    <w:rsid w:val="00A073C4"/>
    <w:rsid w:val="00A10356"/>
    <w:rsid w:val="00A11039"/>
    <w:rsid w:val="00A11673"/>
    <w:rsid w:val="00A15433"/>
    <w:rsid w:val="00A1634D"/>
    <w:rsid w:val="00A17636"/>
    <w:rsid w:val="00A22AA3"/>
    <w:rsid w:val="00A232C3"/>
    <w:rsid w:val="00A234E6"/>
    <w:rsid w:val="00A26903"/>
    <w:rsid w:val="00A278D2"/>
    <w:rsid w:val="00A31744"/>
    <w:rsid w:val="00A31D21"/>
    <w:rsid w:val="00A32625"/>
    <w:rsid w:val="00A32A5A"/>
    <w:rsid w:val="00A3551E"/>
    <w:rsid w:val="00A357F5"/>
    <w:rsid w:val="00A373F5"/>
    <w:rsid w:val="00A37595"/>
    <w:rsid w:val="00A40A23"/>
    <w:rsid w:val="00A42613"/>
    <w:rsid w:val="00A42A34"/>
    <w:rsid w:val="00A44733"/>
    <w:rsid w:val="00A4582A"/>
    <w:rsid w:val="00A476C5"/>
    <w:rsid w:val="00A47B3D"/>
    <w:rsid w:val="00A53A9E"/>
    <w:rsid w:val="00A545A8"/>
    <w:rsid w:val="00A54DC5"/>
    <w:rsid w:val="00A56738"/>
    <w:rsid w:val="00A56851"/>
    <w:rsid w:val="00A56A0C"/>
    <w:rsid w:val="00A56DBA"/>
    <w:rsid w:val="00A5719D"/>
    <w:rsid w:val="00A57744"/>
    <w:rsid w:val="00A57911"/>
    <w:rsid w:val="00A61791"/>
    <w:rsid w:val="00A626A1"/>
    <w:rsid w:val="00A62A72"/>
    <w:rsid w:val="00A62FE0"/>
    <w:rsid w:val="00A636CA"/>
    <w:rsid w:val="00A639C2"/>
    <w:rsid w:val="00A63A4E"/>
    <w:rsid w:val="00A64CC3"/>
    <w:rsid w:val="00A64F3C"/>
    <w:rsid w:val="00A659B8"/>
    <w:rsid w:val="00A65FF3"/>
    <w:rsid w:val="00A66E7B"/>
    <w:rsid w:val="00A66EA9"/>
    <w:rsid w:val="00A6710C"/>
    <w:rsid w:val="00A67BA2"/>
    <w:rsid w:val="00A70EDD"/>
    <w:rsid w:val="00A72FD7"/>
    <w:rsid w:val="00A7397D"/>
    <w:rsid w:val="00A7454D"/>
    <w:rsid w:val="00A754FF"/>
    <w:rsid w:val="00A75570"/>
    <w:rsid w:val="00A767D3"/>
    <w:rsid w:val="00A76B0E"/>
    <w:rsid w:val="00A77AA7"/>
    <w:rsid w:val="00A80518"/>
    <w:rsid w:val="00A81D31"/>
    <w:rsid w:val="00A821B3"/>
    <w:rsid w:val="00A826A3"/>
    <w:rsid w:val="00A82D7B"/>
    <w:rsid w:val="00A85853"/>
    <w:rsid w:val="00A86B4D"/>
    <w:rsid w:val="00A87956"/>
    <w:rsid w:val="00A902BB"/>
    <w:rsid w:val="00A903E4"/>
    <w:rsid w:val="00A9146E"/>
    <w:rsid w:val="00A921D3"/>
    <w:rsid w:val="00A92A3A"/>
    <w:rsid w:val="00A92CCE"/>
    <w:rsid w:val="00A93890"/>
    <w:rsid w:val="00A93CBF"/>
    <w:rsid w:val="00A944E0"/>
    <w:rsid w:val="00A94805"/>
    <w:rsid w:val="00A948CB"/>
    <w:rsid w:val="00A9501E"/>
    <w:rsid w:val="00A950CA"/>
    <w:rsid w:val="00A954BA"/>
    <w:rsid w:val="00A960C1"/>
    <w:rsid w:val="00A96832"/>
    <w:rsid w:val="00A96F63"/>
    <w:rsid w:val="00A970D2"/>
    <w:rsid w:val="00A97930"/>
    <w:rsid w:val="00AA1AAA"/>
    <w:rsid w:val="00AA1EAF"/>
    <w:rsid w:val="00AA3F87"/>
    <w:rsid w:val="00AA49E8"/>
    <w:rsid w:val="00AA5A49"/>
    <w:rsid w:val="00AB2DEC"/>
    <w:rsid w:val="00AB3142"/>
    <w:rsid w:val="00AB380F"/>
    <w:rsid w:val="00AB3AAA"/>
    <w:rsid w:val="00AB47E9"/>
    <w:rsid w:val="00AB5D98"/>
    <w:rsid w:val="00AB66FA"/>
    <w:rsid w:val="00AB6850"/>
    <w:rsid w:val="00AB6A54"/>
    <w:rsid w:val="00AC069A"/>
    <w:rsid w:val="00AC51B4"/>
    <w:rsid w:val="00AC5617"/>
    <w:rsid w:val="00AC67C1"/>
    <w:rsid w:val="00AD1191"/>
    <w:rsid w:val="00AD181A"/>
    <w:rsid w:val="00AD2054"/>
    <w:rsid w:val="00AD2C7A"/>
    <w:rsid w:val="00AD344B"/>
    <w:rsid w:val="00AD352E"/>
    <w:rsid w:val="00AD3E3E"/>
    <w:rsid w:val="00AD4002"/>
    <w:rsid w:val="00AD468C"/>
    <w:rsid w:val="00AD5032"/>
    <w:rsid w:val="00AD595B"/>
    <w:rsid w:val="00AD5D34"/>
    <w:rsid w:val="00AD6017"/>
    <w:rsid w:val="00AD6BD8"/>
    <w:rsid w:val="00AD6C47"/>
    <w:rsid w:val="00AD7C59"/>
    <w:rsid w:val="00AE02C8"/>
    <w:rsid w:val="00AE141E"/>
    <w:rsid w:val="00AE1D8C"/>
    <w:rsid w:val="00AE1EC7"/>
    <w:rsid w:val="00AE53EB"/>
    <w:rsid w:val="00AE67A7"/>
    <w:rsid w:val="00AE6F66"/>
    <w:rsid w:val="00AE70FA"/>
    <w:rsid w:val="00AE7D7F"/>
    <w:rsid w:val="00AF0F51"/>
    <w:rsid w:val="00AF147C"/>
    <w:rsid w:val="00AF1D07"/>
    <w:rsid w:val="00AF25F5"/>
    <w:rsid w:val="00AF2AE5"/>
    <w:rsid w:val="00AF2CE6"/>
    <w:rsid w:val="00AF4286"/>
    <w:rsid w:val="00AF53AF"/>
    <w:rsid w:val="00AF66CE"/>
    <w:rsid w:val="00AF752E"/>
    <w:rsid w:val="00B00A03"/>
    <w:rsid w:val="00B0111F"/>
    <w:rsid w:val="00B01B84"/>
    <w:rsid w:val="00B01BD3"/>
    <w:rsid w:val="00B01C47"/>
    <w:rsid w:val="00B01FAB"/>
    <w:rsid w:val="00B02397"/>
    <w:rsid w:val="00B023EA"/>
    <w:rsid w:val="00B0411F"/>
    <w:rsid w:val="00B051D8"/>
    <w:rsid w:val="00B062C1"/>
    <w:rsid w:val="00B06604"/>
    <w:rsid w:val="00B07E3D"/>
    <w:rsid w:val="00B07F46"/>
    <w:rsid w:val="00B103D8"/>
    <w:rsid w:val="00B11773"/>
    <w:rsid w:val="00B11CF6"/>
    <w:rsid w:val="00B11F7D"/>
    <w:rsid w:val="00B12DB4"/>
    <w:rsid w:val="00B13364"/>
    <w:rsid w:val="00B13C0B"/>
    <w:rsid w:val="00B13CFC"/>
    <w:rsid w:val="00B14126"/>
    <w:rsid w:val="00B14578"/>
    <w:rsid w:val="00B16AA5"/>
    <w:rsid w:val="00B16FFF"/>
    <w:rsid w:val="00B17199"/>
    <w:rsid w:val="00B17522"/>
    <w:rsid w:val="00B20AF6"/>
    <w:rsid w:val="00B20F24"/>
    <w:rsid w:val="00B219AE"/>
    <w:rsid w:val="00B23C6C"/>
    <w:rsid w:val="00B2588A"/>
    <w:rsid w:val="00B26BFC"/>
    <w:rsid w:val="00B3177A"/>
    <w:rsid w:val="00B3262E"/>
    <w:rsid w:val="00B32754"/>
    <w:rsid w:val="00B33139"/>
    <w:rsid w:val="00B34029"/>
    <w:rsid w:val="00B35C0E"/>
    <w:rsid w:val="00B36256"/>
    <w:rsid w:val="00B37885"/>
    <w:rsid w:val="00B40472"/>
    <w:rsid w:val="00B410A9"/>
    <w:rsid w:val="00B41B51"/>
    <w:rsid w:val="00B41F4F"/>
    <w:rsid w:val="00B43FB2"/>
    <w:rsid w:val="00B45D01"/>
    <w:rsid w:val="00B464FB"/>
    <w:rsid w:val="00B50820"/>
    <w:rsid w:val="00B50A55"/>
    <w:rsid w:val="00B53BF9"/>
    <w:rsid w:val="00B53D06"/>
    <w:rsid w:val="00B54579"/>
    <w:rsid w:val="00B550D3"/>
    <w:rsid w:val="00B553DB"/>
    <w:rsid w:val="00B556DB"/>
    <w:rsid w:val="00B55D10"/>
    <w:rsid w:val="00B576FC"/>
    <w:rsid w:val="00B6100A"/>
    <w:rsid w:val="00B633C8"/>
    <w:rsid w:val="00B65118"/>
    <w:rsid w:val="00B651D0"/>
    <w:rsid w:val="00B66155"/>
    <w:rsid w:val="00B6648A"/>
    <w:rsid w:val="00B67E1A"/>
    <w:rsid w:val="00B7125A"/>
    <w:rsid w:val="00B71DB3"/>
    <w:rsid w:val="00B74B6D"/>
    <w:rsid w:val="00B77256"/>
    <w:rsid w:val="00B77F15"/>
    <w:rsid w:val="00B80051"/>
    <w:rsid w:val="00B8016A"/>
    <w:rsid w:val="00B80406"/>
    <w:rsid w:val="00B80BE7"/>
    <w:rsid w:val="00B82615"/>
    <w:rsid w:val="00B8301F"/>
    <w:rsid w:val="00B84634"/>
    <w:rsid w:val="00B849FD"/>
    <w:rsid w:val="00B84C65"/>
    <w:rsid w:val="00B85A89"/>
    <w:rsid w:val="00B86F50"/>
    <w:rsid w:val="00B870CD"/>
    <w:rsid w:val="00B879B4"/>
    <w:rsid w:val="00B91E27"/>
    <w:rsid w:val="00B935DF"/>
    <w:rsid w:val="00B939FE"/>
    <w:rsid w:val="00B94A7C"/>
    <w:rsid w:val="00B94ABE"/>
    <w:rsid w:val="00B9535C"/>
    <w:rsid w:val="00B9544C"/>
    <w:rsid w:val="00B95BEF"/>
    <w:rsid w:val="00B95D8C"/>
    <w:rsid w:val="00B96B64"/>
    <w:rsid w:val="00BA2205"/>
    <w:rsid w:val="00BA3D3D"/>
    <w:rsid w:val="00BA4650"/>
    <w:rsid w:val="00BA524C"/>
    <w:rsid w:val="00BA64EA"/>
    <w:rsid w:val="00BA6A4C"/>
    <w:rsid w:val="00BA72F3"/>
    <w:rsid w:val="00BA78F8"/>
    <w:rsid w:val="00BB0307"/>
    <w:rsid w:val="00BB0B1F"/>
    <w:rsid w:val="00BB2147"/>
    <w:rsid w:val="00BB2DCA"/>
    <w:rsid w:val="00BB31DE"/>
    <w:rsid w:val="00BB44D6"/>
    <w:rsid w:val="00BB5A11"/>
    <w:rsid w:val="00BB5D2B"/>
    <w:rsid w:val="00BC01B8"/>
    <w:rsid w:val="00BC0A2E"/>
    <w:rsid w:val="00BC0B75"/>
    <w:rsid w:val="00BC0BD6"/>
    <w:rsid w:val="00BC0C80"/>
    <w:rsid w:val="00BC1308"/>
    <w:rsid w:val="00BC22FD"/>
    <w:rsid w:val="00BC32B1"/>
    <w:rsid w:val="00BC496F"/>
    <w:rsid w:val="00BC59AD"/>
    <w:rsid w:val="00BC7126"/>
    <w:rsid w:val="00BC7CA0"/>
    <w:rsid w:val="00BD069E"/>
    <w:rsid w:val="00BD0C6C"/>
    <w:rsid w:val="00BD1D66"/>
    <w:rsid w:val="00BD22C5"/>
    <w:rsid w:val="00BD2458"/>
    <w:rsid w:val="00BD29E0"/>
    <w:rsid w:val="00BD3CDE"/>
    <w:rsid w:val="00BD4D72"/>
    <w:rsid w:val="00BD4F07"/>
    <w:rsid w:val="00BD546E"/>
    <w:rsid w:val="00BD54CC"/>
    <w:rsid w:val="00BD5822"/>
    <w:rsid w:val="00BD5911"/>
    <w:rsid w:val="00BD5939"/>
    <w:rsid w:val="00BD693E"/>
    <w:rsid w:val="00BE01BB"/>
    <w:rsid w:val="00BE1DF4"/>
    <w:rsid w:val="00BE2307"/>
    <w:rsid w:val="00BE3C50"/>
    <w:rsid w:val="00BE4900"/>
    <w:rsid w:val="00BE4E96"/>
    <w:rsid w:val="00BE53A7"/>
    <w:rsid w:val="00BE6122"/>
    <w:rsid w:val="00BE6BD3"/>
    <w:rsid w:val="00BE70A4"/>
    <w:rsid w:val="00BF03CB"/>
    <w:rsid w:val="00BF073B"/>
    <w:rsid w:val="00BF0BFE"/>
    <w:rsid w:val="00BF2294"/>
    <w:rsid w:val="00BF44FD"/>
    <w:rsid w:val="00BF49AF"/>
    <w:rsid w:val="00BF7761"/>
    <w:rsid w:val="00BF7F08"/>
    <w:rsid w:val="00C015FF"/>
    <w:rsid w:val="00C04CF6"/>
    <w:rsid w:val="00C05730"/>
    <w:rsid w:val="00C05808"/>
    <w:rsid w:val="00C06A9A"/>
    <w:rsid w:val="00C06F78"/>
    <w:rsid w:val="00C104AF"/>
    <w:rsid w:val="00C110C3"/>
    <w:rsid w:val="00C122FD"/>
    <w:rsid w:val="00C12B3A"/>
    <w:rsid w:val="00C13D98"/>
    <w:rsid w:val="00C13F85"/>
    <w:rsid w:val="00C141EA"/>
    <w:rsid w:val="00C14D29"/>
    <w:rsid w:val="00C1506B"/>
    <w:rsid w:val="00C15700"/>
    <w:rsid w:val="00C17D76"/>
    <w:rsid w:val="00C208E5"/>
    <w:rsid w:val="00C227AB"/>
    <w:rsid w:val="00C23C3E"/>
    <w:rsid w:val="00C25550"/>
    <w:rsid w:val="00C27433"/>
    <w:rsid w:val="00C276E3"/>
    <w:rsid w:val="00C3107D"/>
    <w:rsid w:val="00C310F1"/>
    <w:rsid w:val="00C310FD"/>
    <w:rsid w:val="00C31350"/>
    <w:rsid w:val="00C33F4E"/>
    <w:rsid w:val="00C3465E"/>
    <w:rsid w:val="00C3576B"/>
    <w:rsid w:val="00C3653F"/>
    <w:rsid w:val="00C3661A"/>
    <w:rsid w:val="00C36D80"/>
    <w:rsid w:val="00C37CA7"/>
    <w:rsid w:val="00C41816"/>
    <w:rsid w:val="00C42899"/>
    <w:rsid w:val="00C42DD8"/>
    <w:rsid w:val="00C42ED5"/>
    <w:rsid w:val="00C43B07"/>
    <w:rsid w:val="00C44736"/>
    <w:rsid w:val="00C4590A"/>
    <w:rsid w:val="00C47411"/>
    <w:rsid w:val="00C477D8"/>
    <w:rsid w:val="00C5107C"/>
    <w:rsid w:val="00C523C8"/>
    <w:rsid w:val="00C54C89"/>
    <w:rsid w:val="00C570D8"/>
    <w:rsid w:val="00C571AD"/>
    <w:rsid w:val="00C614C0"/>
    <w:rsid w:val="00C63C19"/>
    <w:rsid w:val="00C654FC"/>
    <w:rsid w:val="00C7212D"/>
    <w:rsid w:val="00C72709"/>
    <w:rsid w:val="00C73749"/>
    <w:rsid w:val="00C737E7"/>
    <w:rsid w:val="00C756D6"/>
    <w:rsid w:val="00C75770"/>
    <w:rsid w:val="00C76052"/>
    <w:rsid w:val="00C76A28"/>
    <w:rsid w:val="00C76C60"/>
    <w:rsid w:val="00C7713F"/>
    <w:rsid w:val="00C801A8"/>
    <w:rsid w:val="00C821B1"/>
    <w:rsid w:val="00C82547"/>
    <w:rsid w:val="00C83FF4"/>
    <w:rsid w:val="00C863E8"/>
    <w:rsid w:val="00C86A76"/>
    <w:rsid w:val="00C86F9E"/>
    <w:rsid w:val="00C87F08"/>
    <w:rsid w:val="00C90275"/>
    <w:rsid w:val="00C90E3A"/>
    <w:rsid w:val="00C9126A"/>
    <w:rsid w:val="00C921D9"/>
    <w:rsid w:val="00C925B2"/>
    <w:rsid w:val="00C9333E"/>
    <w:rsid w:val="00C934CA"/>
    <w:rsid w:val="00C934E5"/>
    <w:rsid w:val="00C937A1"/>
    <w:rsid w:val="00C93EEF"/>
    <w:rsid w:val="00C95A8F"/>
    <w:rsid w:val="00C95CC3"/>
    <w:rsid w:val="00C97187"/>
    <w:rsid w:val="00CA161C"/>
    <w:rsid w:val="00CA3212"/>
    <w:rsid w:val="00CA3CEA"/>
    <w:rsid w:val="00CA6E6F"/>
    <w:rsid w:val="00CA74E7"/>
    <w:rsid w:val="00CB05F9"/>
    <w:rsid w:val="00CB20B2"/>
    <w:rsid w:val="00CB2D56"/>
    <w:rsid w:val="00CB3283"/>
    <w:rsid w:val="00CB371B"/>
    <w:rsid w:val="00CB38CF"/>
    <w:rsid w:val="00CB3A40"/>
    <w:rsid w:val="00CB4347"/>
    <w:rsid w:val="00CB4412"/>
    <w:rsid w:val="00CB475D"/>
    <w:rsid w:val="00CB5EC1"/>
    <w:rsid w:val="00CC0A00"/>
    <w:rsid w:val="00CC0B64"/>
    <w:rsid w:val="00CC16C9"/>
    <w:rsid w:val="00CC1732"/>
    <w:rsid w:val="00CC178E"/>
    <w:rsid w:val="00CC2471"/>
    <w:rsid w:val="00CC2E90"/>
    <w:rsid w:val="00CC4A93"/>
    <w:rsid w:val="00CC4F28"/>
    <w:rsid w:val="00CC4F9B"/>
    <w:rsid w:val="00CC5DC3"/>
    <w:rsid w:val="00CC6A49"/>
    <w:rsid w:val="00CC7511"/>
    <w:rsid w:val="00CC7D26"/>
    <w:rsid w:val="00CD0064"/>
    <w:rsid w:val="00CD013B"/>
    <w:rsid w:val="00CD08F9"/>
    <w:rsid w:val="00CD15B1"/>
    <w:rsid w:val="00CD19DF"/>
    <w:rsid w:val="00CD1F60"/>
    <w:rsid w:val="00CD1FC4"/>
    <w:rsid w:val="00CD2DA2"/>
    <w:rsid w:val="00CD3140"/>
    <w:rsid w:val="00CD3675"/>
    <w:rsid w:val="00CD7143"/>
    <w:rsid w:val="00CD7987"/>
    <w:rsid w:val="00CD7F04"/>
    <w:rsid w:val="00CE0B20"/>
    <w:rsid w:val="00CE0B3D"/>
    <w:rsid w:val="00CE0FB1"/>
    <w:rsid w:val="00CE13CB"/>
    <w:rsid w:val="00CE39D8"/>
    <w:rsid w:val="00CE6311"/>
    <w:rsid w:val="00CE6DF5"/>
    <w:rsid w:val="00CE7172"/>
    <w:rsid w:val="00CE7217"/>
    <w:rsid w:val="00CE76D0"/>
    <w:rsid w:val="00CF0FAA"/>
    <w:rsid w:val="00CF1C96"/>
    <w:rsid w:val="00CF1D8D"/>
    <w:rsid w:val="00CF253F"/>
    <w:rsid w:val="00CF290B"/>
    <w:rsid w:val="00CF3680"/>
    <w:rsid w:val="00CF438D"/>
    <w:rsid w:val="00CF44EF"/>
    <w:rsid w:val="00CF47B4"/>
    <w:rsid w:val="00CF4C29"/>
    <w:rsid w:val="00CF62A1"/>
    <w:rsid w:val="00CF62EB"/>
    <w:rsid w:val="00CF6AE6"/>
    <w:rsid w:val="00CF6B6D"/>
    <w:rsid w:val="00D02D97"/>
    <w:rsid w:val="00D0303D"/>
    <w:rsid w:val="00D03C7D"/>
    <w:rsid w:val="00D03FC0"/>
    <w:rsid w:val="00D06DF9"/>
    <w:rsid w:val="00D109C6"/>
    <w:rsid w:val="00D11430"/>
    <w:rsid w:val="00D1154F"/>
    <w:rsid w:val="00D1324A"/>
    <w:rsid w:val="00D14FEC"/>
    <w:rsid w:val="00D152A3"/>
    <w:rsid w:val="00D16EED"/>
    <w:rsid w:val="00D16F63"/>
    <w:rsid w:val="00D20FD7"/>
    <w:rsid w:val="00D21B50"/>
    <w:rsid w:val="00D22780"/>
    <w:rsid w:val="00D22856"/>
    <w:rsid w:val="00D23270"/>
    <w:rsid w:val="00D24EBF"/>
    <w:rsid w:val="00D25FB9"/>
    <w:rsid w:val="00D269A4"/>
    <w:rsid w:val="00D26B3C"/>
    <w:rsid w:val="00D273A4"/>
    <w:rsid w:val="00D273B4"/>
    <w:rsid w:val="00D27418"/>
    <w:rsid w:val="00D274CB"/>
    <w:rsid w:val="00D27817"/>
    <w:rsid w:val="00D27A5E"/>
    <w:rsid w:val="00D30A05"/>
    <w:rsid w:val="00D31ADC"/>
    <w:rsid w:val="00D32432"/>
    <w:rsid w:val="00D3309D"/>
    <w:rsid w:val="00D3310E"/>
    <w:rsid w:val="00D33CA2"/>
    <w:rsid w:val="00D34569"/>
    <w:rsid w:val="00D3519D"/>
    <w:rsid w:val="00D37091"/>
    <w:rsid w:val="00D4005C"/>
    <w:rsid w:val="00D400A0"/>
    <w:rsid w:val="00D40854"/>
    <w:rsid w:val="00D41EA0"/>
    <w:rsid w:val="00D41F29"/>
    <w:rsid w:val="00D42531"/>
    <w:rsid w:val="00D43522"/>
    <w:rsid w:val="00D446EF"/>
    <w:rsid w:val="00D44D6F"/>
    <w:rsid w:val="00D451BA"/>
    <w:rsid w:val="00D4694A"/>
    <w:rsid w:val="00D46978"/>
    <w:rsid w:val="00D46B88"/>
    <w:rsid w:val="00D47A58"/>
    <w:rsid w:val="00D47CB0"/>
    <w:rsid w:val="00D50ED6"/>
    <w:rsid w:val="00D52B12"/>
    <w:rsid w:val="00D53BB4"/>
    <w:rsid w:val="00D545B9"/>
    <w:rsid w:val="00D54E13"/>
    <w:rsid w:val="00D572DE"/>
    <w:rsid w:val="00D575AD"/>
    <w:rsid w:val="00D60A60"/>
    <w:rsid w:val="00D60F22"/>
    <w:rsid w:val="00D6129A"/>
    <w:rsid w:val="00D62132"/>
    <w:rsid w:val="00D631A7"/>
    <w:rsid w:val="00D658D9"/>
    <w:rsid w:val="00D65BA1"/>
    <w:rsid w:val="00D66FF4"/>
    <w:rsid w:val="00D701EC"/>
    <w:rsid w:val="00D70D80"/>
    <w:rsid w:val="00D721C1"/>
    <w:rsid w:val="00D72404"/>
    <w:rsid w:val="00D757AC"/>
    <w:rsid w:val="00D7652B"/>
    <w:rsid w:val="00D76CA9"/>
    <w:rsid w:val="00D802AE"/>
    <w:rsid w:val="00D80F7A"/>
    <w:rsid w:val="00D815FE"/>
    <w:rsid w:val="00D82905"/>
    <w:rsid w:val="00D84BB2"/>
    <w:rsid w:val="00D85057"/>
    <w:rsid w:val="00D857EC"/>
    <w:rsid w:val="00D877E1"/>
    <w:rsid w:val="00D87E95"/>
    <w:rsid w:val="00D9060C"/>
    <w:rsid w:val="00D92417"/>
    <w:rsid w:val="00D93E0B"/>
    <w:rsid w:val="00D951F1"/>
    <w:rsid w:val="00D95DB3"/>
    <w:rsid w:val="00D968C7"/>
    <w:rsid w:val="00D96E24"/>
    <w:rsid w:val="00D970D5"/>
    <w:rsid w:val="00D97272"/>
    <w:rsid w:val="00DA0DF8"/>
    <w:rsid w:val="00DA2A50"/>
    <w:rsid w:val="00DA3387"/>
    <w:rsid w:val="00DA355F"/>
    <w:rsid w:val="00DA4AAC"/>
    <w:rsid w:val="00DA5532"/>
    <w:rsid w:val="00DA65FC"/>
    <w:rsid w:val="00DA6774"/>
    <w:rsid w:val="00DA79DC"/>
    <w:rsid w:val="00DB04C5"/>
    <w:rsid w:val="00DB09A0"/>
    <w:rsid w:val="00DB1322"/>
    <w:rsid w:val="00DB132D"/>
    <w:rsid w:val="00DB2B69"/>
    <w:rsid w:val="00DB40CE"/>
    <w:rsid w:val="00DB59D2"/>
    <w:rsid w:val="00DB5C5E"/>
    <w:rsid w:val="00DB6791"/>
    <w:rsid w:val="00DB6FBF"/>
    <w:rsid w:val="00DB7B2A"/>
    <w:rsid w:val="00DC0948"/>
    <w:rsid w:val="00DC108F"/>
    <w:rsid w:val="00DC1DC1"/>
    <w:rsid w:val="00DC2C8F"/>
    <w:rsid w:val="00DC35FD"/>
    <w:rsid w:val="00DC3AC8"/>
    <w:rsid w:val="00DC4228"/>
    <w:rsid w:val="00DC5D45"/>
    <w:rsid w:val="00DC75AF"/>
    <w:rsid w:val="00DC75C4"/>
    <w:rsid w:val="00DD056F"/>
    <w:rsid w:val="00DD09D6"/>
    <w:rsid w:val="00DD0D39"/>
    <w:rsid w:val="00DD1468"/>
    <w:rsid w:val="00DD2083"/>
    <w:rsid w:val="00DD257F"/>
    <w:rsid w:val="00DD2663"/>
    <w:rsid w:val="00DD3426"/>
    <w:rsid w:val="00DD4732"/>
    <w:rsid w:val="00DD71FB"/>
    <w:rsid w:val="00DD75F3"/>
    <w:rsid w:val="00DE022B"/>
    <w:rsid w:val="00DE1B4F"/>
    <w:rsid w:val="00DE32ED"/>
    <w:rsid w:val="00DE3D74"/>
    <w:rsid w:val="00DE47C6"/>
    <w:rsid w:val="00DE56E9"/>
    <w:rsid w:val="00DE654A"/>
    <w:rsid w:val="00DE7FB5"/>
    <w:rsid w:val="00DF06F7"/>
    <w:rsid w:val="00DF0BEB"/>
    <w:rsid w:val="00DF0D83"/>
    <w:rsid w:val="00DF1225"/>
    <w:rsid w:val="00DF1E68"/>
    <w:rsid w:val="00DF1FB0"/>
    <w:rsid w:val="00DF2225"/>
    <w:rsid w:val="00DF2378"/>
    <w:rsid w:val="00DF2BC7"/>
    <w:rsid w:val="00DF3072"/>
    <w:rsid w:val="00DF467C"/>
    <w:rsid w:val="00DF587D"/>
    <w:rsid w:val="00DF61A0"/>
    <w:rsid w:val="00DF706F"/>
    <w:rsid w:val="00DF71E4"/>
    <w:rsid w:val="00DF74F8"/>
    <w:rsid w:val="00E00337"/>
    <w:rsid w:val="00E00505"/>
    <w:rsid w:val="00E007FC"/>
    <w:rsid w:val="00E01316"/>
    <w:rsid w:val="00E016D0"/>
    <w:rsid w:val="00E028E5"/>
    <w:rsid w:val="00E02CF4"/>
    <w:rsid w:val="00E02D98"/>
    <w:rsid w:val="00E03148"/>
    <w:rsid w:val="00E034A8"/>
    <w:rsid w:val="00E039BD"/>
    <w:rsid w:val="00E03CB8"/>
    <w:rsid w:val="00E03CF9"/>
    <w:rsid w:val="00E05C15"/>
    <w:rsid w:val="00E06226"/>
    <w:rsid w:val="00E1066C"/>
    <w:rsid w:val="00E13524"/>
    <w:rsid w:val="00E136BB"/>
    <w:rsid w:val="00E13797"/>
    <w:rsid w:val="00E1438D"/>
    <w:rsid w:val="00E14D3B"/>
    <w:rsid w:val="00E16033"/>
    <w:rsid w:val="00E17053"/>
    <w:rsid w:val="00E20214"/>
    <w:rsid w:val="00E20FC6"/>
    <w:rsid w:val="00E22121"/>
    <w:rsid w:val="00E2283E"/>
    <w:rsid w:val="00E22FFB"/>
    <w:rsid w:val="00E233DB"/>
    <w:rsid w:val="00E2556A"/>
    <w:rsid w:val="00E275F3"/>
    <w:rsid w:val="00E30E15"/>
    <w:rsid w:val="00E31095"/>
    <w:rsid w:val="00E315DC"/>
    <w:rsid w:val="00E317C0"/>
    <w:rsid w:val="00E31D26"/>
    <w:rsid w:val="00E32EEE"/>
    <w:rsid w:val="00E33A92"/>
    <w:rsid w:val="00E33D63"/>
    <w:rsid w:val="00E35317"/>
    <w:rsid w:val="00E36C8F"/>
    <w:rsid w:val="00E40526"/>
    <w:rsid w:val="00E41CEB"/>
    <w:rsid w:val="00E43483"/>
    <w:rsid w:val="00E4374F"/>
    <w:rsid w:val="00E4390E"/>
    <w:rsid w:val="00E43B40"/>
    <w:rsid w:val="00E45D7F"/>
    <w:rsid w:val="00E466A6"/>
    <w:rsid w:val="00E46E29"/>
    <w:rsid w:val="00E46FD4"/>
    <w:rsid w:val="00E47B7F"/>
    <w:rsid w:val="00E47CBD"/>
    <w:rsid w:val="00E50DA9"/>
    <w:rsid w:val="00E5126C"/>
    <w:rsid w:val="00E530F2"/>
    <w:rsid w:val="00E541F6"/>
    <w:rsid w:val="00E54403"/>
    <w:rsid w:val="00E54FC5"/>
    <w:rsid w:val="00E5517B"/>
    <w:rsid w:val="00E55232"/>
    <w:rsid w:val="00E57B4F"/>
    <w:rsid w:val="00E605A1"/>
    <w:rsid w:val="00E61D71"/>
    <w:rsid w:val="00E62AB2"/>
    <w:rsid w:val="00E62D75"/>
    <w:rsid w:val="00E63528"/>
    <w:rsid w:val="00E64CD1"/>
    <w:rsid w:val="00E65563"/>
    <w:rsid w:val="00E65FC1"/>
    <w:rsid w:val="00E6724A"/>
    <w:rsid w:val="00E70B60"/>
    <w:rsid w:val="00E70BBF"/>
    <w:rsid w:val="00E70C77"/>
    <w:rsid w:val="00E71A89"/>
    <w:rsid w:val="00E74EC8"/>
    <w:rsid w:val="00E75865"/>
    <w:rsid w:val="00E76342"/>
    <w:rsid w:val="00E8009B"/>
    <w:rsid w:val="00E80252"/>
    <w:rsid w:val="00E802EF"/>
    <w:rsid w:val="00E82EFC"/>
    <w:rsid w:val="00E8355B"/>
    <w:rsid w:val="00E84A18"/>
    <w:rsid w:val="00E85C18"/>
    <w:rsid w:val="00E85CC8"/>
    <w:rsid w:val="00E87B6B"/>
    <w:rsid w:val="00E91FC6"/>
    <w:rsid w:val="00E925FF"/>
    <w:rsid w:val="00E9268A"/>
    <w:rsid w:val="00E934C0"/>
    <w:rsid w:val="00E936EE"/>
    <w:rsid w:val="00E956A6"/>
    <w:rsid w:val="00E96C46"/>
    <w:rsid w:val="00E973B5"/>
    <w:rsid w:val="00EA0628"/>
    <w:rsid w:val="00EA0E10"/>
    <w:rsid w:val="00EA1B24"/>
    <w:rsid w:val="00EA205B"/>
    <w:rsid w:val="00EA2282"/>
    <w:rsid w:val="00EA3332"/>
    <w:rsid w:val="00EA3356"/>
    <w:rsid w:val="00EA3C1F"/>
    <w:rsid w:val="00EA3FDB"/>
    <w:rsid w:val="00EA456B"/>
    <w:rsid w:val="00EA5946"/>
    <w:rsid w:val="00EA5C3C"/>
    <w:rsid w:val="00EA5C40"/>
    <w:rsid w:val="00EA7623"/>
    <w:rsid w:val="00EA7896"/>
    <w:rsid w:val="00EA78DA"/>
    <w:rsid w:val="00EB0283"/>
    <w:rsid w:val="00EB08B4"/>
    <w:rsid w:val="00EB1B0F"/>
    <w:rsid w:val="00EB34F3"/>
    <w:rsid w:val="00EB3908"/>
    <w:rsid w:val="00EB64A8"/>
    <w:rsid w:val="00EC0610"/>
    <w:rsid w:val="00EC138D"/>
    <w:rsid w:val="00EC197B"/>
    <w:rsid w:val="00EC2092"/>
    <w:rsid w:val="00EC22ED"/>
    <w:rsid w:val="00EC54A5"/>
    <w:rsid w:val="00EC5B17"/>
    <w:rsid w:val="00EC6083"/>
    <w:rsid w:val="00EC61AB"/>
    <w:rsid w:val="00EC63AF"/>
    <w:rsid w:val="00EC6F2B"/>
    <w:rsid w:val="00ED0261"/>
    <w:rsid w:val="00ED0C53"/>
    <w:rsid w:val="00ED2472"/>
    <w:rsid w:val="00ED3331"/>
    <w:rsid w:val="00ED45E8"/>
    <w:rsid w:val="00ED50FF"/>
    <w:rsid w:val="00ED6E03"/>
    <w:rsid w:val="00ED74E3"/>
    <w:rsid w:val="00ED7BE6"/>
    <w:rsid w:val="00EE0556"/>
    <w:rsid w:val="00EE21BB"/>
    <w:rsid w:val="00EE22E0"/>
    <w:rsid w:val="00EE395D"/>
    <w:rsid w:val="00EE4037"/>
    <w:rsid w:val="00EE4767"/>
    <w:rsid w:val="00EE545C"/>
    <w:rsid w:val="00EE57FC"/>
    <w:rsid w:val="00EE7C23"/>
    <w:rsid w:val="00EF269F"/>
    <w:rsid w:val="00EF2B21"/>
    <w:rsid w:val="00EF2EEB"/>
    <w:rsid w:val="00EF46CE"/>
    <w:rsid w:val="00EF4C0B"/>
    <w:rsid w:val="00EF4F35"/>
    <w:rsid w:val="00EF5A05"/>
    <w:rsid w:val="00EF669A"/>
    <w:rsid w:val="00EF6B26"/>
    <w:rsid w:val="00EF772D"/>
    <w:rsid w:val="00EF7EE7"/>
    <w:rsid w:val="00F00C1B"/>
    <w:rsid w:val="00F016FD"/>
    <w:rsid w:val="00F02396"/>
    <w:rsid w:val="00F03486"/>
    <w:rsid w:val="00F03741"/>
    <w:rsid w:val="00F049C8"/>
    <w:rsid w:val="00F04BD7"/>
    <w:rsid w:val="00F06DD5"/>
    <w:rsid w:val="00F0707F"/>
    <w:rsid w:val="00F105EE"/>
    <w:rsid w:val="00F10629"/>
    <w:rsid w:val="00F11E89"/>
    <w:rsid w:val="00F1235A"/>
    <w:rsid w:val="00F12995"/>
    <w:rsid w:val="00F129EA"/>
    <w:rsid w:val="00F1336A"/>
    <w:rsid w:val="00F1497E"/>
    <w:rsid w:val="00F16422"/>
    <w:rsid w:val="00F16AE6"/>
    <w:rsid w:val="00F173A4"/>
    <w:rsid w:val="00F17742"/>
    <w:rsid w:val="00F2267B"/>
    <w:rsid w:val="00F22810"/>
    <w:rsid w:val="00F22A08"/>
    <w:rsid w:val="00F23866"/>
    <w:rsid w:val="00F24D53"/>
    <w:rsid w:val="00F25B06"/>
    <w:rsid w:val="00F2649B"/>
    <w:rsid w:val="00F26CC7"/>
    <w:rsid w:val="00F2714E"/>
    <w:rsid w:val="00F27910"/>
    <w:rsid w:val="00F31364"/>
    <w:rsid w:val="00F31E8C"/>
    <w:rsid w:val="00F31F1F"/>
    <w:rsid w:val="00F3243D"/>
    <w:rsid w:val="00F32973"/>
    <w:rsid w:val="00F32EEF"/>
    <w:rsid w:val="00F337B5"/>
    <w:rsid w:val="00F33AE5"/>
    <w:rsid w:val="00F346B4"/>
    <w:rsid w:val="00F34E17"/>
    <w:rsid w:val="00F35606"/>
    <w:rsid w:val="00F36367"/>
    <w:rsid w:val="00F36F9A"/>
    <w:rsid w:val="00F4035F"/>
    <w:rsid w:val="00F405BC"/>
    <w:rsid w:val="00F41622"/>
    <w:rsid w:val="00F427A9"/>
    <w:rsid w:val="00F43B99"/>
    <w:rsid w:val="00F43C59"/>
    <w:rsid w:val="00F43FA0"/>
    <w:rsid w:val="00F451E3"/>
    <w:rsid w:val="00F45206"/>
    <w:rsid w:val="00F45D0E"/>
    <w:rsid w:val="00F4619C"/>
    <w:rsid w:val="00F4646E"/>
    <w:rsid w:val="00F46A60"/>
    <w:rsid w:val="00F50387"/>
    <w:rsid w:val="00F5070A"/>
    <w:rsid w:val="00F51BD4"/>
    <w:rsid w:val="00F5295C"/>
    <w:rsid w:val="00F545D4"/>
    <w:rsid w:val="00F5630F"/>
    <w:rsid w:val="00F56E18"/>
    <w:rsid w:val="00F57811"/>
    <w:rsid w:val="00F578F5"/>
    <w:rsid w:val="00F60BB7"/>
    <w:rsid w:val="00F60DA8"/>
    <w:rsid w:val="00F61B0A"/>
    <w:rsid w:val="00F6228B"/>
    <w:rsid w:val="00F63E0B"/>
    <w:rsid w:val="00F64B67"/>
    <w:rsid w:val="00F64EAE"/>
    <w:rsid w:val="00F64F5F"/>
    <w:rsid w:val="00F67BE8"/>
    <w:rsid w:val="00F700CC"/>
    <w:rsid w:val="00F70C94"/>
    <w:rsid w:val="00F71723"/>
    <w:rsid w:val="00F7249B"/>
    <w:rsid w:val="00F7250B"/>
    <w:rsid w:val="00F72B72"/>
    <w:rsid w:val="00F72DD3"/>
    <w:rsid w:val="00F73183"/>
    <w:rsid w:val="00F73466"/>
    <w:rsid w:val="00F73A97"/>
    <w:rsid w:val="00F76167"/>
    <w:rsid w:val="00F768D9"/>
    <w:rsid w:val="00F7695F"/>
    <w:rsid w:val="00F7741B"/>
    <w:rsid w:val="00F8073C"/>
    <w:rsid w:val="00F812DF"/>
    <w:rsid w:val="00F82917"/>
    <w:rsid w:val="00F836CD"/>
    <w:rsid w:val="00F84D57"/>
    <w:rsid w:val="00F858C9"/>
    <w:rsid w:val="00F85C0F"/>
    <w:rsid w:val="00F9026F"/>
    <w:rsid w:val="00F92A28"/>
    <w:rsid w:val="00F934EE"/>
    <w:rsid w:val="00F93F54"/>
    <w:rsid w:val="00F93F7E"/>
    <w:rsid w:val="00F974F4"/>
    <w:rsid w:val="00FA05AE"/>
    <w:rsid w:val="00FA0BFB"/>
    <w:rsid w:val="00FA1E89"/>
    <w:rsid w:val="00FA2531"/>
    <w:rsid w:val="00FA3C83"/>
    <w:rsid w:val="00FA41F3"/>
    <w:rsid w:val="00FA46D9"/>
    <w:rsid w:val="00FA4BC7"/>
    <w:rsid w:val="00FA6C18"/>
    <w:rsid w:val="00FA70F2"/>
    <w:rsid w:val="00FB0DFC"/>
    <w:rsid w:val="00FB100E"/>
    <w:rsid w:val="00FB105C"/>
    <w:rsid w:val="00FB14CB"/>
    <w:rsid w:val="00FB29D6"/>
    <w:rsid w:val="00FB324C"/>
    <w:rsid w:val="00FB3E18"/>
    <w:rsid w:val="00FB4869"/>
    <w:rsid w:val="00FB4C12"/>
    <w:rsid w:val="00FB55FD"/>
    <w:rsid w:val="00FB6404"/>
    <w:rsid w:val="00FB6E05"/>
    <w:rsid w:val="00FC0A0B"/>
    <w:rsid w:val="00FC0D64"/>
    <w:rsid w:val="00FC1358"/>
    <w:rsid w:val="00FC30AE"/>
    <w:rsid w:val="00FC384F"/>
    <w:rsid w:val="00FC4B67"/>
    <w:rsid w:val="00FC54CB"/>
    <w:rsid w:val="00FC617A"/>
    <w:rsid w:val="00FD054C"/>
    <w:rsid w:val="00FD0925"/>
    <w:rsid w:val="00FD0CBF"/>
    <w:rsid w:val="00FD0E43"/>
    <w:rsid w:val="00FD2A7B"/>
    <w:rsid w:val="00FD39DA"/>
    <w:rsid w:val="00FD3BE8"/>
    <w:rsid w:val="00FD3CBF"/>
    <w:rsid w:val="00FD3F77"/>
    <w:rsid w:val="00FD68A7"/>
    <w:rsid w:val="00FD7DE2"/>
    <w:rsid w:val="00FD7F66"/>
    <w:rsid w:val="00FE0D38"/>
    <w:rsid w:val="00FE1842"/>
    <w:rsid w:val="00FE25EE"/>
    <w:rsid w:val="00FE28BB"/>
    <w:rsid w:val="00FE379E"/>
    <w:rsid w:val="00FE38AC"/>
    <w:rsid w:val="00FE3D11"/>
    <w:rsid w:val="00FE5229"/>
    <w:rsid w:val="00FE5789"/>
    <w:rsid w:val="00FE66F3"/>
    <w:rsid w:val="00FE76FC"/>
    <w:rsid w:val="00FF0591"/>
    <w:rsid w:val="00FF0DEB"/>
    <w:rsid w:val="00FF21F7"/>
    <w:rsid w:val="00FF378D"/>
    <w:rsid w:val="00FF42AF"/>
    <w:rsid w:val="00FF4C80"/>
    <w:rsid w:val="00FF4E19"/>
    <w:rsid w:val="00FF52E1"/>
    <w:rsid w:val="00FF543B"/>
    <w:rsid w:val="00FF5BC3"/>
    <w:rsid w:val="00FF5E19"/>
    <w:rsid w:val="00FF6025"/>
    <w:rsid w:val="00FF6993"/>
    <w:rsid w:val="00FF69F5"/>
    <w:rsid w:val="00FF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3D3BA5"/>
    <w:pPr>
      <w:widowControl w:val="0"/>
      <w:spacing w:after="120"/>
    </w:pPr>
    <w:rPr>
      <w:rFonts w:ascii="Arial" w:hAnsi="Arial"/>
      <w:szCs w:val="24"/>
    </w:rPr>
  </w:style>
  <w:style w:type="paragraph" w:styleId="1">
    <w:name w:val="heading 1"/>
    <w:aliases w:val="Заголовок 1x,Нумерованный список 1x"/>
    <w:basedOn w:val="a6"/>
    <w:next w:val="a6"/>
    <w:link w:val="10"/>
    <w:uiPriority w:val="9"/>
    <w:qFormat/>
    <w:rsid w:val="00DE1B4F"/>
    <w:pPr>
      <w:keepNext/>
      <w:keepLines/>
      <w:numPr>
        <w:numId w:val="3"/>
      </w:numPr>
      <w:spacing w:before="360" w:after="240"/>
      <w:outlineLvl w:val="0"/>
    </w:pPr>
    <w:rPr>
      <w:rFonts w:cs="Arial"/>
      <w:b/>
      <w:bCs/>
      <w:caps/>
      <w:kern w:val="32"/>
      <w:sz w:val="36"/>
      <w:szCs w:val="32"/>
    </w:rPr>
  </w:style>
  <w:style w:type="paragraph" w:styleId="2">
    <w:name w:val="heading 2"/>
    <w:basedOn w:val="a6"/>
    <w:next w:val="a6"/>
    <w:link w:val="20"/>
    <w:uiPriority w:val="9"/>
    <w:qFormat/>
    <w:rsid w:val="00DE1B4F"/>
    <w:pPr>
      <w:keepNext/>
      <w:keepLines/>
      <w:numPr>
        <w:ilvl w:val="1"/>
        <w:numId w:val="3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4"/>
    <w:next w:val="a6"/>
    <w:link w:val="30"/>
    <w:uiPriority w:val="9"/>
    <w:qFormat/>
    <w:rsid w:val="00DE1B4F"/>
    <w:pPr>
      <w:numPr>
        <w:ilvl w:val="2"/>
      </w:numPr>
      <w:outlineLvl w:val="2"/>
    </w:pPr>
    <w:rPr>
      <w:b/>
    </w:rPr>
  </w:style>
  <w:style w:type="paragraph" w:styleId="4">
    <w:name w:val="heading 4"/>
    <w:basedOn w:val="a6"/>
    <w:next w:val="a6"/>
    <w:link w:val="40"/>
    <w:uiPriority w:val="9"/>
    <w:qFormat/>
    <w:rsid w:val="00DE1B4F"/>
    <w:pPr>
      <w:keepNext/>
      <w:numPr>
        <w:ilvl w:val="3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i/>
      <w:szCs w:val="20"/>
    </w:rPr>
  </w:style>
  <w:style w:type="paragraph" w:styleId="5">
    <w:name w:val="heading 5"/>
    <w:basedOn w:val="a6"/>
    <w:next w:val="a6"/>
    <w:link w:val="50"/>
    <w:uiPriority w:val="9"/>
    <w:qFormat/>
    <w:rsid w:val="00DE1B4F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0"/>
      <w:lang w:val="en-US"/>
    </w:rPr>
  </w:style>
  <w:style w:type="paragraph" w:styleId="6">
    <w:name w:val="heading 6"/>
    <w:basedOn w:val="a6"/>
    <w:next w:val="a6"/>
    <w:link w:val="60"/>
    <w:uiPriority w:val="9"/>
    <w:qFormat/>
    <w:rsid w:val="00DE1B4F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/>
    </w:rPr>
  </w:style>
  <w:style w:type="paragraph" w:styleId="7">
    <w:name w:val="heading 7"/>
    <w:basedOn w:val="a6"/>
    <w:next w:val="a6"/>
    <w:link w:val="70"/>
    <w:uiPriority w:val="9"/>
    <w:qFormat/>
    <w:rsid w:val="00DE1B4F"/>
    <w:pPr>
      <w:widowControl/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6"/>
    <w:next w:val="a6"/>
    <w:link w:val="80"/>
    <w:uiPriority w:val="9"/>
    <w:qFormat/>
    <w:rsid w:val="00DE1B4F"/>
    <w:pPr>
      <w:widowControl/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6"/>
    <w:next w:val="a6"/>
    <w:link w:val="90"/>
    <w:uiPriority w:val="9"/>
    <w:qFormat/>
    <w:rsid w:val="00DE1B4F"/>
    <w:pPr>
      <w:widowControl/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7"/>
    <w:link w:val="1"/>
    <w:uiPriority w:val="9"/>
    <w:rsid w:val="004A451D"/>
    <w:rPr>
      <w:rFonts w:ascii="Arial" w:hAnsi="Arial" w:cs="Arial"/>
      <w:b/>
      <w:bCs/>
      <w:caps/>
      <w:kern w:val="32"/>
      <w:sz w:val="36"/>
      <w:szCs w:val="32"/>
    </w:rPr>
  </w:style>
  <w:style w:type="character" w:customStyle="1" w:styleId="20">
    <w:name w:val="Заголовок 2 Знак"/>
    <w:basedOn w:val="a7"/>
    <w:link w:val="2"/>
    <w:uiPriority w:val="9"/>
    <w:rsid w:val="004A451D"/>
    <w:rPr>
      <w:rFonts w:ascii="Arial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7"/>
    <w:link w:val="3"/>
    <w:uiPriority w:val="9"/>
    <w:rsid w:val="004A451D"/>
    <w:rPr>
      <w:rFonts w:ascii="Arial" w:hAnsi="Arial"/>
      <w:b/>
      <w:i/>
    </w:rPr>
  </w:style>
  <w:style w:type="character" w:customStyle="1" w:styleId="40">
    <w:name w:val="Заголовок 4 Знак"/>
    <w:basedOn w:val="a7"/>
    <w:link w:val="4"/>
    <w:uiPriority w:val="9"/>
    <w:rsid w:val="004A451D"/>
    <w:rPr>
      <w:rFonts w:ascii="Arial" w:hAnsi="Arial"/>
      <w:i/>
    </w:rPr>
  </w:style>
  <w:style w:type="character" w:customStyle="1" w:styleId="50">
    <w:name w:val="Заголовок 5 Знак"/>
    <w:basedOn w:val="a7"/>
    <w:link w:val="5"/>
    <w:uiPriority w:val="9"/>
    <w:rsid w:val="004A451D"/>
    <w:rPr>
      <w:rFonts w:ascii="Arial" w:hAnsi="Arial"/>
      <w:sz w:val="22"/>
      <w:lang w:val="en-US"/>
    </w:rPr>
  </w:style>
  <w:style w:type="character" w:customStyle="1" w:styleId="60">
    <w:name w:val="Заголовок 6 Знак"/>
    <w:basedOn w:val="a7"/>
    <w:link w:val="6"/>
    <w:uiPriority w:val="9"/>
    <w:rsid w:val="004A451D"/>
    <w:rPr>
      <w:rFonts w:ascii="Arial" w:hAnsi="Arial"/>
      <w:i/>
      <w:sz w:val="22"/>
      <w:lang w:val="en-US"/>
    </w:rPr>
  </w:style>
  <w:style w:type="character" w:customStyle="1" w:styleId="70">
    <w:name w:val="Заголовок 7 Знак"/>
    <w:basedOn w:val="a7"/>
    <w:link w:val="7"/>
    <w:uiPriority w:val="9"/>
    <w:rsid w:val="004A451D"/>
    <w:rPr>
      <w:rFonts w:ascii="Arial" w:hAnsi="Arial"/>
      <w:szCs w:val="24"/>
    </w:rPr>
  </w:style>
  <w:style w:type="character" w:customStyle="1" w:styleId="80">
    <w:name w:val="Заголовок 8 Знак"/>
    <w:basedOn w:val="a7"/>
    <w:link w:val="8"/>
    <w:uiPriority w:val="9"/>
    <w:rsid w:val="004A451D"/>
    <w:rPr>
      <w:rFonts w:ascii="Arial" w:hAnsi="Arial"/>
      <w:i/>
      <w:iCs/>
      <w:szCs w:val="24"/>
    </w:rPr>
  </w:style>
  <w:style w:type="character" w:customStyle="1" w:styleId="90">
    <w:name w:val="Заголовок 9 Знак"/>
    <w:basedOn w:val="a7"/>
    <w:link w:val="9"/>
    <w:uiPriority w:val="9"/>
    <w:rsid w:val="004A451D"/>
    <w:rPr>
      <w:rFonts w:ascii="Arial" w:hAnsi="Arial" w:cs="Arial"/>
      <w:sz w:val="22"/>
      <w:szCs w:val="22"/>
    </w:rPr>
  </w:style>
  <w:style w:type="paragraph" w:styleId="aa">
    <w:name w:val="header"/>
    <w:basedOn w:val="a6"/>
    <w:link w:val="ab"/>
    <w:uiPriority w:val="99"/>
    <w:rsid w:val="00DE1B4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semiHidden/>
    <w:rsid w:val="004A451D"/>
    <w:rPr>
      <w:rFonts w:ascii="Arial" w:hAnsi="Arial"/>
      <w:szCs w:val="24"/>
    </w:rPr>
  </w:style>
  <w:style w:type="character" w:styleId="ac">
    <w:name w:val="Hyperlink"/>
    <w:basedOn w:val="a7"/>
    <w:uiPriority w:val="99"/>
    <w:rsid w:val="00DE1B4F"/>
    <w:rPr>
      <w:rFonts w:ascii="Arial" w:hAnsi="Arial" w:cs="Times New Roman"/>
      <w:color w:val="000080"/>
      <w:sz w:val="20"/>
      <w:u w:val="single"/>
    </w:rPr>
  </w:style>
  <w:style w:type="paragraph" w:styleId="ad">
    <w:name w:val="Title"/>
    <w:basedOn w:val="a6"/>
    <w:link w:val="ae"/>
    <w:uiPriority w:val="10"/>
    <w:qFormat/>
    <w:rsid w:val="00DE1B4F"/>
    <w:pPr>
      <w:widowControl/>
      <w:spacing w:after="240"/>
      <w:jc w:val="center"/>
    </w:pPr>
    <w:rPr>
      <w:rFonts w:cs="Arial"/>
      <w:b/>
      <w:bCs/>
      <w:caps/>
      <w:sz w:val="28"/>
    </w:rPr>
  </w:style>
  <w:style w:type="character" w:customStyle="1" w:styleId="ae">
    <w:name w:val="Название Знак"/>
    <w:basedOn w:val="a7"/>
    <w:link w:val="ad"/>
    <w:uiPriority w:val="10"/>
    <w:rsid w:val="004A451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11">
    <w:name w:val="Заголовок 11"/>
    <w:basedOn w:val="1"/>
    <w:next w:val="a6"/>
    <w:rsid w:val="00DE1B4F"/>
    <w:pPr>
      <w:keepLines w:val="0"/>
      <w:shd w:val="clear" w:color="auto" w:fill="00000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caps w:val="0"/>
      <w:color w:val="FFFFFF"/>
      <w:kern w:val="28"/>
      <w:sz w:val="28"/>
      <w:szCs w:val="20"/>
    </w:rPr>
  </w:style>
  <w:style w:type="paragraph" w:customStyle="1" w:styleId="af">
    <w:name w:val="История изменений"/>
    <w:basedOn w:val="a6"/>
    <w:rsid w:val="00DE1B4F"/>
    <w:pPr>
      <w:spacing w:after="0"/>
    </w:pPr>
  </w:style>
  <w:style w:type="paragraph" w:customStyle="1" w:styleId="21">
    <w:name w:val="Заголовок 21"/>
    <w:basedOn w:val="2"/>
    <w:next w:val="a6"/>
    <w:rsid w:val="00DE1B4F"/>
    <w:pPr>
      <w:keepLines w:val="0"/>
      <w:shd w:val="clear" w:color="auto" w:fill="F3F3F3"/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iCs w:val="0"/>
      <w:sz w:val="24"/>
      <w:szCs w:val="20"/>
    </w:rPr>
  </w:style>
  <w:style w:type="paragraph" w:styleId="12">
    <w:name w:val="toc 1"/>
    <w:basedOn w:val="a6"/>
    <w:next w:val="a6"/>
    <w:autoRedefine/>
    <w:uiPriority w:val="39"/>
    <w:rsid w:val="00DE1B4F"/>
    <w:pPr>
      <w:tabs>
        <w:tab w:val="left" w:pos="480"/>
        <w:tab w:val="right" w:leader="dot" w:pos="9628"/>
      </w:tabs>
      <w:overflowPunct w:val="0"/>
      <w:autoSpaceDE w:val="0"/>
      <w:autoSpaceDN w:val="0"/>
      <w:adjustRightInd w:val="0"/>
      <w:spacing w:after="40"/>
      <w:textAlignment w:val="baseline"/>
    </w:pPr>
    <w:rPr>
      <w:rFonts w:cs="Arial"/>
      <w:caps/>
      <w:noProof/>
      <w:szCs w:val="28"/>
    </w:rPr>
  </w:style>
  <w:style w:type="paragraph" w:styleId="22">
    <w:name w:val="toc 2"/>
    <w:basedOn w:val="a6"/>
    <w:next w:val="a6"/>
    <w:autoRedefine/>
    <w:uiPriority w:val="39"/>
    <w:rsid w:val="00DE1B4F"/>
    <w:pPr>
      <w:tabs>
        <w:tab w:val="left" w:pos="720"/>
        <w:tab w:val="right" w:leader="dot" w:pos="9628"/>
      </w:tabs>
      <w:overflowPunct w:val="0"/>
      <w:autoSpaceDE w:val="0"/>
      <w:autoSpaceDN w:val="0"/>
      <w:adjustRightInd w:val="0"/>
      <w:spacing w:after="0"/>
      <w:ind w:left="200"/>
      <w:textAlignment w:val="baseline"/>
    </w:pPr>
    <w:rPr>
      <w:rFonts w:cs="Arial"/>
      <w:smallCaps/>
      <w:noProof/>
      <w:szCs w:val="20"/>
    </w:rPr>
  </w:style>
  <w:style w:type="paragraph" w:styleId="31">
    <w:name w:val="toc 3"/>
    <w:basedOn w:val="a6"/>
    <w:next w:val="a6"/>
    <w:autoRedefine/>
    <w:uiPriority w:val="39"/>
    <w:rsid w:val="00DE1B4F"/>
    <w:pPr>
      <w:tabs>
        <w:tab w:val="left" w:pos="1440"/>
        <w:tab w:val="right" w:leader="dot" w:pos="9628"/>
      </w:tabs>
      <w:ind w:left="480"/>
    </w:pPr>
    <w:rPr>
      <w:rFonts w:cs="Arial"/>
      <w:noProof/>
    </w:rPr>
  </w:style>
  <w:style w:type="paragraph" w:styleId="af0">
    <w:name w:val="Body Text Indent"/>
    <w:basedOn w:val="a6"/>
    <w:link w:val="af1"/>
    <w:uiPriority w:val="99"/>
    <w:rsid w:val="00DE1B4F"/>
    <w:pPr>
      <w:ind w:left="709"/>
    </w:pPr>
  </w:style>
  <w:style w:type="character" w:customStyle="1" w:styleId="af1">
    <w:name w:val="Основной текст с отступом Знак"/>
    <w:basedOn w:val="a7"/>
    <w:link w:val="af0"/>
    <w:uiPriority w:val="99"/>
    <w:semiHidden/>
    <w:rsid w:val="004A451D"/>
    <w:rPr>
      <w:rFonts w:ascii="Arial" w:hAnsi="Arial"/>
      <w:szCs w:val="24"/>
    </w:rPr>
  </w:style>
  <w:style w:type="paragraph" w:customStyle="1" w:styleId="af2">
    <w:name w:val="Юзкейс. Параметр"/>
    <w:basedOn w:val="a6"/>
    <w:rsid w:val="00DE1B4F"/>
    <w:rPr>
      <w:i/>
    </w:rPr>
  </w:style>
  <w:style w:type="paragraph" w:customStyle="1" w:styleId="af3">
    <w:name w:val="Юзкейс. Детализация слота"/>
    <w:basedOn w:val="a6"/>
    <w:rsid w:val="00DE1B4F"/>
    <w:rPr>
      <w:szCs w:val="20"/>
      <w:lang w:val="en-US"/>
    </w:rPr>
  </w:style>
  <w:style w:type="paragraph" w:customStyle="1" w:styleId="a5">
    <w:name w:val="Юзкейс. Основной сценарий"/>
    <w:basedOn w:val="af3"/>
    <w:rsid w:val="00DE1B4F"/>
    <w:pPr>
      <w:numPr>
        <w:numId w:val="4"/>
      </w:numPr>
      <w:tabs>
        <w:tab w:val="clear" w:pos="720"/>
        <w:tab w:val="left" w:pos="252"/>
      </w:tabs>
      <w:spacing w:after="0"/>
      <w:ind w:left="0" w:firstLine="0"/>
    </w:pPr>
  </w:style>
  <w:style w:type="character" w:styleId="af4">
    <w:name w:val="FollowedHyperlink"/>
    <w:basedOn w:val="a7"/>
    <w:uiPriority w:val="99"/>
    <w:rsid w:val="00DE1B4F"/>
    <w:rPr>
      <w:rFonts w:cs="Times New Roman"/>
      <w:color w:val="800080"/>
      <w:u w:val="single"/>
    </w:rPr>
  </w:style>
  <w:style w:type="paragraph" w:styleId="af5">
    <w:name w:val="Body Text"/>
    <w:basedOn w:val="a6"/>
    <w:link w:val="af6"/>
    <w:uiPriority w:val="99"/>
    <w:rsid w:val="00DE1B4F"/>
    <w:pPr>
      <w:widowControl/>
      <w:autoSpaceDE w:val="0"/>
      <w:autoSpaceDN w:val="0"/>
      <w:adjustRightInd w:val="0"/>
      <w:spacing w:line="240" w:lineRule="atLeast"/>
    </w:pPr>
    <w:rPr>
      <w:rFonts w:cs="Arial"/>
      <w:szCs w:val="20"/>
    </w:rPr>
  </w:style>
  <w:style w:type="character" w:customStyle="1" w:styleId="af6">
    <w:name w:val="Основной текст Знак"/>
    <w:basedOn w:val="a7"/>
    <w:link w:val="af5"/>
    <w:uiPriority w:val="99"/>
    <w:semiHidden/>
    <w:rsid w:val="004A451D"/>
    <w:rPr>
      <w:rFonts w:ascii="Arial" w:hAnsi="Arial"/>
      <w:szCs w:val="24"/>
    </w:rPr>
  </w:style>
  <w:style w:type="paragraph" w:customStyle="1" w:styleId="a">
    <w:name w:val="Подподпункт договора"/>
    <w:basedOn w:val="a4"/>
    <w:rsid w:val="00DE1B4F"/>
    <w:pPr>
      <w:numPr>
        <w:ilvl w:val="3"/>
        <w:numId w:val="1"/>
      </w:numPr>
    </w:pPr>
  </w:style>
  <w:style w:type="paragraph" w:customStyle="1" w:styleId="a4">
    <w:name w:val="Подпункт договора"/>
    <w:basedOn w:val="af7"/>
    <w:rsid w:val="00DE1B4F"/>
    <w:pPr>
      <w:widowControl/>
      <w:numPr>
        <w:ilvl w:val="2"/>
        <w:numId w:val="5"/>
      </w:numPr>
    </w:pPr>
  </w:style>
  <w:style w:type="paragraph" w:customStyle="1" w:styleId="af7">
    <w:name w:val="Пункт договора"/>
    <w:basedOn w:val="a6"/>
    <w:rsid w:val="00DE1B4F"/>
    <w:pPr>
      <w:spacing w:after="0"/>
      <w:jc w:val="both"/>
    </w:pPr>
    <w:rPr>
      <w:szCs w:val="20"/>
    </w:rPr>
  </w:style>
  <w:style w:type="paragraph" w:customStyle="1" w:styleId="a2">
    <w:name w:val="Раздел договора"/>
    <w:basedOn w:val="a6"/>
    <w:next w:val="af7"/>
    <w:rsid w:val="00DE1B4F"/>
    <w:pPr>
      <w:keepNext/>
      <w:keepLines/>
      <w:numPr>
        <w:numId w:val="2"/>
      </w:numPr>
      <w:spacing w:before="240" w:after="200"/>
    </w:pPr>
    <w:rPr>
      <w:b/>
      <w:caps/>
      <w:szCs w:val="20"/>
    </w:rPr>
  </w:style>
  <w:style w:type="paragraph" w:customStyle="1" w:styleId="af8">
    <w:name w:val="Текстовый"/>
    <w:rsid w:val="00DE1B4F"/>
    <w:pPr>
      <w:widowControl w:val="0"/>
      <w:jc w:val="both"/>
    </w:pPr>
    <w:rPr>
      <w:rFonts w:ascii="Arial" w:hAnsi="Arial"/>
    </w:rPr>
  </w:style>
  <w:style w:type="paragraph" w:customStyle="1" w:styleId="a0">
    <w:name w:val="Юзкейс. Название"/>
    <w:basedOn w:val="a6"/>
    <w:rsid w:val="00DE1B4F"/>
    <w:pPr>
      <w:numPr>
        <w:numId w:val="6"/>
      </w:numPr>
      <w:tabs>
        <w:tab w:val="clear" w:pos="900"/>
        <w:tab w:val="num" w:pos="360"/>
      </w:tabs>
      <w:autoSpaceDE w:val="0"/>
      <w:autoSpaceDN w:val="0"/>
      <w:adjustRightInd w:val="0"/>
      <w:ind w:left="360"/>
    </w:pPr>
    <w:rPr>
      <w:rFonts w:cs="Arial"/>
      <w:color w:val="000000"/>
      <w:szCs w:val="20"/>
    </w:rPr>
  </w:style>
  <w:style w:type="paragraph" w:customStyle="1" w:styleId="-">
    <w:name w:val="Бизнес-правило"/>
    <w:basedOn w:val="a6"/>
    <w:rsid w:val="00DE1B4F"/>
    <w:pPr>
      <w:numPr>
        <w:numId w:val="7"/>
      </w:numPr>
    </w:pPr>
  </w:style>
  <w:style w:type="paragraph" w:styleId="41">
    <w:name w:val="toc 4"/>
    <w:basedOn w:val="a6"/>
    <w:next w:val="a6"/>
    <w:autoRedefine/>
    <w:uiPriority w:val="39"/>
    <w:semiHidden/>
    <w:rsid w:val="00DE1B4F"/>
    <w:pPr>
      <w:tabs>
        <w:tab w:val="left" w:pos="-2268"/>
        <w:tab w:val="right" w:leader="dot" w:pos="9628"/>
      </w:tabs>
      <w:spacing w:after="0"/>
      <w:ind w:left="993" w:hanging="426"/>
    </w:pPr>
    <w:rPr>
      <w:noProof/>
    </w:rPr>
  </w:style>
  <w:style w:type="paragraph" w:styleId="51">
    <w:name w:val="toc 5"/>
    <w:basedOn w:val="a6"/>
    <w:next w:val="a6"/>
    <w:autoRedefine/>
    <w:uiPriority w:val="39"/>
    <w:semiHidden/>
    <w:rsid w:val="00DE1B4F"/>
    <w:pPr>
      <w:ind w:left="800"/>
    </w:pPr>
  </w:style>
  <w:style w:type="paragraph" w:styleId="61">
    <w:name w:val="toc 6"/>
    <w:basedOn w:val="a6"/>
    <w:next w:val="a6"/>
    <w:autoRedefine/>
    <w:uiPriority w:val="39"/>
    <w:semiHidden/>
    <w:rsid w:val="00DE1B4F"/>
    <w:pPr>
      <w:ind w:left="1000"/>
    </w:pPr>
  </w:style>
  <w:style w:type="paragraph" w:styleId="71">
    <w:name w:val="toc 7"/>
    <w:basedOn w:val="a6"/>
    <w:next w:val="a6"/>
    <w:autoRedefine/>
    <w:uiPriority w:val="39"/>
    <w:semiHidden/>
    <w:rsid w:val="00DE1B4F"/>
    <w:pPr>
      <w:ind w:left="1200"/>
    </w:pPr>
  </w:style>
  <w:style w:type="paragraph" w:styleId="81">
    <w:name w:val="toc 8"/>
    <w:basedOn w:val="a6"/>
    <w:next w:val="a6"/>
    <w:autoRedefine/>
    <w:uiPriority w:val="39"/>
    <w:semiHidden/>
    <w:rsid w:val="00DE1B4F"/>
    <w:pPr>
      <w:ind w:left="1400"/>
    </w:pPr>
  </w:style>
  <w:style w:type="paragraph" w:styleId="91">
    <w:name w:val="toc 9"/>
    <w:basedOn w:val="a6"/>
    <w:next w:val="a6"/>
    <w:autoRedefine/>
    <w:uiPriority w:val="39"/>
    <w:semiHidden/>
    <w:rsid w:val="00DE1B4F"/>
    <w:pPr>
      <w:ind w:left="1600"/>
    </w:pPr>
  </w:style>
  <w:style w:type="paragraph" w:styleId="af9">
    <w:name w:val="footer"/>
    <w:basedOn w:val="a6"/>
    <w:link w:val="afa"/>
    <w:uiPriority w:val="99"/>
    <w:rsid w:val="00FA0BF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7"/>
    <w:link w:val="af9"/>
    <w:uiPriority w:val="99"/>
    <w:semiHidden/>
    <w:rsid w:val="004A451D"/>
    <w:rPr>
      <w:rFonts w:ascii="Arial" w:hAnsi="Arial"/>
      <w:szCs w:val="24"/>
    </w:rPr>
  </w:style>
  <w:style w:type="table" w:styleId="afb">
    <w:name w:val="Table Grid"/>
    <w:basedOn w:val="a8"/>
    <w:rsid w:val="008D5D73"/>
    <w:pPr>
      <w:widowControl w:val="0"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List Bullet"/>
    <w:basedOn w:val="afc"/>
    <w:autoRedefine/>
    <w:uiPriority w:val="99"/>
    <w:rsid w:val="00B20F24"/>
    <w:pPr>
      <w:widowControl/>
      <w:numPr>
        <w:numId w:val="9"/>
      </w:numPr>
      <w:tabs>
        <w:tab w:val="clear" w:pos="2478"/>
        <w:tab w:val="left" w:pos="1418"/>
      </w:tabs>
      <w:spacing w:before="120" w:line="240" w:lineRule="atLeast"/>
      <w:ind w:left="1418" w:hanging="425"/>
      <w:jc w:val="both"/>
    </w:pPr>
    <w:rPr>
      <w:rFonts w:ascii="Times New Roman" w:hAnsi="Times New Roman"/>
      <w:color w:val="000000"/>
      <w:spacing w:val="-5"/>
      <w:sz w:val="24"/>
      <w:szCs w:val="36"/>
      <w:lang w:val="en-US" w:eastAsia="en-US"/>
    </w:rPr>
  </w:style>
  <w:style w:type="paragraph" w:customStyle="1" w:styleId="Normal1">
    <w:name w:val="Normal1"/>
    <w:rsid w:val="00B20F24"/>
    <w:pPr>
      <w:widowControl w:val="0"/>
      <w:numPr>
        <w:numId w:val="8"/>
      </w:numPr>
      <w:tabs>
        <w:tab w:val="clear" w:pos="360"/>
      </w:tabs>
      <w:spacing w:before="60"/>
      <w:ind w:left="2320" w:hanging="520"/>
    </w:pPr>
  </w:style>
  <w:style w:type="paragraph" w:styleId="afc">
    <w:name w:val="List"/>
    <w:basedOn w:val="a6"/>
    <w:uiPriority w:val="99"/>
    <w:rsid w:val="00B20F24"/>
    <w:pPr>
      <w:ind w:left="283" w:hanging="283"/>
    </w:pPr>
  </w:style>
  <w:style w:type="paragraph" w:styleId="afd">
    <w:name w:val="footnote text"/>
    <w:basedOn w:val="a6"/>
    <w:link w:val="afe"/>
    <w:semiHidden/>
    <w:rsid w:val="00774248"/>
    <w:rPr>
      <w:szCs w:val="20"/>
    </w:rPr>
  </w:style>
  <w:style w:type="character" w:customStyle="1" w:styleId="afe">
    <w:name w:val="Текст сноски Знак"/>
    <w:basedOn w:val="a7"/>
    <w:link w:val="afd"/>
    <w:uiPriority w:val="99"/>
    <w:semiHidden/>
    <w:rsid w:val="004A451D"/>
    <w:rPr>
      <w:rFonts w:ascii="Arial" w:hAnsi="Arial"/>
    </w:rPr>
  </w:style>
  <w:style w:type="character" w:styleId="aff">
    <w:name w:val="footnote reference"/>
    <w:basedOn w:val="a7"/>
    <w:semiHidden/>
    <w:rsid w:val="00774248"/>
    <w:rPr>
      <w:rFonts w:cs="Times New Roman"/>
      <w:vertAlign w:val="superscript"/>
    </w:rPr>
  </w:style>
  <w:style w:type="character" w:styleId="aff0">
    <w:name w:val="annotation reference"/>
    <w:basedOn w:val="a7"/>
    <w:semiHidden/>
    <w:rsid w:val="008D7CD6"/>
    <w:rPr>
      <w:rFonts w:cs="Times New Roman"/>
      <w:sz w:val="16"/>
      <w:szCs w:val="16"/>
    </w:rPr>
  </w:style>
  <w:style w:type="paragraph" w:styleId="aff1">
    <w:name w:val="annotation text"/>
    <w:basedOn w:val="a6"/>
    <w:link w:val="aff2"/>
    <w:semiHidden/>
    <w:rsid w:val="008D7CD6"/>
    <w:rPr>
      <w:szCs w:val="20"/>
    </w:rPr>
  </w:style>
  <w:style w:type="character" w:customStyle="1" w:styleId="aff2">
    <w:name w:val="Текст примечания Знак"/>
    <w:basedOn w:val="a7"/>
    <w:link w:val="aff1"/>
    <w:uiPriority w:val="99"/>
    <w:semiHidden/>
    <w:rsid w:val="004A451D"/>
    <w:rPr>
      <w:rFonts w:ascii="Arial" w:hAnsi="Arial"/>
    </w:rPr>
  </w:style>
  <w:style w:type="paragraph" w:styleId="aff3">
    <w:name w:val="annotation subject"/>
    <w:basedOn w:val="aff1"/>
    <w:next w:val="aff1"/>
    <w:link w:val="aff4"/>
    <w:uiPriority w:val="99"/>
    <w:semiHidden/>
    <w:rsid w:val="008D7CD6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A451D"/>
    <w:rPr>
      <w:b/>
      <w:bCs/>
    </w:rPr>
  </w:style>
  <w:style w:type="paragraph" w:styleId="aff5">
    <w:name w:val="Balloon Text"/>
    <w:basedOn w:val="a6"/>
    <w:link w:val="aff6"/>
    <w:uiPriority w:val="99"/>
    <w:semiHidden/>
    <w:rsid w:val="008D7CD6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7"/>
    <w:link w:val="aff5"/>
    <w:uiPriority w:val="99"/>
    <w:semiHidden/>
    <w:rsid w:val="004A451D"/>
    <w:rPr>
      <w:sz w:val="0"/>
      <w:szCs w:val="0"/>
    </w:rPr>
  </w:style>
  <w:style w:type="paragraph" w:styleId="aff7">
    <w:name w:val="Normal (Web)"/>
    <w:basedOn w:val="a6"/>
    <w:uiPriority w:val="99"/>
    <w:rsid w:val="007837FF"/>
    <w:pPr>
      <w:widowControl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13">
    <w:name w:val="Знак1 Знак"/>
    <w:basedOn w:val="a6"/>
    <w:rsid w:val="00500564"/>
    <w:pPr>
      <w:widowControl/>
      <w:autoSpaceDE w:val="0"/>
      <w:autoSpaceDN w:val="0"/>
      <w:spacing w:after="160" w:line="240" w:lineRule="exact"/>
      <w:ind w:left="283" w:hanging="283"/>
      <w:jc w:val="both"/>
    </w:pPr>
    <w:rPr>
      <w:rFonts w:ascii="Verdana" w:hAnsi="Verdana" w:cs="Verdana"/>
      <w:szCs w:val="20"/>
      <w:lang w:val="en-US" w:eastAsia="en-US"/>
    </w:rPr>
  </w:style>
  <w:style w:type="character" w:customStyle="1" w:styleId="apple-tab-span">
    <w:name w:val="apple-tab-span"/>
    <w:basedOn w:val="a7"/>
    <w:rsid w:val="00D7652B"/>
    <w:rPr>
      <w:rFonts w:cs="Times New Roman"/>
    </w:rPr>
  </w:style>
  <w:style w:type="character" w:styleId="aff8">
    <w:name w:val="Strong"/>
    <w:basedOn w:val="a7"/>
    <w:uiPriority w:val="22"/>
    <w:qFormat/>
    <w:rsid w:val="002A3D66"/>
    <w:rPr>
      <w:rFonts w:cs="Times New Roman"/>
      <w:b/>
      <w:bCs/>
    </w:rPr>
  </w:style>
  <w:style w:type="character" w:styleId="aff9">
    <w:name w:val="Emphasis"/>
    <w:basedOn w:val="a7"/>
    <w:uiPriority w:val="20"/>
    <w:qFormat/>
    <w:rsid w:val="00F64B67"/>
    <w:rPr>
      <w:rFonts w:cs="Times New Roman"/>
      <w:i/>
      <w:iCs/>
    </w:rPr>
  </w:style>
  <w:style w:type="table" w:styleId="14">
    <w:name w:val="Table Classic 1"/>
    <w:basedOn w:val="a8"/>
    <w:uiPriority w:val="99"/>
    <w:rsid w:val="0052189B"/>
    <w:pPr>
      <w:widowControl w:val="0"/>
      <w:spacing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List Paragraph"/>
    <w:basedOn w:val="a6"/>
    <w:uiPriority w:val="34"/>
    <w:qFormat/>
    <w:rsid w:val="002626D3"/>
    <w:pPr>
      <w:ind w:left="720"/>
      <w:contextualSpacing/>
    </w:pPr>
  </w:style>
  <w:style w:type="character" w:customStyle="1" w:styleId="hps">
    <w:name w:val="hps"/>
    <w:rsid w:val="004C7F9D"/>
  </w:style>
  <w:style w:type="paragraph" w:styleId="affb">
    <w:name w:val="No Spacing"/>
    <w:uiPriority w:val="1"/>
    <w:qFormat/>
    <w:rsid w:val="00392B49"/>
    <w:pPr>
      <w:snapToGrid w:val="0"/>
    </w:pPr>
    <w:rPr>
      <w:sz w:val="28"/>
      <w:szCs w:val="28"/>
    </w:rPr>
  </w:style>
  <w:style w:type="paragraph" w:styleId="affc">
    <w:name w:val="caption"/>
    <w:basedOn w:val="a6"/>
    <w:next w:val="a6"/>
    <w:link w:val="affd"/>
    <w:qFormat/>
    <w:rsid w:val="00A954BA"/>
    <w:pPr>
      <w:widowControl/>
      <w:spacing w:before="120"/>
      <w:jc w:val="center"/>
    </w:pPr>
    <w:rPr>
      <w:rFonts w:ascii="Times New Roman" w:hAnsi="Times New Roman"/>
      <w:bCs/>
      <w:szCs w:val="20"/>
    </w:rPr>
  </w:style>
  <w:style w:type="character" w:customStyle="1" w:styleId="affe">
    <w:name w:val="Текст таблицы Знак"/>
    <w:link w:val="afff"/>
    <w:locked/>
    <w:rsid w:val="00A954BA"/>
  </w:style>
  <w:style w:type="character" w:customStyle="1" w:styleId="Char">
    <w:name w:val="Текст таблицы Char"/>
    <w:rsid w:val="00A954BA"/>
    <w:rPr>
      <w:lang w:val="ru-RU" w:eastAsia="ru-RU" w:bidi="ar-SA"/>
    </w:rPr>
  </w:style>
  <w:style w:type="paragraph" w:customStyle="1" w:styleId="afff0">
    <w:name w:val="Шапка таблицы"/>
    <w:basedOn w:val="a6"/>
    <w:autoRedefine/>
    <w:rsid w:val="00A954BA"/>
    <w:pPr>
      <w:keepNext/>
      <w:widowControl/>
      <w:shd w:val="clear" w:color="auto" w:fill="E6E6E6"/>
      <w:spacing w:after="0"/>
    </w:pPr>
    <w:rPr>
      <w:rFonts w:ascii="Times New Roman" w:hAnsi="Times New Roman"/>
      <w:b/>
      <w:bCs/>
      <w:szCs w:val="20"/>
    </w:rPr>
  </w:style>
  <w:style w:type="paragraph" w:customStyle="1" w:styleId="afff">
    <w:name w:val="Текст таблицы"/>
    <w:basedOn w:val="a6"/>
    <w:link w:val="affe"/>
    <w:rsid w:val="00A954BA"/>
    <w:pPr>
      <w:widowControl/>
      <w:spacing w:after="0"/>
    </w:pPr>
    <w:rPr>
      <w:rFonts w:ascii="Times New Roman" w:hAnsi="Times New Roman"/>
      <w:szCs w:val="20"/>
    </w:rPr>
  </w:style>
  <w:style w:type="numbering" w:customStyle="1" w:styleId="a3">
    <w:name w:val="Список нумерованный"/>
    <w:basedOn w:val="a9"/>
    <w:rsid w:val="00A954BA"/>
    <w:pPr>
      <w:numPr>
        <w:numId w:val="21"/>
      </w:numPr>
    </w:pPr>
  </w:style>
  <w:style w:type="character" w:customStyle="1" w:styleId="affd">
    <w:name w:val="Название объекта Знак"/>
    <w:link w:val="affc"/>
    <w:rsid w:val="00A954BA"/>
    <w:rPr>
      <w:bCs/>
    </w:rPr>
  </w:style>
  <w:style w:type="paragraph" w:customStyle="1" w:styleId="afff1">
    <w:name w:val="Текст таблицы + полужирный"/>
    <w:basedOn w:val="afff"/>
    <w:rsid w:val="00A954BA"/>
    <w:rPr>
      <w:b/>
      <w:bCs/>
    </w:rPr>
  </w:style>
  <w:style w:type="paragraph" w:customStyle="1" w:styleId="afff2">
    <w:name w:val="Термин"/>
    <w:basedOn w:val="a6"/>
    <w:next w:val="a6"/>
    <w:link w:val="afff3"/>
    <w:autoRedefine/>
    <w:rsid w:val="002D2A58"/>
    <w:pPr>
      <w:widowControl/>
      <w:spacing w:before="120" w:after="0"/>
    </w:pPr>
    <w:rPr>
      <w:rFonts w:ascii="Times New Roman" w:hAnsi="Times New Roman"/>
      <w:b/>
      <w:sz w:val="22"/>
    </w:rPr>
  </w:style>
  <w:style w:type="character" w:customStyle="1" w:styleId="afff3">
    <w:name w:val="Термин Знак"/>
    <w:link w:val="afff2"/>
    <w:rsid w:val="002D2A58"/>
    <w:rPr>
      <w:b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6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Telekovsky\My%20Documents\InterTrust%20DOCS\&#1058;&#1047;\&#1064;&#1072;&#1073;&#1083;&#1086;&#1085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A24D3-C669-4144-B888-836ADAB4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ТЗ.dot</Template>
  <TotalTime>1413</TotalTime>
  <Pages>19</Pages>
  <Words>7277</Words>
  <Characters>41481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 к ПО</vt:lpstr>
    </vt:vector>
  </TitlesOfParts>
  <Company>Microsoft</Company>
  <LinksUpToDate>false</LinksUpToDate>
  <CharactersWithSpaces>48661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 к ПО</dc:title>
  <dc:subject/>
  <dc:creator>Vladimir Panov</dc:creator>
  <cp:keywords/>
  <dc:description/>
  <cp:lastModifiedBy>oskiba</cp:lastModifiedBy>
  <cp:revision>153</cp:revision>
  <cp:lastPrinted>2014-04-07T07:39:00Z</cp:lastPrinted>
  <dcterms:created xsi:type="dcterms:W3CDTF">2014-04-14T15:08:00Z</dcterms:created>
  <dcterms:modified xsi:type="dcterms:W3CDTF">2015-10-26T13:17:00Z</dcterms:modified>
</cp:coreProperties>
</file>