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C401E" w14:textId="77777777" w:rsidR="00FA4C34" w:rsidRPr="00B84537" w:rsidRDefault="00000000">
      <w:pPr>
        <w:pStyle w:val="Title"/>
        <w:spacing w:after="60"/>
        <w:rPr>
          <w:b/>
          <w:bCs/>
          <w:sz w:val="36"/>
          <w:szCs w:val="36"/>
        </w:rPr>
      </w:pPr>
      <w:r w:rsidRPr="00B84537">
        <w:rPr>
          <w:b/>
          <w:bCs/>
          <w:sz w:val="36"/>
          <w:szCs w:val="36"/>
        </w:rPr>
        <w:t>Provisional Teacher Review</w:t>
      </w:r>
    </w:p>
    <w:p w14:paraId="1B74A58E" w14:textId="77777777" w:rsidR="00FA4C34" w:rsidRPr="00B84537" w:rsidRDefault="00000000">
      <w:pPr>
        <w:spacing w:after="200"/>
        <w:rPr>
          <w:i/>
          <w:iCs/>
          <w:sz w:val="28"/>
          <w:szCs w:val="28"/>
        </w:rPr>
      </w:pPr>
      <w:r w:rsidRPr="00B84537">
        <w:rPr>
          <w:sz w:val="28"/>
          <w:szCs w:val="28"/>
        </w:rPr>
        <w:t>Acid–Base Concept Inventory — AI-Guided Virtual Science Lab (final-year research project)</w:t>
      </w:r>
    </w:p>
    <w:p w14:paraId="0F88E81A" w14:textId="77777777" w:rsidR="00FA4C34" w:rsidRPr="00B84537" w:rsidRDefault="00FA4C34">
      <w:pPr>
        <w:spacing w:after="120"/>
        <w:rPr>
          <w:sz w:val="24"/>
          <w:szCs w:val="24"/>
        </w:rPr>
      </w:pPr>
    </w:p>
    <w:p w14:paraId="123CD8FB" w14:textId="77777777" w:rsidR="00FA4C34" w:rsidRPr="00B84537" w:rsidRDefault="00000000">
      <w:pPr>
        <w:pStyle w:val="Heading1"/>
        <w:spacing w:before="300" w:after="150"/>
        <w:rPr>
          <w:sz w:val="24"/>
          <w:szCs w:val="24"/>
        </w:rPr>
      </w:pPr>
      <w:r w:rsidRPr="00B84537">
        <w:rPr>
          <w:sz w:val="24"/>
          <w:szCs w:val="24"/>
        </w:rPr>
        <w:t>How to use this document</w:t>
      </w:r>
    </w:p>
    <w:p w14:paraId="435CDD1D" w14:textId="77777777" w:rsidR="00FA4C34" w:rsidRPr="00B84537" w:rsidRDefault="00000000">
      <w:pPr>
        <w:spacing w:after="120"/>
        <w:rPr>
          <w:sz w:val="24"/>
          <w:szCs w:val="24"/>
        </w:rPr>
      </w:pPr>
      <w:r w:rsidRPr="00B84537">
        <w:rPr>
          <w:sz w:val="24"/>
          <w:szCs w:val="24"/>
        </w:rPr>
        <w:t>Please read each of the four items below alongside the suggested response. For each one, either agree with it, or write your own correction in the blank space provided — your own wording is what matters, not whether you agree with the draft. Then answer the one scope question and give your overall verdict near the end. Finally sign and date the last page.</w:t>
      </w:r>
    </w:p>
    <w:p w14:paraId="5C9B89C2" w14:textId="77777777" w:rsidR="00FA4C34" w:rsidRPr="00B84537" w:rsidRDefault="00000000">
      <w:pPr>
        <w:spacing w:after="120"/>
        <w:rPr>
          <w:sz w:val="24"/>
          <w:szCs w:val="24"/>
        </w:rPr>
      </w:pPr>
      <w:r w:rsidRPr="00B84537">
        <w:rPr>
          <w:sz w:val="24"/>
          <w:szCs w:val="24"/>
        </w:rPr>
        <w:t>A typed full name plus a typed or handwritten date in the signature block counts as your confirmation (a “virtual signature”) — a photo or scan of the signed page, sent back to the researcher, is enough. Nothing here commits you to anything beyond confirming whether these four curriculum points and the overall inventory are reasonable for Grade 10/11 students.</w:t>
      </w:r>
    </w:p>
    <w:p w14:paraId="5600CAB7" w14:textId="77777777" w:rsidR="00FA4C34" w:rsidRPr="00B84537" w:rsidRDefault="00000000">
      <w:pPr>
        <w:pStyle w:val="Heading1"/>
        <w:spacing w:before="300" w:after="150"/>
        <w:rPr>
          <w:sz w:val="24"/>
          <w:szCs w:val="24"/>
        </w:rPr>
      </w:pPr>
      <w:r w:rsidRPr="00B84537">
        <w:rPr>
          <w:sz w:val="24"/>
          <w:szCs w:val="24"/>
        </w:rPr>
        <w:t>Four items for your review</w:t>
      </w:r>
    </w:p>
    <w:p w14:paraId="776DB641" w14:textId="77777777" w:rsidR="00FA4C34" w:rsidRPr="00B84537" w:rsidRDefault="00000000">
      <w:pPr>
        <w:pStyle w:val="Heading2"/>
        <w:spacing w:before="240" w:after="100"/>
        <w:rPr>
          <w:sz w:val="24"/>
          <w:szCs w:val="24"/>
        </w:rPr>
      </w:pPr>
      <w:r w:rsidRPr="00B84537">
        <w:rPr>
          <w:sz w:val="24"/>
          <w:szCs w:val="24"/>
        </w:rPr>
        <w:t>1. Q4 / P4 — order of adding acid, indicator, and base in a titration</w:t>
      </w:r>
    </w:p>
    <w:p w14:paraId="5E892EEB" w14:textId="77777777" w:rsidR="00FA4C34" w:rsidRPr="00B84537" w:rsidRDefault="00000000">
      <w:pPr>
        <w:spacing w:after="60"/>
        <w:rPr>
          <w:sz w:val="24"/>
          <w:szCs w:val="24"/>
        </w:rPr>
      </w:pPr>
      <w:r w:rsidRPr="00B84537">
        <w:rPr>
          <w:b/>
          <w:bCs/>
          <w:sz w:val="24"/>
          <w:szCs w:val="24"/>
        </w:rPr>
        <w:t xml:space="preserve">P4. </w:t>
      </w:r>
      <w:r w:rsidRPr="00B84537">
        <w:rPr>
          <w:sz w:val="24"/>
          <w:szCs w:val="24"/>
        </w:rPr>
        <w:t xml:space="preserve">A student wants to find the exact point at which an acid has been </w:t>
      </w:r>
      <w:proofErr w:type="spellStart"/>
      <w:r w:rsidRPr="00B84537">
        <w:rPr>
          <w:sz w:val="24"/>
          <w:szCs w:val="24"/>
        </w:rPr>
        <w:t>neutralised</w:t>
      </w:r>
      <w:proofErr w:type="spellEnd"/>
      <w:r w:rsidRPr="00B84537">
        <w:rPr>
          <w:sz w:val="24"/>
          <w:szCs w:val="24"/>
        </w:rPr>
        <w:t xml:space="preserve"> by a base, using phenolphthalein. In what order should they combine the three liquids?</w:t>
      </w:r>
    </w:p>
    <w:p w14:paraId="4FD9DAEA" w14:textId="77777777" w:rsidR="00FA4C34" w:rsidRPr="00B84537" w:rsidRDefault="00000000">
      <w:pPr>
        <w:spacing w:after="120"/>
        <w:rPr>
          <w:sz w:val="24"/>
          <w:szCs w:val="24"/>
        </w:rPr>
      </w:pPr>
      <w:r w:rsidRPr="00B84537">
        <w:rPr>
          <w:sz w:val="24"/>
          <w:szCs w:val="24"/>
        </w:rPr>
        <w:t xml:space="preserve">   (A) acid, then the indicator, then slowly add the base</w:t>
      </w:r>
    </w:p>
    <w:p w14:paraId="73B03246" w14:textId="77777777" w:rsidR="00FA4C34" w:rsidRPr="00B84537" w:rsidRDefault="00000000">
      <w:pPr>
        <w:spacing w:after="120"/>
        <w:rPr>
          <w:sz w:val="24"/>
          <w:szCs w:val="24"/>
        </w:rPr>
      </w:pPr>
      <w:r w:rsidRPr="00B84537">
        <w:rPr>
          <w:sz w:val="24"/>
          <w:szCs w:val="24"/>
        </w:rPr>
        <w:t xml:space="preserve">   (B) acid, then the base, then the indicator</w:t>
      </w:r>
    </w:p>
    <w:p w14:paraId="49859D84" w14:textId="77777777" w:rsidR="00FA4C34" w:rsidRPr="00B84537" w:rsidRDefault="00000000">
      <w:pPr>
        <w:spacing w:after="120"/>
        <w:rPr>
          <w:sz w:val="24"/>
          <w:szCs w:val="24"/>
        </w:rPr>
      </w:pPr>
      <w:r w:rsidRPr="00B84537">
        <w:rPr>
          <w:sz w:val="24"/>
          <w:szCs w:val="24"/>
        </w:rPr>
        <w:t xml:space="preserve">   (C) the base, then the indicator, then the acid</w:t>
      </w:r>
    </w:p>
    <w:p w14:paraId="25F8B4FC" w14:textId="77777777" w:rsidR="00FA4C34" w:rsidRPr="00B84537" w:rsidRDefault="00000000">
      <w:pPr>
        <w:spacing w:after="120"/>
        <w:rPr>
          <w:sz w:val="24"/>
          <w:szCs w:val="24"/>
        </w:rPr>
      </w:pPr>
      <w:r w:rsidRPr="00B84537">
        <w:rPr>
          <w:sz w:val="24"/>
          <w:szCs w:val="24"/>
        </w:rPr>
        <w:t xml:space="preserve">   (D) it makes no difference — add all three at once</w:t>
      </w:r>
    </w:p>
    <w:p w14:paraId="5143EDD4" w14:textId="77777777" w:rsidR="00FA4C34" w:rsidRPr="00B84537" w:rsidRDefault="00000000">
      <w:pPr>
        <w:spacing w:after="120"/>
        <w:rPr>
          <w:sz w:val="24"/>
          <w:szCs w:val="24"/>
        </w:rPr>
      </w:pPr>
      <w:r w:rsidRPr="00B84537">
        <w:rPr>
          <w:i/>
          <w:iCs/>
          <w:sz w:val="24"/>
          <w:szCs w:val="24"/>
        </w:rPr>
        <w:t>Reason:</w:t>
      </w:r>
    </w:p>
    <w:p w14:paraId="3607C664" w14:textId="77777777" w:rsidR="00FA4C34" w:rsidRPr="00B84537" w:rsidRDefault="00000000">
      <w:pPr>
        <w:spacing w:after="120"/>
        <w:rPr>
          <w:sz w:val="24"/>
          <w:szCs w:val="24"/>
        </w:rPr>
      </w:pPr>
      <w:r w:rsidRPr="00B84537">
        <w:rPr>
          <w:sz w:val="24"/>
          <w:szCs w:val="24"/>
        </w:rPr>
        <w:t xml:space="preserve">   (</w:t>
      </w:r>
      <w:proofErr w:type="spellStart"/>
      <w:r w:rsidRPr="00B84537">
        <w:rPr>
          <w:sz w:val="24"/>
          <w:szCs w:val="24"/>
        </w:rPr>
        <w:t>i</w:t>
      </w:r>
      <w:proofErr w:type="spellEnd"/>
      <w:r w:rsidRPr="00B84537">
        <w:rPr>
          <w:sz w:val="24"/>
          <w:szCs w:val="24"/>
        </w:rPr>
        <w:t>) the indicator must already be in the acid so it can show the moment the base is in slight excess</w:t>
      </w:r>
    </w:p>
    <w:p w14:paraId="6352C524" w14:textId="77777777" w:rsidR="00FA4C34" w:rsidRPr="00B84537" w:rsidRDefault="00000000">
      <w:pPr>
        <w:spacing w:after="120"/>
        <w:rPr>
          <w:sz w:val="24"/>
          <w:szCs w:val="24"/>
        </w:rPr>
      </w:pPr>
      <w:r w:rsidRPr="00B84537">
        <w:rPr>
          <w:sz w:val="24"/>
          <w:szCs w:val="24"/>
        </w:rPr>
        <w:t xml:space="preserve">   (ii) the order in which chemicals are added never changes the result of a reaction</w:t>
      </w:r>
    </w:p>
    <w:p w14:paraId="7961D59C" w14:textId="77777777" w:rsidR="00FA4C34" w:rsidRPr="00B84537" w:rsidRDefault="00000000">
      <w:pPr>
        <w:spacing w:after="120"/>
        <w:rPr>
          <w:sz w:val="24"/>
          <w:szCs w:val="24"/>
        </w:rPr>
      </w:pPr>
      <w:r w:rsidRPr="00B84537">
        <w:rPr>
          <w:sz w:val="24"/>
          <w:szCs w:val="24"/>
        </w:rPr>
        <w:t xml:space="preserve">   (iii) the indicator must be added </w:t>
      </w:r>
      <w:proofErr w:type="gramStart"/>
      <w:r w:rsidRPr="00B84537">
        <w:rPr>
          <w:sz w:val="24"/>
          <w:szCs w:val="24"/>
        </w:rPr>
        <w:t>last</w:t>
      </w:r>
      <w:proofErr w:type="gramEnd"/>
      <w:r w:rsidRPr="00B84537">
        <w:rPr>
          <w:sz w:val="24"/>
          <w:szCs w:val="24"/>
        </w:rPr>
        <w:t xml:space="preserve"> so it is not used up</w:t>
      </w:r>
    </w:p>
    <w:p w14:paraId="394CB237" w14:textId="77777777" w:rsidR="00FA4C34" w:rsidRPr="00B84537" w:rsidRDefault="00000000">
      <w:pPr>
        <w:spacing w:after="120"/>
        <w:rPr>
          <w:sz w:val="24"/>
          <w:szCs w:val="24"/>
        </w:rPr>
      </w:pPr>
      <w:r w:rsidRPr="00B84537">
        <w:rPr>
          <w:sz w:val="24"/>
          <w:szCs w:val="24"/>
        </w:rPr>
        <w:t xml:space="preserve">   (iv) the base must be added first because it is the more dangerous chemical</w:t>
      </w:r>
    </w:p>
    <w:p w14:paraId="4E5DBB3A" w14:textId="77777777" w:rsidR="00FA4C34" w:rsidRPr="00B84537" w:rsidRDefault="00000000">
      <w:pPr>
        <w:spacing w:after="60"/>
        <w:rPr>
          <w:sz w:val="24"/>
          <w:szCs w:val="24"/>
        </w:rPr>
      </w:pPr>
      <w:r w:rsidRPr="00B84537">
        <w:rPr>
          <w:b/>
          <w:bCs/>
          <w:sz w:val="24"/>
          <w:szCs w:val="24"/>
        </w:rPr>
        <w:t xml:space="preserve">Q4. </w:t>
      </w:r>
      <w:r w:rsidRPr="00B84537">
        <w:rPr>
          <w:sz w:val="24"/>
          <w:szCs w:val="24"/>
        </w:rPr>
        <w:t xml:space="preserve">A student wants to find the exact point at which a base has been </w:t>
      </w:r>
      <w:proofErr w:type="spellStart"/>
      <w:r w:rsidRPr="00B84537">
        <w:rPr>
          <w:sz w:val="24"/>
          <w:szCs w:val="24"/>
        </w:rPr>
        <w:t>neutralised</w:t>
      </w:r>
      <w:proofErr w:type="spellEnd"/>
      <w:r w:rsidRPr="00B84537">
        <w:rPr>
          <w:sz w:val="24"/>
          <w:szCs w:val="24"/>
        </w:rPr>
        <w:t xml:space="preserve"> by an acid, using methyl orange. In what order should they combine the three liquids?</w:t>
      </w:r>
    </w:p>
    <w:p w14:paraId="7CE47257" w14:textId="77777777" w:rsidR="00FA4C34" w:rsidRPr="00B84537" w:rsidRDefault="00000000">
      <w:pPr>
        <w:spacing w:after="120"/>
        <w:rPr>
          <w:sz w:val="24"/>
          <w:szCs w:val="24"/>
        </w:rPr>
      </w:pPr>
      <w:r w:rsidRPr="00B84537">
        <w:rPr>
          <w:sz w:val="24"/>
          <w:szCs w:val="24"/>
        </w:rPr>
        <w:t xml:space="preserve">   (A) base, then the indicator, then slowly add the acid</w:t>
      </w:r>
    </w:p>
    <w:p w14:paraId="63035E60" w14:textId="77777777" w:rsidR="00FA4C34" w:rsidRPr="00B84537" w:rsidRDefault="00000000">
      <w:pPr>
        <w:spacing w:after="120"/>
        <w:rPr>
          <w:sz w:val="24"/>
          <w:szCs w:val="24"/>
        </w:rPr>
      </w:pPr>
      <w:r w:rsidRPr="00B84537">
        <w:rPr>
          <w:sz w:val="24"/>
          <w:szCs w:val="24"/>
        </w:rPr>
        <w:t xml:space="preserve">   (B) base, then the acid, then the indicator</w:t>
      </w:r>
    </w:p>
    <w:p w14:paraId="134882F0" w14:textId="77777777" w:rsidR="00FA4C34" w:rsidRPr="00B84537" w:rsidRDefault="00000000">
      <w:pPr>
        <w:spacing w:after="120"/>
        <w:rPr>
          <w:sz w:val="24"/>
          <w:szCs w:val="24"/>
        </w:rPr>
      </w:pPr>
      <w:r w:rsidRPr="00B84537">
        <w:rPr>
          <w:sz w:val="24"/>
          <w:szCs w:val="24"/>
        </w:rPr>
        <w:t xml:space="preserve">   (C) acid, then the indicator, then the base</w:t>
      </w:r>
    </w:p>
    <w:p w14:paraId="5FD3E08A" w14:textId="77777777" w:rsidR="00FA4C34" w:rsidRPr="00B84537" w:rsidRDefault="00000000">
      <w:pPr>
        <w:spacing w:after="120"/>
        <w:rPr>
          <w:sz w:val="24"/>
          <w:szCs w:val="24"/>
        </w:rPr>
      </w:pPr>
      <w:r w:rsidRPr="00B84537">
        <w:rPr>
          <w:sz w:val="24"/>
          <w:szCs w:val="24"/>
        </w:rPr>
        <w:t xml:space="preserve">   (D) it makes no difference — add all three at once</w:t>
      </w:r>
    </w:p>
    <w:p w14:paraId="5E5A068B" w14:textId="77777777" w:rsidR="00FA4C34" w:rsidRPr="00B84537" w:rsidRDefault="00000000">
      <w:pPr>
        <w:spacing w:after="120"/>
        <w:rPr>
          <w:sz w:val="24"/>
          <w:szCs w:val="24"/>
        </w:rPr>
      </w:pPr>
      <w:r w:rsidRPr="00B84537">
        <w:rPr>
          <w:i/>
          <w:iCs/>
          <w:sz w:val="24"/>
          <w:szCs w:val="24"/>
        </w:rPr>
        <w:t>Reason:</w:t>
      </w:r>
    </w:p>
    <w:p w14:paraId="3EB9D85D" w14:textId="77777777" w:rsidR="00FA4C34" w:rsidRPr="00B84537" w:rsidRDefault="00000000">
      <w:pPr>
        <w:spacing w:after="120"/>
        <w:rPr>
          <w:sz w:val="24"/>
          <w:szCs w:val="24"/>
        </w:rPr>
      </w:pPr>
      <w:r w:rsidRPr="00B84537">
        <w:rPr>
          <w:sz w:val="24"/>
          <w:szCs w:val="24"/>
        </w:rPr>
        <w:t xml:space="preserve">   (</w:t>
      </w:r>
      <w:proofErr w:type="spellStart"/>
      <w:r w:rsidRPr="00B84537">
        <w:rPr>
          <w:sz w:val="24"/>
          <w:szCs w:val="24"/>
        </w:rPr>
        <w:t>i</w:t>
      </w:r>
      <w:proofErr w:type="spellEnd"/>
      <w:r w:rsidRPr="00B84537">
        <w:rPr>
          <w:sz w:val="24"/>
          <w:szCs w:val="24"/>
        </w:rPr>
        <w:t>) the indicator must already be in the base so it can show the moment the acid is in slight excess</w:t>
      </w:r>
    </w:p>
    <w:p w14:paraId="7AAE47C4" w14:textId="77777777" w:rsidR="00FA4C34" w:rsidRPr="00B84537" w:rsidRDefault="00000000">
      <w:pPr>
        <w:spacing w:after="120"/>
        <w:rPr>
          <w:sz w:val="24"/>
          <w:szCs w:val="24"/>
        </w:rPr>
      </w:pPr>
      <w:r w:rsidRPr="00B84537">
        <w:rPr>
          <w:sz w:val="24"/>
          <w:szCs w:val="24"/>
        </w:rPr>
        <w:t xml:space="preserve">   (ii) the order chemicals are added in never changes the result</w:t>
      </w:r>
    </w:p>
    <w:p w14:paraId="0B041E32" w14:textId="77777777" w:rsidR="00FA4C34" w:rsidRPr="00B84537" w:rsidRDefault="00000000">
      <w:pPr>
        <w:spacing w:after="120"/>
        <w:rPr>
          <w:sz w:val="24"/>
          <w:szCs w:val="24"/>
        </w:rPr>
      </w:pPr>
      <w:r w:rsidRPr="00B84537">
        <w:rPr>
          <w:sz w:val="24"/>
          <w:szCs w:val="24"/>
        </w:rPr>
        <w:t xml:space="preserve">   (iii) the indicator must be added </w:t>
      </w:r>
      <w:proofErr w:type="gramStart"/>
      <w:r w:rsidRPr="00B84537">
        <w:rPr>
          <w:sz w:val="24"/>
          <w:szCs w:val="24"/>
        </w:rPr>
        <w:t>last</w:t>
      </w:r>
      <w:proofErr w:type="gramEnd"/>
      <w:r w:rsidRPr="00B84537">
        <w:rPr>
          <w:sz w:val="24"/>
          <w:szCs w:val="24"/>
        </w:rPr>
        <w:t xml:space="preserve"> so it is not used up</w:t>
      </w:r>
    </w:p>
    <w:p w14:paraId="38071E89" w14:textId="77777777" w:rsidR="00FA4C34" w:rsidRPr="00B84537" w:rsidRDefault="00000000">
      <w:pPr>
        <w:spacing w:after="120"/>
        <w:rPr>
          <w:sz w:val="24"/>
          <w:szCs w:val="24"/>
        </w:rPr>
      </w:pPr>
      <w:r w:rsidRPr="00B84537">
        <w:rPr>
          <w:sz w:val="24"/>
          <w:szCs w:val="24"/>
        </w:rPr>
        <w:lastRenderedPageBreak/>
        <w:t xml:space="preserve">   (iv) the acid must be added first because it is more dangerous</w:t>
      </w:r>
    </w:p>
    <w:p w14:paraId="042B345B" w14:textId="77777777" w:rsidR="00FA4C34" w:rsidRPr="00B84537" w:rsidRDefault="00000000">
      <w:pPr>
        <w:spacing w:after="120"/>
        <w:rPr>
          <w:sz w:val="24"/>
          <w:szCs w:val="24"/>
        </w:rPr>
      </w:pPr>
      <w:r w:rsidRPr="00B84537">
        <w:rPr>
          <w:i/>
          <w:iCs/>
          <w:sz w:val="24"/>
          <w:szCs w:val="24"/>
        </w:rPr>
        <w:t xml:space="preserve">Scoring key on file: P4 correct answer is (A, </w:t>
      </w:r>
      <w:proofErr w:type="spellStart"/>
      <w:r w:rsidRPr="00B84537">
        <w:rPr>
          <w:i/>
          <w:iCs/>
          <w:sz w:val="24"/>
          <w:szCs w:val="24"/>
        </w:rPr>
        <w:t>i</w:t>
      </w:r>
      <w:proofErr w:type="spellEnd"/>
      <w:r w:rsidRPr="00B84537">
        <w:rPr>
          <w:i/>
          <w:iCs/>
          <w:sz w:val="24"/>
          <w:szCs w:val="24"/>
        </w:rPr>
        <w:t xml:space="preserve">); Q4 correct answer is (A, </w:t>
      </w:r>
      <w:proofErr w:type="spellStart"/>
      <w:r w:rsidRPr="00B84537">
        <w:rPr>
          <w:i/>
          <w:iCs/>
          <w:sz w:val="24"/>
          <w:szCs w:val="24"/>
        </w:rPr>
        <w:t>i</w:t>
      </w:r>
      <w:proofErr w:type="spellEnd"/>
      <w:r w:rsidRPr="00B84537">
        <w:rPr>
          <w:i/>
          <w:iCs/>
          <w:sz w:val="24"/>
          <w:szCs w:val="24"/>
        </w:rPr>
        <w:t>) — for P4, option A is “acid → indicator → base”; for Q4, option A is “base → indicator → acid.” The two items are intentionally mirrored, not asking for one single universal order.</w:t>
      </w:r>
    </w:p>
    <w:p w14:paraId="08843E96" w14:textId="77777777" w:rsidR="00FA4C34" w:rsidRPr="00B84537" w:rsidRDefault="00FA4C34">
      <w:pPr>
        <w:spacing w:after="120"/>
        <w:rPr>
          <w:sz w:val="24"/>
          <w:szCs w:val="24"/>
        </w:rPr>
      </w:pPr>
    </w:p>
    <w:p w14:paraId="5461A475" w14:textId="77777777" w:rsidR="00FA4C34" w:rsidRPr="00B84537" w:rsidRDefault="00000000">
      <w:pPr>
        <w:spacing w:after="120"/>
        <w:rPr>
          <w:sz w:val="24"/>
          <w:szCs w:val="24"/>
        </w:rPr>
      </w:pPr>
      <w:r w:rsidRPr="00B84537">
        <w:rPr>
          <w:b/>
          <w:bCs/>
          <w:sz w:val="24"/>
          <w:szCs w:val="24"/>
        </w:rPr>
        <w:t xml:space="preserve">Suggested response: </w:t>
      </w:r>
      <w:r w:rsidRPr="00B84537">
        <w:rPr>
          <w:sz w:val="24"/>
          <w:szCs w:val="24"/>
        </w:rPr>
        <w:t>There is no single universal order for every titration. The sensible order depends on which solution is in the flask (gets the indicator first) and which is the titrant (added last, slowly). P4 and Q4 are already set up as mirror cases for this reason, so no single item should claim one fixed order is the only correct titration setup.</w:t>
      </w:r>
    </w:p>
    <w:p w14:paraId="40EEFD89" w14:textId="77777777" w:rsidR="00FA4C34" w:rsidRPr="00B84537" w:rsidRDefault="00000000">
      <w:pPr>
        <w:spacing w:after="120"/>
        <w:rPr>
          <w:sz w:val="24"/>
          <w:szCs w:val="24"/>
        </w:rPr>
      </w:pPr>
      <w:r w:rsidRPr="00B84537">
        <w:rPr>
          <w:b/>
          <w:bCs/>
          <w:sz w:val="24"/>
          <w:szCs w:val="24"/>
        </w:rPr>
        <w:t xml:space="preserve">Recommendation: </w:t>
      </w:r>
      <w:r w:rsidRPr="00B84537">
        <w:rPr>
          <w:sz w:val="24"/>
          <w:szCs w:val="24"/>
        </w:rPr>
        <w:t xml:space="preserve">Keep both items as a mirrored pair; just confirm the wording makes clear which solution is in the flask and which is added from the burette, so students aren't tempted to answer from a </w:t>
      </w:r>
      <w:proofErr w:type="spellStart"/>
      <w:r w:rsidRPr="00B84537">
        <w:rPr>
          <w:sz w:val="24"/>
          <w:szCs w:val="24"/>
        </w:rPr>
        <w:t>memorised</w:t>
      </w:r>
      <w:proofErr w:type="spellEnd"/>
      <w:r w:rsidRPr="00B84537">
        <w:rPr>
          <w:sz w:val="24"/>
          <w:szCs w:val="24"/>
        </w:rPr>
        <w:t xml:space="preserve"> single order.</w:t>
      </w:r>
    </w:p>
    <w:p w14:paraId="7BD997F6" w14:textId="77777777" w:rsidR="00FA4C34" w:rsidRPr="00B84537" w:rsidRDefault="00FA4C34">
      <w:pPr>
        <w:pBdr>
          <w:bottom w:val="single" w:sz="6" w:space="1" w:color="999999"/>
        </w:pBdr>
        <w:spacing w:before="150" w:after="150"/>
        <w:rPr>
          <w:sz w:val="24"/>
          <w:szCs w:val="24"/>
        </w:rPr>
      </w:pPr>
    </w:p>
    <w:p w14:paraId="65A7BB7D" w14:textId="77777777" w:rsidR="00FA4C34" w:rsidRPr="00B84537" w:rsidRDefault="00000000">
      <w:pPr>
        <w:pStyle w:val="Heading2"/>
        <w:spacing w:before="240" w:after="100"/>
        <w:rPr>
          <w:sz w:val="24"/>
          <w:szCs w:val="24"/>
        </w:rPr>
      </w:pPr>
      <w:r w:rsidRPr="00B84537">
        <w:rPr>
          <w:sz w:val="24"/>
          <w:szCs w:val="24"/>
        </w:rPr>
        <w:t xml:space="preserve">2. Q7 / P7 — “the pH at the </w:t>
      </w:r>
      <w:proofErr w:type="gramStart"/>
      <w:r w:rsidRPr="00B84537">
        <w:rPr>
          <w:sz w:val="24"/>
          <w:szCs w:val="24"/>
        </w:rPr>
        <w:t>end-point</w:t>
      </w:r>
      <w:proofErr w:type="gramEnd"/>
      <w:r w:rsidRPr="00B84537">
        <w:rPr>
          <w:sz w:val="24"/>
          <w:szCs w:val="24"/>
        </w:rPr>
        <w:t xml:space="preserve"> is always exactly 7”</w:t>
      </w:r>
    </w:p>
    <w:p w14:paraId="6ED0A5D1" w14:textId="77777777" w:rsidR="00FA4C34" w:rsidRPr="00B84537" w:rsidRDefault="00000000">
      <w:pPr>
        <w:spacing w:after="60"/>
        <w:rPr>
          <w:sz w:val="24"/>
          <w:szCs w:val="24"/>
        </w:rPr>
      </w:pPr>
      <w:r w:rsidRPr="00B84537">
        <w:rPr>
          <w:b/>
          <w:bCs/>
          <w:sz w:val="24"/>
          <w:szCs w:val="24"/>
        </w:rPr>
        <w:t xml:space="preserve">P7. </w:t>
      </w:r>
      <w:r w:rsidRPr="00B84537">
        <w:rPr>
          <w:sz w:val="24"/>
          <w:szCs w:val="24"/>
        </w:rPr>
        <w:t xml:space="preserve">“At the exact </w:t>
      </w:r>
      <w:proofErr w:type="gramStart"/>
      <w:r w:rsidRPr="00B84537">
        <w:rPr>
          <w:sz w:val="24"/>
          <w:szCs w:val="24"/>
        </w:rPr>
        <w:t>end-point</w:t>
      </w:r>
      <w:proofErr w:type="gramEnd"/>
      <w:r w:rsidRPr="00B84537">
        <w:rPr>
          <w:sz w:val="24"/>
          <w:szCs w:val="24"/>
        </w:rPr>
        <w:t xml:space="preserve"> of an acid–base titration, the pH is always 7.” This statement is:</w:t>
      </w:r>
    </w:p>
    <w:p w14:paraId="557622FC" w14:textId="77777777" w:rsidR="00FA4C34" w:rsidRPr="00B84537" w:rsidRDefault="00000000">
      <w:pPr>
        <w:spacing w:after="120"/>
        <w:rPr>
          <w:sz w:val="24"/>
          <w:szCs w:val="24"/>
        </w:rPr>
      </w:pPr>
      <w:r w:rsidRPr="00B84537">
        <w:rPr>
          <w:sz w:val="24"/>
          <w:szCs w:val="24"/>
        </w:rPr>
        <w:t xml:space="preserve">   (A) never true</w:t>
      </w:r>
    </w:p>
    <w:p w14:paraId="3028F24B" w14:textId="77777777" w:rsidR="00FA4C34" w:rsidRPr="00B84537" w:rsidRDefault="00000000">
      <w:pPr>
        <w:spacing w:after="120"/>
        <w:rPr>
          <w:sz w:val="24"/>
          <w:szCs w:val="24"/>
        </w:rPr>
      </w:pPr>
      <w:r w:rsidRPr="00B84537">
        <w:rPr>
          <w:sz w:val="24"/>
          <w:szCs w:val="24"/>
        </w:rPr>
        <w:t xml:space="preserve">   (B) only true for a strong acid with a strong base</w:t>
      </w:r>
    </w:p>
    <w:p w14:paraId="2DE3EB6F" w14:textId="77777777" w:rsidR="00FA4C34" w:rsidRPr="00B84537" w:rsidRDefault="00000000">
      <w:pPr>
        <w:spacing w:after="120"/>
        <w:rPr>
          <w:sz w:val="24"/>
          <w:szCs w:val="24"/>
        </w:rPr>
      </w:pPr>
      <w:r w:rsidRPr="00B84537">
        <w:rPr>
          <w:sz w:val="24"/>
          <w:szCs w:val="24"/>
        </w:rPr>
        <w:t xml:space="preserve">   (C) always true</w:t>
      </w:r>
    </w:p>
    <w:p w14:paraId="1BCBC00B" w14:textId="77777777" w:rsidR="00FA4C34" w:rsidRPr="00B84537" w:rsidRDefault="00000000">
      <w:pPr>
        <w:spacing w:after="120"/>
        <w:rPr>
          <w:sz w:val="24"/>
          <w:szCs w:val="24"/>
        </w:rPr>
      </w:pPr>
      <w:r w:rsidRPr="00B84537">
        <w:rPr>
          <w:sz w:val="24"/>
          <w:szCs w:val="24"/>
        </w:rPr>
        <w:t xml:space="preserve">   (D) only true when an indicator is used</w:t>
      </w:r>
    </w:p>
    <w:p w14:paraId="72931ABE" w14:textId="77777777" w:rsidR="00FA4C34" w:rsidRPr="00B84537" w:rsidRDefault="00000000">
      <w:pPr>
        <w:spacing w:after="120"/>
        <w:rPr>
          <w:sz w:val="24"/>
          <w:szCs w:val="24"/>
        </w:rPr>
      </w:pPr>
      <w:r w:rsidRPr="00B84537">
        <w:rPr>
          <w:i/>
          <w:iCs/>
          <w:sz w:val="24"/>
          <w:szCs w:val="24"/>
        </w:rPr>
        <w:t>Reason:</w:t>
      </w:r>
    </w:p>
    <w:p w14:paraId="1075E66F" w14:textId="77777777" w:rsidR="00FA4C34" w:rsidRPr="00B84537" w:rsidRDefault="00000000">
      <w:pPr>
        <w:spacing w:after="120"/>
        <w:rPr>
          <w:sz w:val="24"/>
          <w:szCs w:val="24"/>
        </w:rPr>
      </w:pPr>
      <w:r w:rsidRPr="00B84537">
        <w:rPr>
          <w:sz w:val="24"/>
          <w:szCs w:val="24"/>
        </w:rPr>
        <w:t xml:space="preserve">   (</w:t>
      </w:r>
      <w:proofErr w:type="spellStart"/>
      <w:r w:rsidRPr="00B84537">
        <w:rPr>
          <w:sz w:val="24"/>
          <w:szCs w:val="24"/>
        </w:rPr>
        <w:t>i</w:t>
      </w:r>
      <w:proofErr w:type="spellEnd"/>
      <w:r w:rsidRPr="00B84537">
        <w:rPr>
          <w:sz w:val="24"/>
          <w:szCs w:val="24"/>
        </w:rPr>
        <w:t>) the end-point pH depends on whether the acid and the base are strong or weak</w:t>
      </w:r>
    </w:p>
    <w:p w14:paraId="1615EA19" w14:textId="77777777" w:rsidR="00FA4C34" w:rsidRPr="00B84537" w:rsidRDefault="00000000">
      <w:pPr>
        <w:spacing w:after="120"/>
        <w:rPr>
          <w:sz w:val="24"/>
          <w:szCs w:val="24"/>
        </w:rPr>
      </w:pPr>
      <w:r w:rsidRPr="00B84537">
        <w:rPr>
          <w:sz w:val="24"/>
          <w:szCs w:val="24"/>
        </w:rPr>
        <w:t xml:space="preserve">   (ii) neutral always means pH 7, whatever the acid and base are</w:t>
      </w:r>
    </w:p>
    <w:p w14:paraId="61C27648" w14:textId="77777777" w:rsidR="00FA4C34" w:rsidRPr="00B84537" w:rsidRDefault="00000000">
      <w:pPr>
        <w:spacing w:after="120"/>
        <w:rPr>
          <w:sz w:val="24"/>
          <w:szCs w:val="24"/>
        </w:rPr>
      </w:pPr>
      <w:r w:rsidRPr="00B84537">
        <w:rPr>
          <w:sz w:val="24"/>
          <w:szCs w:val="24"/>
        </w:rPr>
        <w:t xml:space="preserve">   (iii) indicators only work at pH 7</w:t>
      </w:r>
    </w:p>
    <w:p w14:paraId="7C4080A5" w14:textId="77777777" w:rsidR="00FA4C34" w:rsidRPr="00B84537" w:rsidRDefault="00000000">
      <w:pPr>
        <w:spacing w:after="120"/>
        <w:rPr>
          <w:sz w:val="24"/>
          <w:szCs w:val="24"/>
        </w:rPr>
      </w:pPr>
      <w:r w:rsidRPr="00B84537">
        <w:rPr>
          <w:sz w:val="24"/>
          <w:szCs w:val="24"/>
        </w:rPr>
        <w:t xml:space="preserve">   (iv) titrations are designed to stop exactly at pH 7</w:t>
      </w:r>
    </w:p>
    <w:p w14:paraId="519427A3" w14:textId="77777777" w:rsidR="00FA4C34" w:rsidRPr="00B84537" w:rsidRDefault="00000000">
      <w:pPr>
        <w:spacing w:after="60"/>
        <w:rPr>
          <w:sz w:val="24"/>
          <w:szCs w:val="24"/>
        </w:rPr>
      </w:pPr>
      <w:r w:rsidRPr="00B84537">
        <w:rPr>
          <w:b/>
          <w:bCs/>
          <w:sz w:val="24"/>
          <w:szCs w:val="24"/>
        </w:rPr>
        <w:t xml:space="preserve">Q7. </w:t>
      </w:r>
      <w:r w:rsidRPr="00B84537">
        <w:rPr>
          <w:sz w:val="24"/>
          <w:szCs w:val="24"/>
        </w:rPr>
        <w:t xml:space="preserve">“At the exact </w:t>
      </w:r>
      <w:proofErr w:type="gramStart"/>
      <w:r w:rsidRPr="00B84537">
        <w:rPr>
          <w:sz w:val="24"/>
          <w:szCs w:val="24"/>
        </w:rPr>
        <w:t>end-point</w:t>
      </w:r>
      <w:proofErr w:type="gramEnd"/>
      <w:r w:rsidRPr="00B84537">
        <w:rPr>
          <w:sz w:val="24"/>
          <w:szCs w:val="24"/>
        </w:rPr>
        <w:t xml:space="preserve"> of an acid–base titration the solution is always neutral, pH 7.” This is:</w:t>
      </w:r>
    </w:p>
    <w:p w14:paraId="3BC16F0F" w14:textId="77777777" w:rsidR="00FA4C34" w:rsidRPr="00B84537" w:rsidRDefault="00000000">
      <w:pPr>
        <w:spacing w:after="120"/>
        <w:rPr>
          <w:sz w:val="24"/>
          <w:szCs w:val="24"/>
        </w:rPr>
      </w:pPr>
      <w:r w:rsidRPr="00B84537">
        <w:rPr>
          <w:sz w:val="24"/>
          <w:szCs w:val="24"/>
        </w:rPr>
        <w:t xml:space="preserve">   (A) never true</w:t>
      </w:r>
    </w:p>
    <w:p w14:paraId="06CE59EF" w14:textId="77777777" w:rsidR="00FA4C34" w:rsidRPr="00B84537" w:rsidRDefault="00000000">
      <w:pPr>
        <w:spacing w:after="120"/>
        <w:rPr>
          <w:sz w:val="24"/>
          <w:szCs w:val="24"/>
        </w:rPr>
      </w:pPr>
      <w:r w:rsidRPr="00B84537">
        <w:rPr>
          <w:sz w:val="24"/>
          <w:szCs w:val="24"/>
        </w:rPr>
        <w:t xml:space="preserve">   (B) only true for a strong acid with a strong base</w:t>
      </w:r>
    </w:p>
    <w:p w14:paraId="355CE43E" w14:textId="77777777" w:rsidR="00FA4C34" w:rsidRPr="00B84537" w:rsidRDefault="00000000">
      <w:pPr>
        <w:spacing w:after="120"/>
        <w:rPr>
          <w:sz w:val="24"/>
          <w:szCs w:val="24"/>
        </w:rPr>
      </w:pPr>
      <w:r w:rsidRPr="00B84537">
        <w:rPr>
          <w:sz w:val="24"/>
          <w:szCs w:val="24"/>
        </w:rPr>
        <w:t xml:space="preserve">   (C) always true</w:t>
      </w:r>
    </w:p>
    <w:p w14:paraId="47ACDDC3" w14:textId="77777777" w:rsidR="00FA4C34" w:rsidRPr="00B84537" w:rsidRDefault="00000000">
      <w:pPr>
        <w:spacing w:after="120"/>
        <w:rPr>
          <w:sz w:val="24"/>
          <w:szCs w:val="24"/>
        </w:rPr>
      </w:pPr>
      <w:r w:rsidRPr="00B84537">
        <w:rPr>
          <w:sz w:val="24"/>
          <w:szCs w:val="24"/>
        </w:rPr>
        <w:t xml:space="preserve">   (D) only true without an indicator</w:t>
      </w:r>
    </w:p>
    <w:p w14:paraId="4DC4675E" w14:textId="77777777" w:rsidR="00FA4C34" w:rsidRPr="00B84537" w:rsidRDefault="00000000">
      <w:pPr>
        <w:spacing w:after="120"/>
        <w:rPr>
          <w:sz w:val="24"/>
          <w:szCs w:val="24"/>
        </w:rPr>
      </w:pPr>
      <w:r w:rsidRPr="00B84537">
        <w:rPr>
          <w:i/>
          <w:iCs/>
          <w:sz w:val="24"/>
          <w:szCs w:val="24"/>
        </w:rPr>
        <w:t>Reason:</w:t>
      </w:r>
    </w:p>
    <w:p w14:paraId="02BE5FB6" w14:textId="77777777" w:rsidR="00FA4C34" w:rsidRPr="00B84537" w:rsidRDefault="00000000">
      <w:pPr>
        <w:spacing w:after="120"/>
        <w:rPr>
          <w:sz w:val="24"/>
          <w:szCs w:val="24"/>
        </w:rPr>
      </w:pPr>
      <w:r w:rsidRPr="00B84537">
        <w:rPr>
          <w:sz w:val="24"/>
          <w:szCs w:val="24"/>
        </w:rPr>
        <w:t xml:space="preserve">   (</w:t>
      </w:r>
      <w:proofErr w:type="spellStart"/>
      <w:r w:rsidRPr="00B84537">
        <w:rPr>
          <w:sz w:val="24"/>
          <w:szCs w:val="24"/>
        </w:rPr>
        <w:t>i</w:t>
      </w:r>
      <w:proofErr w:type="spellEnd"/>
      <w:r w:rsidRPr="00B84537">
        <w:rPr>
          <w:sz w:val="24"/>
          <w:szCs w:val="24"/>
        </w:rPr>
        <w:t>) the end-point pH depends on the strengths of the acid and the base</w:t>
      </w:r>
    </w:p>
    <w:p w14:paraId="5C6A856F" w14:textId="77777777" w:rsidR="00FA4C34" w:rsidRPr="00B84537" w:rsidRDefault="00000000">
      <w:pPr>
        <w:spacing w:after="120"/>
        <w:rPr>
          <w:sz w:val="24"/>
          <w:szCs w:val="24"/>
        </w:rPr>
      </w:pPr>
      <w:r w:rsidRPr="00B84537">
        <w:rPr>
          <w:sz w:val="24"/>
          <w:szCs w:val="24"/>
        </w:rPr>
        <w:t xml:space="preserve">   (ii) neutral is always pH 7 regardless of the chemicals</w:t>
      </w:r>
    </w:p>
    <w:p w14:paraId="7D8DD5A1" w14:textId="77777777" w:rsidR="00FA4C34" w:rsidRPr="00B84537" w:rsidRDefault="00000000">
      <w:pPr>
        <w:spacing w:after="120"/>
        <w:rPr>
          <w:sz w:val="24"/>
          <w:szCs w:val="24"/>
        </w:rPr>
      </w:pPr>
      <w:r w:rsidRPr="00B84537">
        <w:rPr>
          <w:sz w:val="24"/>
          <w:szCs w:val="24"/>
        </w:rPr>
        <w:t xml:space="preserve">   (iii) indicators only change at pH 7</w:t>
      </w:r>
    </w:p>
    <w:p w14:paraId="45497E52" w14:textId="77777777" w:rsidR="00FA4C34" w:rsidRPr="00B84537" w:rsidRDefault="00000000">
      <w:pPr>
        <w:spacing w:after="120"/>
        <w:rPr>
          <w:sz w:val="24"/>
          <w:szCs w:val="24"/>
        </w:rPr>
      </w:pPr>
      <w:r w:rsidRPr="00B84537">
        <w:rPr>
          <w:sz w:val="24"/>
          <w:szCs w:val="24"/>
        </w:rPr>
        <w:t xml:space="preserve">   (iv) titrations always stop at pH 7 by design</w:t>
      </w:r>
    </w:p>
    <w:p w14:paraId="2F7FDAF2" w14:textId="77777777" w:rsidR="00FA4C34" w:rsidRPr="00B84537" w:rsidRDefault="00000000">
      <w:pPr>
        <w:spacing w:after="120"/>
        <w:rPr>
          <w:sz w:val="24"/>
          <w:szCs w:val="24"/>
        </w:rPr>
      </w:pPr>
      <w:r w:rsidRPr="00B84537">
        <w:rPr>
          <w:b/>
          <w:bCs/>
          <w:sz w:val="24"/>
          <w:szCs w:val="24"/>
        </w:rPr>
        <w:t xml:space="preserve">Suggested response: </w:t>
      </w:r>
      <w:r w:rsidRPr="00B84537">
        <w:rPr>
          <w:sz w:val="24"/>
          <w:szCs w:val="24"/>
        </w:rPr>
        <w:t xml:space="preserve">The strong/weak acid and base distinction, and the fact that a salt can be acidic, basic, or neutral depending on the strengths of the parent acid and base, is taught in Grade 11 Science (not restricted to A/L Chemistry) — so the underlying idea is within scope conceptually. However, the </w:t>
      </w:r>
      <w:r w:rsidRPr="00B84537">
        <w:rPr>
          <w:sz w:val="24"/>
          <w:szCs w:val="24"/>
        </w:rPr>
        <w:lastRenderedPageBreak/>
        <w:t xml:space="preserve">item should </w:t>
      </w:r>
      <w:proofErr w:type="gramStart"/>
      <w:r w:rsidRPr="00B84537">
        <w:rPr>
          <w:sz w:val="24"/>
          <w:szCs w:val="24"/>
        </w:rPr>
        <w:t>say</w:t>
      </w:r>
      <w:proofErr w:type="gramEnd"/>
      <w:r w:rsidRPr="00B84537">
        <w:rPr>
          <w:sz w:val="24"/>
          <w:szCs w:val="24"/>
        </w:rPr>
        <w:t xml:space="preserve"> “equivalence point” (the chemically equivalent amounts) rather than “</w:t>
      </w:r>
      <w:proofErr w:type="gramStart"/>
      <w:r w:rsidRPr="00B84537">
        <w:rPr>
          <w:sz w:val="24"/>
          <w:szCs w:val="24"/>
        </w:rPr>
        <w:t>end-point</w:t>
      </w:r>
      <w:proofErr w:type="gramEnd"/>
      <w:r w:rsidRPr="00B84537">
        <w:rPr>
          <w:sz w:val="24"/>
          <w:szCs w:val="24"/>
        </w:rPr>
        <w:t xml:space="preserve">” (the indicator's observed </w:t>
      </w:r>
      <w:proofErr w:type="spellStart"/>
      <w:r w:rsidRPr="00B84537">
        <w:rPr>
          <w:sz w:val="24"/>
          <w:szCs w:val="24"/>
        </w:rPr>
        <w:t>colour</w:t>
      </w:r>
      <w:proofErr w:type="spellEnd"/>
      <w:r w:rsidRPr="00B84537">
        <w:rPr>
          <w:sz w:val="24"/>
          <w:szCs w:val="24"/>
        </w:rPr>
        <w:t xml:space="preserve"> change) — even in a strong/strong titration, the observed indicator </w:t>
      </w:r>
      <w:proofErr w:type="gramStart"/>
      <w:r w:rsidRPr="00B84537">
        <w:rPr>
          <w:sz w:val="24"/>
          <w:szCs w:val="24"/>
        </w:rPr>
        <w:t>end-point</w:t>
      </w:r>
      <w:proofErr w:type="gramEnd"/>
      <w:r w:rsidRPr="00B84537">
        <w:rPr>
          <w:sz w:val="24"/>
          <w:szCs w:val="24"/>
        </w:rPr>
        <w:t xml:space="preserve"> is not necessarily exactly pH 7.</w:t>
      </w:r>
    </w:p>
    <w:p w14:paraId="56FF3082" w14:textId="77777777" w:rsidR="00FA4C34" w:rsidRPr="00B84537" w:rsidRDefault="00000000">
      <w:pPr>
        <w:spacing w:after="120"/>
        <w:rPr>
          <w:sz w:val="24"/>
          <w:szCs w:val="24"/>
        </w:rPr>
      </w:pPr>
      <w:r w:rsidRPr="00B84537">
        <w:rPr>
          <w:b/>
          <w:bCs/>
          <w:sz w:val="24"/>
          <w:szCs w:val="24"/>
        </w:rPr>
        <w:t xml:space="preserve">Recommendation: </w:t>
      </w:r>
      <w:r w:rsidRPr="00B84537">
        <w:rPr>
          <w:sz w:val="24"/>
          <w:szCs w:val="24"/>
        </w:rPr>
        <w:t xml:space="preserve">Keep the </w:t>
      </w:r>
      <w:proofErr w:type="gramStart"/>
      <w:r w:rsidRPr="00B84537">
        <w:rPr>
          <w:sz w:val="24"/>
          <w:szCs w:val="24"/>
        </w:rPr>
        <w:t>concept, but</w:t>
      </w:r>
      <w:proofErr w:type="gramEnd"/>
      <w:r w:rsidRPr="00B84537">
        <w:rPr>
          <w:sz w:val="24"/>
          <w:szCs w:val="24"/>
        </w:rPr>
        <w:t xml:space="preserve"> replace “</w:t>
      </w:r>
      <w:proofErr w:type="gramStart"/>
      <w:r w:rsidRPr="00B84537">
        <w:rPr>
          <w:sz w:val="24"/>
          <w:szCs w:val="24"/>
        </w:rPr>
        <w:t>end-point</w:t>
      </w:r>
      <w:proofErr w:type="gramEnd"/>
      <w:r w:rsidRPr="00B84537">
        <w:rPr>
          <w:sz w:val="24"/>
          <w:szCs w:val="24"/>
        </w:rPr>
        <w:t>” with “equivalence point” throughout both items and the scoring key.</w:t>
      </w:r>
    </w:p>
    <w:p w14:paraId="683CEDD0" w14:textId="62926198" w:rsidR="00FA4C34" w:rsidRPr="00B84537" w:rsidRDefault="00FA4C34" w:rsidP="00B84537">
      <w:pPr>
        <w:spacing w:after="200"/>
        <w:rPr>
          <w:sz w:val="24"/>
          <w:szCs w:val="24"/>
        </w:rPr>
      </w:pPr>
    </w:p>
    <w:p w14:paraId="047C4166" w14:textId="77777777" w:rsidR="00FA4C34" w:rsidRPr="00B84537" w:rsidRDefault="00FA4C34">
      <w:pPr>
        <w:pBdr>
          <w:bottom w:val="single" w:sz="6" w:space="1" w:color="999999"/>
        </w:pBdr>
        <w:spacing w:before="150" w:after="150"/>
        <w:rPr>
          <w:sz w:val="24"/>
          <w:szCs w:val="24"/>
        </w:rPr>
      </w:pPr>
    </w:p>
    <w:p w14:paraId="2DE58AB2" w14:textId="77777777" w:rsidR="00FA4C34" w:rsidRPr="00B84537" w:rsidRDefault="00000000">
      <w:pPr>
        <w:pStyle w:val="Heading2"/>
        <w:spacing w:before="240" w:after="100"/>
        <w:rPr>
          <w:sz w:val="24"/>
          <w:szCs w:val="24"/>
        </w:rPr>
      </w:pPr>
      <w:r w:rsidRPr="00B84537">
        <w:rPr>
          <w:sz w:val="24"/>
          <w:szCs w:val="24"/>
        </w:rPr>
        <w:t>3. Q12 / P12 — “add acid to water, never water to acid”</w:t>
      </w:r>
    </w:p>
    <w:p w14:paraId="5A06A1AF" w14:textId="77777777" w:rsidR="00FA4C34" w:rsidRPr="00B84537" w:rsidRDefault="00000000">
      <w:pPr>
        <w:spacing w:after="60"/>
        <w:rPr>
          <w:sz w:val="24"/>
          <w:szCs w:val="24"/>
        </w:rPr>
      </w:pPr>
      <w:r w:rsidRPr="00B84537">
        <w:rPr>
          <w:b/>
          <w:bCs/>
          <w:sz w:val="24"/>
          <w:szCs w:val="24"/>
        </w:rPr>
        <w:t xml:space="preserve">P12. </w:t>
      </w:r>
      <w:r w:rsidRPr="00B84537">
        <w:rPr>
          <w:sz w:val="24"/>
          <w:szCs w:val="24"/>
        </w:rPr>
        <w:t xml:space="preserve">When making up a </w:t>
      </w:r>
      <w:proofErr w:type="gramStart"/>
      <w:r w:rsidRPr="00B84537">
        <w:rPr>
          <w:sz w:val="24"/>
          <w:szCs w:val="24"/>
        </w:rPr>
        <w:t>dilute</w:t>
      </w:r>
      <w:proofErr w:type="gramEnd"/>
      <w:r w:rsidRPr="00B84537">
        <w:rPr>
          <w:sz w:val="24"/>
          <w:szCs w:val="24"/>
        </w:rPr>
        <w:t xml:space="preserve"> acid from a concentrated one, the safe instruction is ‘add acid to water, never water to acid.’ A student says the order does not matter </w:t>
      </w:r>
      <w:proofErr w:type="gramStart"/>
      <w:r w:rsidRPr="00B84537">
        <w:rPr>
          <w:sz w:val="24"/>
          <w:szCs w:val="24"/>
        </w:rPr>
        <w:t>as long as</w:t>
      </w:r>
      <w:proofErr w:type="gramEnd"/>
      <w:r w:rsidRPr="00B84537">
        <w:rPr>
          <w:sz w:val="24"/>
          <w:szCs w:val="24"/>
        </w:rPr>
        <w:t xml:space="preserve"> the same amounts are used. This student is:</w:t>
      </w:r>
    </w:p>
    <w:p w14:paraId="4B759A4E" w14:textId="77777777" w:rsidR="00FA4C34" w:rsidRPr="00B84537" w:rsidRDefault="00000000">
      <w:pPr>
        <w:spacing w:after="120"/>
        <w:rPr>
          <w:sz w:val="24"/>
          <w:szCs w:val="24"/>
        </w:rPr>
      </w:pPr>
      <w:r w:rsidRPr="00B84537">
        <w:rPr>
          <w:sz w:val="24"/>
          <w:szCs w:val="24"/>
        </w:rPr>
        <w:t xml:space="preserve">   (A) wrong — the order affects safety</w:t>
      </w:r>
    </w:p>
    <w:p w14:paraId="79AD731B" w14:textId="77777777" w:rsidR="00FA4C34" w:rsidRPr="00B84537" w:rsidRDefault="00000000">
      <w:pPr>
        <w:spacing w:after="120"/>
        <w:rPr>
          <w:sz w:val="24"/>
          <w:szCs w:val="24"/>
        </w:rPr>
      </w:pPr>
      <w:r w:rsidRPr="00B84537">
        <w:rPr>
          <w:sz w:val="24"/>
          <w:szCs w:val="24"/>
        </w:rPr>
        <w:t xml:space="preserve">   (B) right — only the amounts matter</w:t>
      </w:r>
    </w:p>
    <w:p w14:paraId="0E25CBAC" w14:textId="77777777" w:rsidR="00FA4C34" w:rsidRPr="00B84537" w:rsidRDefault="00000000">
      <w:pPr>
        <w:spacing w:after="120"/>
        <w:rPr>
          <w:sz w:val="24"/>
          <w:szCs w:val="24"/>
        </w:rPr>
      </w:pPr>
      <w:r w:rsidRPr="00B84537">
        <w:rPr>
          <w:sz w:val="24"/>
          <w:szCs w:val="24"/>
        </w:rPr>
        <w:t xml:space="preserve">   (C) right — order never matters in chemistry</w:t>
      </w:r>
    </w:p>
    <w:p w14:paraId="5B033882" w14:textId="77777777" w:rsidR="00FA4C34" w:rsidRPr="00B84537" w:rsidRDefault="00000000">
      <w:pPr>
        <w:spacing w:after="120"/>
        <w:rPr>
          <w:sz w:val="24"/>
          <w:szCs w:val="24"/>
        </w:rPr>
      </w:pPr>
      <w:r w:rsidRPr="00B84537">
        <w:rPr>
          <w:sz w:val="24"/>
          <w:szCs w:val="24"/>
        </w:rPr>
        <w:t xml:space="preserve">   (D) wrong — you should never dilute acid at all</w:t>
      </w:r>
    </w:p>
    <w:p w14:paraId="259BC7D1" w14:textId="77777777" w:rsidR="00FA4C34" w:rsidRPr="00B84537" w:rsidRDefault="00000000">
      <w:pPr>
        <w:spacing w:after="120"/>
        <w:rPr>
          <w:sz w:val="24"/>
          <w:szCs w:val="24"/>
        </w:rPr>
      </w:pPr>
      <w:r w:rsidRPr="00B84537">
        <w:rPr>
          <w:i/>
          <w:iCs/>
          <w:sz w:val="24"/>
          <w:szCs w:val="24"/>
        </w:rPr>
        <w:t>Reason:</w:t>
      </w:r>
    </w:p>
    <w:p w14:paraId="644D68AD" w14:textId="77777777" w:rsidR="00FA4C34" w:rsidRPr="00B84537" w:rsidRDefault="00000000">
      <w:pPr>
        <w:spacing w:after="120"/>
        <w:rPr>
          <w:sz w:val="24"/>
          <w:szCs w:val="24"/>
        </w:rPr>
      </w:pPr>
      <w:r w:rsidRPr="00B84537">
        <w:rPr>
          <w:sz w:val="24"/>
          <w:szCs w:val="24"/>
        </w:rPr>
        <w:t xml:space="preserve">   (</w:t>
      </w:r>
      <w:proofErr w:type="spellStart"/>
      <w:r w:rsidRPr="00B84537">
        <w:rPr>
          <w:sz w:val="24"/>
          <w:szCs w:val="24"/>
        </w:rPr>
        <w:t>i</w:t>
      </w:r>
      <w:proofErr w:type="spellEnd"/>
      <w:r w:rsidRPr="00B84537">
        <w:rPr>
          <w:sz w:val="24"/>
          <w:szCs w:val="24"/>
        </w:rPr>
        <w:t>) adding water to concentrated acid can release heat so fast that the mixture spits or boils</w:t>
      </w:r>
    </w:p>
    <w:p w14:paraId="08B5A731" w14:textId="77777777" w:rsidR="00FA4C34" w:rsidRPr="00B84537" w:rsidRDefault="00000000">
      <w:pPr>
        <w:spacing w:after="120"/>
        <w:rPr>
          <w:sz w:val="24"/>
          <w:szCs w:val="24"/>
        </w:rPr>
      </w:pPr>
      <w:r w:rsidRPr="00B84537">
        <w:rPr>
          <w:sz w:val="24"/>
          <w:szCs w:val="24"/>
        </w:rPr>
        <w:t xml:space="preserve">   (ii) the order chemicals are combined in has no effect on the outcome</w:t>
      </w:r>
    </w:p>
    <w:p w14:paraId="3BDBBD52" w14:textId="77777777" w:rsidR="00FA4C34" w:rsidRPr="00B84537" w:rsidRDefault="00000000">
      <w:pPr>
        <w:spacing w:after="120"/>
        <w:rPr>
          <w:sz w:val="24"/>
          <w:szCs w:val="24"/>
        </w:rPr>
      </w:pPr>
      <w:r w:rsidRPr="00B84537">
        <w:rPr>
          <w:sz w:val="24"/>
          <w:szCs w:val="24"/>
        </w:rPr>
        <w:t xml:space="preserve">   (iii) water and acid do not mix if added in the wrong order</w:t>
      </w:r>
    </w:p>
    <w:p w14:paraId="77FAC74E" w14:textId="77777777" w:rsidR="00FA4C34" w:rsidRPr="00B84537" w:rsidRDefault="00000000">
      <w:pPr>
        <w:spacing w:after="120"/>
        <w:rPr>
          <w:sz w:val="24"/>
          <w:szCs w:val="24"/>
        </w:rPr>
      </w:pPr>
      <w:r w:rsidRPr="00B84537">
        <w:rPr>
          <w:sz w:val="24"/>
          <w:szCs w:val="24"/>
        </w:rPr>
        <w:t xml:space="preserve">   (iv) diluting acid is always unsafe</w:t>
      </w:r>
    </w:p>
    <w:p w14:paraId="6ABCF757" w14:textId="77777777" w:rsidR="00FA4C34" w:rsidRPr="00B84537" w:rsidRDefault="00000000">
      <w:pPr>
        <w:spacing w:after="60"/>
        <w:rPr>
          <w:sz w:val="24"/>
          <w:szCs w:val="24"/>
        </w:rPr>
      </w:pPr>
      <w:r w:rsidRPr="00B84537">
        <w:rPr>
          <w:b/>
          <w:bCs/>
          <w:sz w:val="24"/>
          <w:szCs w:val="24"/>
        </w:rPr>
        <w:t xml:space="preserve">Q12. </w:t>
      </w:r>
      <w:r w:rsidRPr="00B84537">
        <w:rPr>
          <w:sz w:val="24"/>
          <w:szCs w:val="24"/>
        </w:rPr>
        <w:t xml:space="preserve">A technician says that when diluting concentrated sulfuric acid </w:t>
      </w:r>
      <w:proofErr w:type="gramStart"/>
      <w:r w:rsidRPr="00B84537">
        <w:rPr>
          <w:sz w:val="24"/>
          <w:szCs w:val="24"/>
        </w:rPr>
        <w:t>the</w:t>
      </w:r>
      <w:proofErr w:type="gramEnd"/>
      <w:r w:rsidRPr="00B84537">
        <w:rPr>
          <w:sz w:val="24"/>
          <w:szCs w:val="24"/>
        </w:rPr>
        <w:t xml:space="preserve"> </w:t>
      </w:r>
      <w:proofErr w:type="gramStart"/>
      <w:r w:rsidRPr="00B84537">
        <w:rPr>
          <w:sz w:val="24"/>
          <w:szCs w:val="24"/>
        </w:rPr>
        <w:t>order (‘</w:t>
      </w:r>
      <w:proofErr w:type="gramEnd"/>
      <w:r w:rsidRPr="00B84537">
        <w:rPr>
          <w:sz w:val="24"/>
          <w:szCs w:val="24"/>
        </w:rPr>
        <w:t xml:space="preserve">acid into water’) does not matter </w:t>
      </w:r>
      <w:proofErr w:type="gramStart"/>
      <w:r w:rsidRPr="00B84537">
        <w:rPr>
          <w:sz w:val="24"/>
          <w:szCs w:val="24"/>
        </w:rPr>
        <w:t>as long as</w:t>
      </w:r>
      <w:proofErr w:type="gramEnd"/>
      <w:r w:rsidRPr="00B84537">
        <w:rPr>
          <w:sz w:val="24"/>
          <w:szCs w:val="24"/>
        </w:rPr>
        <w:t xml:space="preserve"> the final concentration is the same. This is:</w:t>
      </w:r>
    </w:p>
    <w:p w14:paraId="6E69B61F" w14:textId="77777777" w:rsidR="00FA4C34" w:rsidRPr="00B84537" w:rsidRDefault="00000000">
      <w:pPr>
        <w:spacing w:after="120"/>
        <w:rPr>
          <w:sz w:val="24"/>
          <w:szCs w:val="24"/>
        </w:rPr>
      </w:pPr>
      <w:r w:rsidRPr="00B84537">
        <w:rPr>
          <w:sz w:val="24"/>
          <w:szCs w:val="24"/>
        </w:rPr>
        <w:t xml:space="preserve">   (A) wrong — the order affects safety</w:t>
      </w:r>
    </w:p>
    <w:p w14:paraId="687CA438" w14:textId="77777777" w:rsidR="00FA4C34" w:rsidRPr="00B84537" w:rsidRDefault="00000000">
      <w:pPr>
        <w:spacing w:after="120"/>
        <w:rPr>
          <w:sz w:val="24"/>
          <w:szCs w:val="24"/>
        </w:rPr>
      </w:pPr>
      <w:r w:rsidRPr="00B84537">
        <w:rPr>
          <w:sz w:val="24"/>
          <w:szCs w:val="24"/>
        </w:rPr>
        <w:t xml:space="preserve">   (B) right — only concentration matters</w:t>
      </w:r>
    </w:p>
    <w:p w14:paraId="10B4D3FC" w14:textId="77777777" w:rsidR="00FA4C34" w:rsidRPr="00B84537" w:rsidRDefault="00000000">
      <w:pPr>
        <w:spacing w:after="120"/>
        <w:rPr>
          <w:sz w:val="24"/>
          <w:szCs w:val="24"/>
        </w:rPr>
      </w:pPr>
      <w:r w:rsidRPr="00B84537">
        <w:rPr>
          <w:sz w:val="24"/>
          <w:szCs w:val="24"/>
        </w:rPr>
        <w:t xml:space="preserve">   (C) right — order never matters</w:t>
      </w:r>
    </w:p>
    <w:p w14:paraId="043523A5" w14:textId="77777777" w:rsidR="00FA4C34" w:rsidRPr="00B84537" w:rsidRDefault="00000000">
      <w:pPr>
        <w:spacing w:after="120"/>
        <w:rPr>
          <w:sz w:val="24"/>
          <w:szCs w:val="24"/>
        </w:rPr>
      </w:pPr>
      <w:r w:rsidRPr="00B84537">
        <w:rPr>
          <w:sz w:val="24"/>
          <w:szCs w:val="24"/>
        </w:rPr>
        <w:t xml:space="preserve">   (D) wrong — sulfuric acid must never be diluted</w:t>
      </w:r>
    </w:p>
    <w:p w14:paraId="05A53428" w14:textId="77777777" w:rsidR="00FA4C34" w:rsidRPr="00B84537" w:rsidRDefault="00000000">
      <w:pPr>
        <w:spacing w:after="120"/>
        <w:rPr>
          <w:sz w:val="24"/>
          <w:szCs w:val="24"/>
        </w:rPr>
      </w:pPr>
      <w:r w:rsidRPr="00B84537">
        <w:rPr>
          <w:i/>
          <w:iCs/>
          <w:sz w:val="24"/>
          <w:szCs w:val="24"/>
        </w:rPr>
        <w:t>Reason:</w:t>
      </w:r>
    </w:p>
    <w:p w14:paraId="2DCE9363" w14:textId="77777777" w:rsidR="00FA4C34" w:rsidRPr="00B84537" w:rsidRDefault="00000000">
      <w:pPr>
        <w:spacing w:after="120"/>
        <w:rPr>
          <w:sz w:val="24"/>
          <w:szCs w:val="24"/>
        </w:rPr>
      </w:pPr>
      <w:r w:rsidRPr="00B84537">
        <w:rPr>
          <w:sz w:val="24"/>
          <w:szCs w:val="24"/>
        </w:rPr>
        <w:t xml:space="preserve">   (</w:t>
      </w:r>
      <w:proofErr w:type="spellStart"/>
      <w:r w:rsidRPr="00B84537">
        <w:rPr>
          <w:sz w:val="24"/>
          <w:szCs w:val="24"/>
        </w:rPr>
        <w:t>i</w:t>
      </w:r>
      <w:proofErr w:type="spellEnd"/>
      <w:r w:rsidRPr="00B84537">
        <w:rPr>
          <w:sz w:val="24"/>
          <w:szCs w:val="24"/>
        </w:rPr>
        <w:t>) pouring water onto concentrated acid can release heat fast enough to make it spit or boil</w:t>
      </w:r>
    </w:p>
    <w:p w14:paraId="68F900EC" w14:textId="77777777" w:rsidR="00FA4C34" w:rsidRPr="00B84537" w:rsidRDefault="00000000">
      <w:pPr>
        <w:spacing w:after="120"/>
        <w:rPr>
          <w:sz w:val="24"/>
          <w:szCs w:val="24"/>
        </w:rPr>
      </w:pPr>
      <w:r w:rsidRPr="00B84537">
        <w:rPr>
          <w:sz w:val="24"/>
          <w:szCs w:val="24"/>
        </w:rPr>
        <w:t xml:space="preserve">   (ii) the order substances are combined in has no effect on the outcome</w:t>
      </w:r>
    </w:p>
    <w:p w14:paraId="33A55446" w14:textId="77777777" w:rsidR="00FA4C34" w:rsidRPr="00B84537" w:rsidRDefault="00000000">
      <w:pPr>
        <w:spacing w:after="120"/>
        <w:rPr>
          <w:sz w:val="24"/>
          <w:szCs w:val="24"/>
        </w:rPr>
      </w:pPr>
      <w:r w:rsidRPr="00B84537">
        <w:rPr>
          <w:sz w:val="24"/>
          <w:szCs w:val="24"/>
        </w:rPr>
        <w:t xml:space="preserve">   (iii) acid and water will not mix if combined in the wrong order</w:t>
      </w:r>
    </w:p>
    <w:p w14:paraId="689EC28A" w14:textId="77777777" w:rsidR="00FA4C34" w:rsidRPr="00B84537" w:rsidRDefault="00000000">
      <w:pPr>
        <w:spacing w:after="120"/>
        <w:rPr>
          <w:sz w:val="24"/>
          <w:szCs w:val="24"/>
        </w:rPr>
      </w:pPr>
      <w:r w:rsidRPr="00B84537">
        <w:rPr>
          <w:sz w:val="24"/>
          <w:szCs w:val="24"/>
        </w:rPr>
        <w:t xml:space="preserve">   (iv) diluting sulfuric acid is always unsafe</w:t>
      </w:r>
    </w:p>
    <w:p w14:paraId="2D9A226B" w14:textId="77777777" w:rsidR="00FA4C34" w:rsidRPr="00B84537" w:rsidRDefault="00000000">
      <w:pPr>
        <w:spacing w:after="120"/>
        <w:rPr>
          <w:sz w:val="24"/>
          <w:szCs w:val="24"/>
        </w:rPr>
      </w:pPr>
      <w:r w:rsidRPr="00B84537">
        <w:rPr>
          <w:b/>
          <w:bCs/>
          <w:sz w:val="24"/>
          <w:szCs w:val="24"/>
        </w:rPr>
        <w:t xml:space="preserve">Suggested response: </w:t>
      </w:r>
      <w:r w:rsidRPr="00B84537">
        <w:rPr>
          <w:sz w:val="24"/>
          <w:szCs w:val="24"/>
        </w:rPr>
        <w:t xml:space="preserve">This is a separate laboratory-safety rule, not the same idea as titration order. Diluting acid is about rapid, </w:t>
      </w:r>
      <w:proofErr w:type="spellStart"/>
      <w:r w:rsidRPr="00B84537">
        <w:rPr>
          <w:sz w:val="24"/>
          <w:szCs w:val="24"/>
        </w:rPr>
        <w:t>localised</w:t>
      </w:r>
      <w:proofErr w:type="spellEnd"/>
      <w:r w:rsidRPr="00B84537">
        <w:rPr>
          <w:sz w:val="24"/>
          <w:szCs w:val="24"/>
        </w:rPr>
        <w:t xml:space="preserve"> heating when water hits concentrated acid; titration order is about when the indicator must be present and that the titrant is added gradually. These are different reasons and probably shouldn't be scored as evidence for the same misconception as Q4/P4.</w:t>
      </w:r>
    </w:p>
    <w:p w14:paraId="0D272722" w14:textId="77777777" w:rsidR="00FA4C34" w:rsidRPr="00B84537" w:rsidRDefault="00000000">
      <w:pPr>
        <w:spacing w:after="120"/>
        <w:rPr>
          <w:sz w:val="24"/>
          <w:szCs w:val="24"/>
        </w:rPr>
      </w:pPr>
      <w:r w:rsidRPr="00B84537">
        <w:rPr>
          <w:b/>
          <w:bCs/>
          <w:sz w:val="24"/>
          <w:szCs w:val="24"/>
        </w:rPr>
        <w:lastRenderedPageBreak/>
        <w:t xml:space="preserve">Recommendation: </w:t>
      </w:r>
      <w:r w:rsidRPr="00B84537">
        <w:rPr>
          <w:sz w:val="24"/>
          <w:szCs w:val="24"/>
        </w:rPr>
        <w:t>Keep P12/Q12 as safety-only items. Do not count them as evidence for the titration-order misconception (CHEM_001); if a third item is still needed for that code, replace them with another titration-specific item.</w:t>
      </w:r>
    </w:p>
    <w:p w14:paraId="3397CF04" w14:textId="77777777" w:rsidR="00FA4C34" w:rsidRPr="00B84537" w:rsidRDefault="00FA4C34">
      <w:pPr>
        <w:pBdr>
          <w:bottom w:val="single" w:sz="6" w:space="1" w:color="999999"/>
        </w:pBdr>
        <w:spacing w:before="150" w:after="150"/>
        <w:rPr>
          <w:sz w:val="24"/>
          <w:szCs w:val="24"/>
        </w:rPr>
      </w:pPr>
    </w:p>
    <w:p w14:paraId="61ED8C71" w14:textId="77777777" w:rsidR="00FA4C34" w:rsidRPr="00B84537" w:rsidRDefault="00000000">
      <w:pPr>
        <w:pStyle w:val="Heading2"/>
        <w:spacing w:before="240" w:after="100"/>
        <w:rPr>
          <w:sz w:val="24"/>
          <w:szCs w:val="24"/>
        </w:rPr>
      </w:pPr>
      <w:r w:rsidRPr="00B84537">
        <w:rPr>
          <w:sz w:val="24"/>
          <w:szCs w:val="24"/>
        </w:rPr>
        <w:t xml:space="preserve">4. Q13 / P13 — weak/strong </w:t>
      </w:r>
      <w:proofErr w:type="spellStart"/>
      <w:r w:rsidRPr="00B84537">
        <w:rPr>
          <w:sz w:val="24"/>
          <w:szCs w:val="24"/>
        </w:rPr>
        <w:t>neutralisation</w:t>
      </w:r>
      <w:proofErr w:type="spellEnd"/>
      <w:r w:rsidRPr="00B84537">
        <w:rPr>
          <w:sz w:val="24"/>
          <w:szCs w:val="24"/>
        </w:rPr>
        <w:t xml:space="preserve"> and the final pH</w:t>
      </w:r>
    </w:p>
    <w:p w14:paraId="7131A988" w14:textId="77777777" w:rsidR="00FA4C34" w:rsidRPr="00B84537" w:rsidRDefault="00000000">
      <w:pPr>
        <w:spacing w:after="60"/>
        <w:rPr>
          <w:sz w:val="24"/>
          <w:szCs w:val="24"/>
        </w:rPr>
      </w:pPr>
      <w:r w:rsidRPr="00B84537">
        <w:rPr>
          <w:b/>
          <w:bCs/>
          <w:sz w:val="24"/>
          <w:szCs w:val="24"/>
        </w:rPr>
        <w:t xml:space="preserve">P13. </w:t>
      </w:r>
      <w:r w:rsidRPr="00B84537">
        <w:rPr>
          <w:sz w:val="24"/>
          <w:szCs w:val="24"/>
        </w:rPr>
        <w:t xml:space="preserve">Dilute ethanoic acid (a weak acid) is </w:t>
      </w:r>
      <w:proofErr w:type="spellStart"/>
      <w:r w:rsidRPr="00B84537">
        <w:rPr>
          <w:sz w:val="24"/>
          <w:szCs w:val="24"/>
        </w:rPr>
        <w:t>neutralised</w:t>
      </w:r>
      <w:proofErr w:type="spellEnd"/>
      <w:r w:rsidRPr="00B84537">
        <w:rPr>
          <w:sz w:val="24"/>
          <w:szCs w:val="24"/>
        </w:rPr>
        <w:t xml:space="preserve"> by exactly the right amount of sodium hydroxide (a strong base). The final solution is:</w:t>
      </w:r>
    </w:p>
    <w:p w14:paraId="1941C87C" w14:textId="77777777" w:rsidR="00FA4C34" w:rsidRPr="00B84537" w:rsidRDefault="00000000">
      <w:pPr>
        <w:spacing w:after="120"/>
        <w:rPr>
          <w:sz w:val="24"/>
          <w:szCs w:val="24"/>
        </w:rPr>
      </w:pPr>
      <w:r w:rsidRPr="00B84537">
        <w:rPr>
          <w:sz w:val="24"/>
          <w:szCs w:val="24"/>
        </w:rPr>
        <w:t xml:space="preserve">   (A) a little basic (pH above 7)</w:t>
      </w:r>
    </w:p>
    <w:p w14:paraId="0BB4FD1D" w14:textId="77777777" w:rsidR="00FA4C34" w:rsidRPr="00B84537" w:rsidRDefault="00000000">
      <w:pPr>
        <w:spacing w:after="120"/>
        <w:rPr>
          <w:sz w:val="24"/>
          <w:szCs w:val="24"/>
        </w:rPr>
      </w:pPr>
      <w:r w:rsidRPr="00B84537">
        <w:rPr>
          <w:sz w:val="24"/>
          <w:szCs w:val="24"/>
        </w:rPr>
        <w:t xml:space="preserve">   (B) exactly pH 7</w:t>
      </w:r>
    </w:p>
    <w:p w14:paraId="395F00A0" w14:textId="77777777" w:rsidR="00FA4C34" w:rsidRPr="00B84537" w:rsidRDefault="00000000">
      <w:pPr>
        <w:spacing w:after="120"/>
        <w:rPr>
          <w:sz w:val="24"/>
          <w:szCs w:val="24"/>
        </w:rPr>
      </w:pPr>
      <w:r w:rsidRPr="00B84537">
        <w:rPr>
          <w:sz w:val="24"/>
          <w:szCs w:val="24"/>
        </w:rPr>
        <w:t xml:space="preserve">   (C) a little acidic (pH below 7)</w:t>
      </w:r>
    </w:p>
    <w:p w14:paraId="0CA7D1B8" w14:textId="77777777" w:rsidR="00FA4C34" w:rsidRPr="00B84537" w:rsidRDefault="00000000">
      <w:pPr>
        <w:spacing w:after="120"/>
        <w:rPr>
          <w:sz w:val="24"/>
          <w:szCs w:val="24"/>
        </w:rPr>
      </w:pPr>
      <w:r w:rsidRPr="00B84537">
        <w:rPr>
          <w:sz w:val="24"/>
          <w:szCs w:val="24"/>
        </w:rPr>
        <w:t xml:space="preserve">   (D) strongly acidic</w:t>
      </w:r>
    </w:p>
    <w:p w14:paraId="1D254049" w14:textId="77777777" w:rsidR="00FA4C34" w:rsidRPr="00B84537" w:rsidRDefault="00000000">
      <w:pPr>
        <w:spacing w:after="120"/>
        <w:rPr>
          <w:sz w:val="24"/>
          <w:szCs w:val="24"/>
        </w:rPr>
      </w:pPr>
      <w:r w:rsidRPr="00B84537">
        <w:rPr>
          <w:i/>
          <w:iCs/>
          <w:sz w:val="24"/>
          <w:szCs w:val="24"/>
        </w:rPr>
        <w:t>Reason:</w:t>
      </w:r>
    </w:p>
    <w:p w14:paraId="391FEC17" w14:textId="77777777" w:rsidR="00FA4C34" w:rsidRPr="00B84537" w:rsidRDefault="00000000">
      <w:pPr>
        <w:spacing w:after="120"/>
        <w:rPr>
          <w:sz w:val="24"/>
          <w:szCs w:val="24"/>
        </w:rPr>
      </w:pPr>
      <w:r w:rsidRPr="00B84537">
        <w:rPr>
          <w:sz w:val="24"/>
          <w:szCs w:val="24"/>
        </w:rPr>
        <w:t xml:space="preserve">   (</w:t>
      </w:r>
      <w:proofErr w:type="spellStart"/>
      <w:r w:rsidRPr="00B84537">
        <w:rPr>
          <w:sz w:val="24"/>
          <w:szCs w:val="24"/>
        </w:rPr>
        <w:t>i</w:t>
      </w:r>
      <w:proofErr w:type="spellEnd"/>
      <w:r w:rsidRPr="00B84537">
        <w:rPr>
          <w:sz w:val="24"/>
          <w:szCs w:val="24"/>
        </w:rPr>
        <w:t>) the salt formed (sodium ethanoate) reacts slightly with water to make the solution a little basic</w:t>
      </w:r>
    </w:p>
    <w:p w14:paraId="18B0F158" w14:textId="77777777" w:rsidR="00FA4C34" w:rsidRPr="00B84537" w:rsidRDefault="00000000">
      <w:pPr>
        <w:spacing w:after="120"/>
        <w:rPr>
          <w:sz w:val="24"/>
          <w:szCs w:val="24"/>
        </w:rPr>
      </w:pPr>
      <w:r w:rsidRPr="00B84537">
        <w:rPr>
          <w:sz w:val="24"/>
          <w:szCs w:val="24"/>
        </w:rPr>
        <w:t xml:space="preserve">   (ii) any exact </w:t>
      </w:r>
      <w:proofErr w:type="spellStart"/>
      <w:r w:rsidRPr="00B84537">
        <w:rPr>
          <w:sz w:val="24"/>
          <w:szCs w:val="24"/>
        </w:rPr>
        <w:t>neutralisation</w:t>
      </w:r>
      <w:proofErr w:type="spellEnd"/>
      <w:r w:rsidRPr="00B84537">
        <w:rPr>
          <w:sz w:val="24"/>
          <w:szCs w:val="24"/>
        </w:rPr>
        <w:t xml:space="preserve"> gives a solution of pH 7</w:t>
      </w:r>
    </w:p>
    <w:p w14:paraId="57277F47" w14:textId="77777777" w:rsidR="00FA4C34" w:rsidRPr="00B84537" w:rsidRDefault="00000000">
      <w:pPr>
        <w:spacing w:after="120"/>
        <w:rPr>
          <w:sz w:val="24"/>
          <w:szCs w:val="24"/>
        </w:rPr>
      </w:pPr>
      <w:r w:rsidRPr="00B84537">
        <w:rPr>
          <w:sz w:val="24"/>
          <w:szCs w:val="24"/>
        </w:rPr>
        <w:t xml:space="preserve">   (iii) a weak acid can never be fully </w:t>
      </w:r>
      <w:proofErr w:type="spellStart"/>
      <w:r w:rsidRPr="00B84537">
        <w:rPr>
          <w:sz w:val="24"/>
          <w:szCs w:val="24"/>
        </w:rPr>
        <w:t>neutralised</w:t>
      </w:r>
      <w:proofErr w:type="spellEnd"/>
    </w:p>
    <w:p w14:paraId="214ABD7B" w14:textId="77777777" w:rsidR="00FA4C34" w:rsidRPr="00B84537" w:rsidRDefault="00000000">
      <w:pPr>
        <w:spacing w:after="120"/>
        <w:rPr>
          <w:sz w:val="24"/>
          <w:szCs w:val="24"/>
        </w:rPr>
      </w:pPr>
      <w:r w:rsidRPr="00B84537">
        <w:rPr>
          <w:sz w:val="24"/>
          <w:szCs w:val="24"/>
        </w:rPr>
        <w:t xml:space="preserve">   (iv) sodium hydroxide always leaves the solution strongly basic</w:t>
      </w:r>
    </w:p>
    <w:p w14:paraId="4B53E6BC" w14:textId="77777777" w:rsidR="00FA4C34" w:rsidRPr="00B84537" w:rsidRDefault="00000000">
      <w:pPr>
        <w:spacing w:after="60"/>
        <w:rPr>
          <w:sz w:val="24"/>
          <w:szCs w:val="24"/>
        </w:rPr>
      </w:pPr>
      <w:r w:rsidRPr="00B84537">
        <w:rPr>
          <w:b/>
          <w:bCs/>
          <w:sz w:val="24"/>
          <w:szCs w:val="24"/>
        </w:rPr>
        <w:t xml:space="preserve">Q13. </w:t>
      </w:r>
      <w:r w:rsidRPr="00B84537">
        <w:rPr>
          <w:sz w:val="24"/>
          <w:szCs w:val="24"/>
        </w:rPr>
        <w:t xml:space="preserve">Dilute ammonia solution (a weak base) is </w:t>
      </w:r>
      <w:proofErr w:type="spellStart"/>
      <w:r w:rsidRPr="00B84537">
        <w:rPr>
          <w:sz w:val="24"/>
          <w:szCs w:val="24"/>
        </w:rPr>
        <w:t>neutralised</w:t>
      </w:r>
      <w:proofErr w:type="spellEnd"/>
      <w:r w:rsidRPr="00B84537">
        <w:rPr>
          <w:sz w:val="24"/>
          <w:szCs w:val="24"/>
        </w:rPr>
        <w:t xml:space="preserve"> by exactly the right amount of hydrochloric acid (a strong acid). The final solution is:</w:t>
      </w:r>
    </w:p>
    <w:p w14:paraId="6CC785F9" w14:textId="77777777" w:rsidR="00FA4C34" w:rsidRPr="00B84537" w:rsidRDefault="00000000">
      <w:pPr>
        <w:spacing w:after="120"/>
        <w:rPr>
          <w:sz w:val="24"/>
          <w:szCs w:val="24"/>
        </w:rPr>
      </w:pPr>
      <w:r w:rsidRPr="00B84537">
        <w:rPr>
          <w:sz w:val="24"/>
          <w:szCs w:val="24"/>
        </w:rPr>
        <w:t xml:space="preserve">   (A) a little acidic (pH below 7)</w:t>
      </w:r>
    </w:p>
    <w:p w14:paraId="3D6B8CD4" w14:textId="77777777" w:rsidR="00FA4C34" w:rsidRPr="00B84537" w:rsidRDefault="00000000">
      <w:pPr>
        <w:spacing w:after="120"/>
        <w:rPr>
          <w:sz w:val="24"/>
          <w:szCs w:val="24"/>
        </w:rPr>
      </w:pPr>
      <w:r w:rsidRPr="00B84537">
        <w:rPr>
          <w:sz w:val="24"/>
          <w:szCs w:val="24"/>
        </w:rPr>
        <w:t xml:space="preserve">   (B) exactly pH 7</w:t>
      </w:r>
    </w:p>
    <w:p w14:paraId="62068618" w14:textId="77777777" w:rsidR="00FA4C34" w:rsidRPr="00B84537" w:rsidRDefault="00000000">
      <w:pPr>
        <w:spacing w:after="120"/>
        <w:rPr>
          <w:sz w:val="24"/>
          <w:szCs w:val="24"/>
        </w:rPr>
      </w:pPr>
      <w:r w:rsidRPr="00B84537">
        <w:rPr>
          <w:sz w:val="24"/>
          <w:szCs w:val="24"/>
        </w:rPr>
        <w:t xml:space="preserve">   (C) a little basic (pH above 7)</w:t>
      </w:r>
    </w:p>
    <w:p w14:paraId="2F5321D5" w14:textId="77777777" w:rsidR="00FA4C34" w:rsidRPr="00B84537" w:rsidRDefault="00000000">
      <w:pPr>
        <w:spacing w:after="120"/>
        <w:rPr>
          <w:sz w:val="24"/>
          <w:szCs w:val="24"/>
        </w:rPr>
      </w:pPr>
      <w:r w:rsidRPr="00B84537">
        <w:rPr>
          <w:sz w:val="24"/>
          <w:szCs w:val="24"/>
        </w:rPr>
        <w:t xml:space="preserve">   (D) strongly basic</w:t>
      </w:r>
    </w:p>
    <w:p w14:paraId="2345BD6D" w14:textId="77777777" w:rsidR="00FA4C34" w:rsidRPr="00B84537" w:rsidRDefault="00000000">
      <w:pPr>
        <w:spacing w:after="120"/>
        <w:rPr>
          <w:sz w:val="24"/>
          <w:szCs w:val="24"/>
        </w:rPr>
      </w:pPr>
      <w:r w:rsidRPr="00B84537">
        <w:rPr>
          <w:i/>
          <w:iCs/>
          <w:sz w:val="24"/>
          <w:szCs w:val="24"/>
        </w:rPr>
        <w:t>Reason:</w:t>
      </w:r>
    </w:p>
    <w:p w14:paraId="4580B84B" w14:textId="77777777" w:rsidR="00FA4C34" w:rsidRPr="00B84537" w:rsidRDefault="00000000">
      <w:pPr>
        <w:spacing w:after="120"/>
        <w:rPr>
          <w:sz w:val="24"/>
          <w:szCs w:val="24"/>
        </w:rPr>
      </w:pPr>
      <w:r w:rsidRPr="00B84537">
        <w:rPr>
          <w:sz w:val="24"/>
          <w:szCs w:val="24"/>
        </w:rPr>
        <w:t xml:space="preserve">   (</w:t>
      </w:r>
      <w:proofErr w:type="spellStart"/>
      <w:r w:rsidRPr="00B84537">
        <w:rPr>
          <w:sz w:val="24"/>
          <w:szCs w:val="24"/>
        </w:rPr>
        <w:t>i</w:t>
      </w:r>
      <w:proofErr w:type="spellEnd"/>
      <w:r w:rsidRPr="00B84537">
        <w:rPr>
          <w:sz w:val="24"/>
          <w:szCs w:val="24"/>
        </w:rPr>
        <w:t>) the salt formed (ammonium chloride) reacts slightly with water to make the solution a little acidic</w:t>
      </w:r>
    </w:p>
    <w:p w14:paraId="762AE9D6" w14:textId="77777777" w:rsidR="00FA4C34" w:rsidRPr="00B84537" w:rsidRDefault="00000000">
      <w:pPr>
        <w:spacing w:after="120"/>
        <w:rPr>
          <w:sz w:val="24"/>
          <w:szCs w:val="24"/>
        </w:rPr>
      </w:pPr>
      <w:r w:rsidRPr="00B84537">
        <w:rPr>
          <w:sz w:val="24"/>
          <w:szCs w:val="24"/>
        </w:rPr>
        <w:t xml:space="preserve">   (ii) any exact </w:t>
      </w:r>
      <w:proofErr w:type="spellStart"/>
      <w:r w:rsidRPr="00B84537">
        <w:rPr>
          <w:sz w:val="24"/>
          <w:szCs w:val="24"/>
        </w:rPr>
        <w:t>neutralisation</w:t>
      </w:r>
      <w:proofErr w:type="spellEnd"/>
      <w:r w:rsidRPr="00B84537">
        <w:rPr>
          <w:sz w:val="24"/>
          <w:szCs w:val="24"/>
        </w:rPr>
        <w:t xml:space="preserve"> gives pH 7</w:t>
      </w:r>
    </w:p>
    <w:p w14:paraId="6759B9B7" w14:textId="77777777" w:rsidR="00FA4C34" w:rsidRPr="00B84537" w:rsidRDefault="00000000">
      <w:pPr>
        <w:spacing w:after="120"/>
        <w:rPr>
          <w:sz w:val="24"/>
          <w:szCs w:val="24"/>
        </w:rPr>
      </w:pPr>
      <w:r w:rsidRPr="00B84537">
        <w:rPr>
          <w:sz w:val="24"/>
          <w:szCs w:val="24"/>
        </w:rPr>
        <w:t xml:space="preserve">   (iii) a weak base can never be fully </w:t>
      </w:r>
      <w:proofErr w:type="spellStart"/>
      <w:r w:rsidRPr="00B84537">
        <w:rPr>
          <w:sz w:val="24"/>
          <w:szCs w:val="24"/>
        </w:rPr>
        <w:t>neutralised</w:t>
      </w:r>
      <w:proofErr w:type="spellEnd"/>
    </w:p>
    <w:p w14:paraId="78368ECC" w14:textId="77777777" w:rsidR="00FA4C34" w:rsidRPr="00B84537" w:rsidRDefault="00000000">
      <w:pPr>
        <w:spacing w:after="120"/>
        <w:rPr>
          <w:sz w:val="24"/>
          <w:szCs w:val="24"/>
        </w:rPr>
      </w:pPr>
      <w:r w:rsidRPr="00B84537">
        <w:rPr>
          <w:sz w:val="24"/>
          <w:szCs w:val="24"/>
        </w:rPr>
        <w:t xml:space="preserve">   (iv) hydrochloric acid always leaves the solution strongly acidic</w:t>
      </w:r>
    </w:p>
    <w:p w14:paraId="601128D6" w14:textId="77777777" w:rsidR="00FA4C34" w:rsidRPr="00B84537" w:rsidRDefault="00000000">
      <w:pPr>
        <w:spacing w:after="120"/>
        <w:rPr>
          <w:sz w:val="24"/>
          <w:szCs w:val="24"/>
        </w:rPr>
      </w:pPr>
      <w:r w:rsidRPr="00B84537">
        <w:rPr>
          <w:b/>
          <w:bCs/>
          <w:sz w:val="24"/>
          <w:szCs w:val="24"/>
        </w:rPr>
        <w:t xml:space="preserve">Suggested response: </w:t>
      </w:r>
      <w:r w:rsidRPr="00B84537">
        <w:rPr>
          <w:sz w:val="24"/>
          <w:szCs w:val="24"/>
        </w:rPr>
        <w:t>Grade 11 students are taught the conceptual result that a salt can be acidic, basic, or neutral depending on the strengths of the parent acid and base — they are not expected to use the detailed A/L treatment of salt hydrolysis, equilibrium constants, or a numerical pH calculation. The current reason wording (“the salt reacts slightly with water”) introduces the hydrolysis mechanism by name, which may be more than Grade 11 students have seen.</w:t>
      </w:r>
    </w:p>
    <w:p w14:paraId="0D5875FB" w14:textId="77777777" w:rsidR="00FA4C34" w:rsidRPr="00B84537" w:rsidRDefault="00000000">
      <w:pPr>
        <w:spacing w:after="120"/>
        <w:rPr>
          <w:sz w:val="24"/>
          <w:szCs w:val="24"/>
        </w:rPr>
      </w:pPr>
      <w:r w:rsidRPr="00B84537">
        <w:rPr>
          <w:b/>
          <w:bCs/>
          <w:sz w:val="24"/>
          <w:szCs w:val="24"/>
        </w:rPr>
        <w:t xml:space="preserve">Recommendation: </w:t>
      </w:r>
      <w:r w:rsidRPr="00B84537">
        <w:rPr>
          <w:sz w:val="24"/>
          <w:szCs w:val="24"/>
        </w:rPr>
        <w:t xml:space="preserve">Keep both </w:t>
      </w:r>
      <w:proofErr w:type="gramStart"/>
      <w:r w:rsidRPr="00B84537">
        <w:rPr>
          <w:sz w:val="24"/>
          <w:szCs w:val="24"/>
        </w:rPr>
        <w:t>items, but</w:t>
      </w:r>
      <w:proofErr w:type="gramEnd"/>
      <w:r w:rsidRPr="00B84537">
        <w:rPr>
          <w:sz w:val="24"/>
          <w:szCs w:val="24"/>
        </w:rPr>
        <w:t xml:space="preserve"> reword the reason to Grade 11-level language without naming the mechanism, e.g. “a salt formed from a weak acid and a strong base gives a basic solution” (P13) and the mirrored weak-base/strong-acid statement for Q13.</w:t>
      </w:r>
    </w:p>
    <w:p w14:paraId="25468A27" w14:textId="77777777" w:rsidR="00FA4C34" w:rsidRPr="00B84537" w:rsidRDefault="00000000">
      <w:pPr>
        <w:rPr>
          <w:sz w:val="24"/>
          <w:szCs w:val="24"/>
        </w:rPr>
      </w:pPr>
      <w:r w:rsidRPr="00B84537">
        <w:rPr>
          <w:sz w:val="24"/>
          <w:szCs w:val="24"/>
        </w:rPr>
        <w:br w:type="page"/>
      </w:r>
    </w:p>
    <w:p w14:paraId="1E2EBEF4" w14:textId="77777777" w:rsidR="00FA4C34" w:rsidRPr="00B84537" w:rsidRDefault="00000000">
      <w:pPr>
        <w:pStyle w:val="Heading1"/>
        <w:spacing w:before="300" w:after="150"/>
        <w:rPr>
          <w:sz w:val="24"/>
          <w:szCs w:val="24"/>
        </w:rPr>
      </w:pPr>
      <w:r w:rsidRPr="00B84537">
        <w:rPr>
          <w:sz w:val="24"/>
          <w:szCs w:val="24"/>
        </w:rPr>
        <w:lastRenderedPageBreak/>
        <w:t>The one scope question that matters most</w:t>
      </w:r>
    </w:p>
    <w:p w14:paraId="026066BE" w14:textId="77777777" w:rsidR="00FA4C34" w:rsidRPr="00B84537" w:rsidRDefault="00000000">
      <w:pPr>
        <w:spacing w:after="120"/>
        <w:rPr>
          <w:sz w:val="24"/>
          <w:szCs w:val="24"/>
        </w:rPr>
      </w:pPr>
      <w:r w:rsidRPr="00B84537">
        <w:rPr>
          <w:b/>
          <w:bCs/>
          <w:sz w:val="24"/>
          <w:szCs w:val="24"/>
        </w:rPr>
        <w:t>“Is the strong/weak acid-base distinction, and the idea that the end-point pH isn't always exactly 7, part of what Grade 10/11 students are taught — or would a typical student have no way to know that?”</w:t>
      </w:r>
    </w:p>
    <w:p w14:paraId="4752412B" w14:textId="6A715216" w:rsidR="00FA4C34" w:rsidRPr="00B84537" w:rsidRDefault="00B84537">
      <w:pPr>
        <w:spacing w:after="100"/>
        <w:rPr>
          <w:sz w:val="24"/>
          <w:szCs w:val="24"/>
        </w:rPr>
      </w:pPr>
      <w:r w:rsidRPr="00B84537">
        <w:rPr>
          <w:rFonts w:ascii="Segoe UI Emoji" w:hAnsi="Segoe UI Emoji" w:cs="Segoe UI Emoji"/>
          <w:b/>
          <w:bCs/>
          <w:color w:val="000000" w:themeColor="text1"/>
          <w:sz w:val="24"/>
          <w:szCs w:val="24"/>
        </w:rPr>
        <w:t>✔️</w:t>
      </w:r>
      <w:r w:rsidR="000572FF" w:rsidRPr="00B84537">
        <w:rPr>
          <w:sz w:val="24"/>
          <w:szCs w:val="24"/>
        </w:rPr>
        <w:t>Yes</w:t>
      </w:r>
      <w:r w:rsidR="00000000" w:rsidRPr="00B84537">
        <w:rPr>
          <w:sz w:val="24"/>
          <w:szCs w:val="24"/>
        </w:rPr>
        <w:t>, it's taught at Grade 10/11 — keep this item (CHEM_003) in the study.</w:t>
      </w:r>
    </w:p>
    <w:p w14:paraId="399AE6AA" w14:textId="7666F320" w:rsidR="00FA4C34" w:rsidRPr="00B84537" w:rsidRDefault="000572FF">
      <w:pPr>
        <w:spacing w:after="100"/>
        <w:rPr>
          <w:sz w:val="24"/>
          <w:szCs w:val="24"/>
        </w:rPr>
      </w:pPr>
      <w:r w:rsidRPr="00B84537">
        <w:rPr>
          <w:rFonts w:ascii="Segoe UI Symbol" w:hAnsi="Segoe UI Symbol" w:cs="Segoe UI Symbol"/>
          <w:sz w:val="24"/>
          <w:szCs w:val="24"/>
        </w:rPr>
        <w:t>☐</w:t>
      </w:r>
      <w:r w:rsidRPr="00B84537">
        <w:rPr>
          <w:sz w:val="24"/>
          <w:szCs w:val="24"/>
        </w:rPr>
        <w:t xml:space="preserve"> No</w:t>
      </w:r>
      <w:r w:rsidR="00000000" w:rsidRPr="00B84537">
        <w:rPr>
          <w:sz w:val="24"/>
          <w:szCs w:val="24"/>
        </w:rPr>
        <w:t>, it isn't — drop CHEM_003 from the study.</w:t>
      </w:r>
    </w:p>
    <w:p w14:paraId="068FE2A6" w14:textId="5B40327B" w:rsidR="00FA4C34" w:rsidRPr="00B84537" w:rsidRDefault="000572FF">
      <w:pPr>
        <w:spacing w:after="100"/>
        <w:rPr>
          <w:sz w:val="24"/>
          <w:szCs w:val="24"/>
        </w:rPr>
      </w:pPr>
      <w:r w:rsidRPr="00B84537">
        <w:rPr>
          <w:rFonts w:ascii="Segoe UI Symbol" w:hAnsi="Segoe UI Symbol" w:cs="Segoe UI Symbol"/>
          <w:sz w:val="24"/>
          <w:szCs w:val="24"/>
        </w:rPr>
        <w:t>☐</w:t>
      </w:r>
      <w:r w:rsidRPr="00B84537">
        <w:rPr>
          <w:sz w:val="24"/>
          <w:szCs w:val="24"/>
        </w:rPr>
        <w:t xml:space="preserve"> Unsure</w:t>
      </w:r>
      <w:r w:rsidR="00000000" w:rsidRPr="00B84537">
        <w:rPr>
          <w:sz w:val="24"/>
          <w:szCs w:val="24"/>
        </w:rPr>
        <w:t xml:space="preserve"> / depends — note why:</w:t>
      </w:r>
    </w:p>
    <w:p w14:paraId="2A838E6E" w14:textId="77777777" w:rsidR="00FA4C34" w:rsidRPr="00B84537" w:rsidRDefault="00000000">
      <w:pPr>
        <w:pStyle w:val="Heading1"/>
        <w:spacing w:before="300" w:after="150"/>
        <w:rPr>
          <w:sz w:val="24"/>
          <w:szCs w:val="24"/>
        </w:rPr>
      </w:pPr>
      <w:r w:rsidRPr="00B84537">
        <w:rPr>
          <w:sz w:val="24"/>
          <w:szCs w:val="24"/>
        </w:rPr>
        <w:t>Overall verdict</w:t>
      </w:r>
    </w:p>
    <w:p w14:paraId="13FBD2C7" w14:textId="1A6B06DE" w:rsidR="00FA4C34" w:rsidRPr="00B84537" w:rsidRDefault="00B84537">
      <w:pPr>
        <w:spacing w:after="100"/>
        <w:rPr>
          <w:sz w:val="24"/>
          <w:szCs w:val="24"/>
        </w:rPr>
      </w:pPr>
      <w:r w:rsidRPr="00B84537">
        <w:rPr>
          <w:rFonts w:ascii="Segoe UI Emoji" w:hAnsi="Segoe UI Emoji" w:cs="Segoe UI Emoji"/>
          <w:b/>
          <w:bCs/>
          <w:color w:val="000000" w:themeColor="text1"/>
          <w:sz w:val="24"/>
          <w:szCs w:val="24"/>
        </w:rPr>
        <w:t>✔️</w:t>
      </w:r>
      <w:r w:rsidR="00000000" w:rsidRPr="00B84537">
        <w:rPr>
          <w:sz w:val="24"/>
          <w:szCs w:val="24"/>
        </w:rPr>
        <w:t xml:space="preserve"> Approved as written.</w:t>
      </w:r>
    </w:p>
    <w:p w14:paraId="3ED1D457" w14:textId="77777777" w:rsidR="00FA4C34" w:rsidRPr="00B84537" w:rsidRDefault="00000000">
      <w:pPr>
        <w:spacing w:after="100"/>
        <w:rPr>
          <w:sz w:val="24"/>
          <w:szCs w:val="24"/>
        </w:rPr>
      </w:pPr>
      <w:proofErr w:type="gramStart"/>
      <w:r w:rsidRPr="00B84537">
        <w:rPr>
          <w:rFonts w:ascii="Segoe UI Symbol" w:hAnsi="Segoe UI Symbol" w:cs="Segoe UI Symbol"/>
          <w:sz w:val="24"/>
          <w:szCs w:val="24"/>
        </w:rPr>
        <w:t>☐</w:t>
      </w:r>
      <w:r w:rsidRPr="00B84537">
        <w:rPr>
          <w:sz w:val="24"/>
          <w:szCs w:val="24"/>
        </w:rPr>
        <w:t xml:space="preserve">  Approved</w:t>
      </w:r>
      <w:proofErr w:type="gramEnd"/>
      <w:r w:rsidRPr="00B84537">
        <w:rPr>
          <w:sz w:val="24"/>
          <w:szCs w:val="24"/>
        </w:rPr>
        <w:t>, with the changes I've noted above.</w:t>
      </w:r>
    </w:p>
    <w:p w14:paraId="12CBE25A" w14:textId="77777777" w:rsidR="00FA4C34" w:rsidRPr="00B84537" w:rsidRDefault="00000000">
      <w:pPr>
        <w:spacing w:after="100"/>
        <w:rPr>
          <w:sz w:val="24"/>
          <w:szCs w:val="24"/>
        </w:rPr>
      </w:pPr>
      <w:proofErr w:type="gramStart"/>
      <w:r w:rsidRPr="00B84537">
        <w:rPr>
          <w:rFonts w:ascii="Segoe UI Symbol" w:hAnsi="Segoe UI Symbol" w:cs="Segoe UI Symbol"/>
          <w:sz w:val="24"/>
          <w:szCs w:val="24"/>
        </w:rPr>
        <w:t>☐</w:t>
      </w:r>
      <w:r w:rsidRPr="00B84537">
        <w:rPr>
          <w:sz w:val="24"/>
          <w:szCs w:val="24"/>
        </w:rPr>
        <w:t xml:space="preserve">  Needs</w:t>
      </w:r>
      <w:proofErr w:type="gramEnd"/>
      <w:r w:rsidRPr="00B84537">
        <w:rPr>
          <w:sz w:val="24"/>
          <w:szCs w:val="24"/>
        </w:rPr>
        <w:t xml:space="preserve"> more work — what:</w:t>
      </w:r>
    </w:p>
    <w:p w14:paraId="32B75AE2" w14:textId="77777777" w:rsidR="00FA4C34" w:rsidRPr="00B84537" w:rsidRDefault="00000000">
      <w:pPr>
        <w:spacing w:after="200"/>
        <w:rPr>
          <w:sz w:val="24"/>
          <w:szCs w:val="24"/>
        </w:rPr>
      </w:pPr>
      <w:r w:rsidRPr="00B84537">
        <w:rPr>
          <w:b/>
          <w:bCs/>
          <w:sz w:val="24"/>
          <w:szCs w:val="24"/>
        </w:rPr>
        <w:t xml:space="preserve"> </w:t>
      </w:r>
      <w:r w:rsidRPr="00B84537">
        <w:rPr>
          <w:sz w:val="24"/>
          <w:szCs w:val="24"/>
        </w:rPr>
        <w:t>__________________________________________________</w:t>
      </w:r>
    </w:p>
    <w:p w14:paraId="3F264ED1" w14:textId="77777777" w:rsidR="00FA4C34" w:rsidRPr="00B84537" w:rsidRDefault="00000000">
      <w:pPr>
        <w:pStyle w:val="Heading1"/>
        <w:spacing w:before="300" w:after="150"/>
        <w:rPr>
          <w:sz w:val="24"/>
          <w:szCs w:val="24"/>
        </w:rPr>
      </w:pPr>
      <w:r w:rsidRPr="00B84537">
        <w:rPr>
          <w:sz w:val="24"/>
          <w:szCs w:val="24"/>
        </w:rPr>
        <w:t>Sign-off</w:t>
      </w:r>
    </w:p>
    <w:p w14:paraId="3BAA830A" w14:textId="77777777" w:rsidR="00FA4C34" w:rsidRPr="00B84537" w:rsidRDefault="00000000">
      <w:pPr>
        <w:spacing w:after="120"/>
        <w:rPr>
          <w:sz w:val="24"/>
          <w:szCs w:val="24"/>
        </w:rPr>
      </w:pPr>
      <w:r w:rsidRPr="00B84537">
        <w:rPr>
          <w:sz w:val="24"/>
          <w:szCs w:val="24"/>
        </w:rPr>
        <w:t>By signing below, I confirm I have read this document, that the responses and corrections above (including any I've added) reflect my own professional judgement, and that they may be used, with attribution to me as named below, as the expert-review step of this student's final-year research project.</w:t>
      </w:r>
    </w:p>
    <w:p w14:paraId="1771EBAE" w14:textId="77777777" w:rsidR="00FA4C34" w:rsidRPr="00B84537" w:rsidRDefault="00FA4C34">
      <w:pPr>
        <w:spacing w:after="120"/>
        <w:rPr>
          <w:sz w:val="24"/>
          <w:szCs w:val="24"/>
        </w:rPr>
      </w:pPr>
    </w:p>
    <w:p w14:paraId="086B2BE9" w14:textId="3E406802" w:rsidR="00FA4C34" w:rsidRPr="00B84537" w:rsidRDefault="00000000">
      <w:pPr>
        <w:spacing w:after="200"/>
        <w:rPr>
          <w:sz w:val="24"/>
          <w:szCs w:val="24"/>
        </w:rPr>
      </w:pPr>
      <w:r w:rsidRPr="00B84537">
        <w:rPr>
          <w:b/>
          <w:bCs/>
          <w:sz w:val="24"/>
          <w:szCs w:val="24"/>
        </w:rPr>
        <w:t xml:space="preserve">Teacher name: </w:t>
      </w:r>
      <w:proofErr w:type="spellStart"/>
      <w:proofErr w:type="gramStart"/>
      <w:r w:rsidR="000572FF" w:rsidRPr="00B84537">
        <w:rPr>
          <w:sz w:val="24"/>
          <w:szCs w:val="24"/>
        </w:rPr>
        <w:t>Chathura.S.Abeysinghe</w:t>
      </w:r>
      <w:proofErr w:type="spellEnd"/>
      <w:proofErr w:type="gramEnd"/>
    </w:p>
    <w:p w14:paraId="128037E1" w14:textId="3D9FBA5A" w:rsidR="00FA4C34" w:rsidRPr="00B84537" w:rsidRDefault="00000000">
      <w:pPr>
        <w:spacing w:after="200"/>
        <w:rPr>
          <w:sz w:val="24"/>
          <w:szCs w:val="24"/>
        </w:rPr>
      </w:pPr>
      <w:r w:rsidRPr="00B84537">
        <w:rPr>
          <w:b/>
          <w:bCs/>
          <w:sz w:val="24"/>
          <w:szCs w:val="24"/>
        </w:rPr>
        <w:t xml:space="preserve">School / institution: </w:t>
      </w:r>
      <w:r w:rsidR="000572FF" w:rsidRPr="00B84537">
        <w:rPr>
          <w:sz w:val="24"/>
          <w:szCs w:val="24"/>
        </w:rPr>
        <w:t>B.Sc. Engineering (</w:t>
      </w:r>
      <w:proofErr w:type="gramStart"/>
      <w:r w:rsidR="000572FF" w:rsidRPr="00B84537">
        <w:rPr>
          <w:sz w:val="24"/>
          <w:szCs w:val="24"/>
        </w:rPr>
        <w:t>Hons )</w:t>
      </w:r>
      <w:proofErr w:type="gramEnd"/>
      <w:r w:rsidR="000572FF" w:rsidRPr="00B84537">
        <w:rPr>
          <w:sz w:val="24"/>
          <w:szCs w:val="24"/>
        </w:rPr>
        <w:t xml:space="preserve"> University </w:t>
      </w:r>
      <w:proofErr w:type="gramStart"/>
      <w:r w:rsidR="000572FF" w:rsidRPr="00B84537">
        <w:rPr>
          <w:sz w:val="24"/>
          <w:szCs w:val="24"/>
        </w:rPr>
        <w:t>Of</w:t>
      </w:r>
      <w:proofErr w:type="gramEnd"/>
      <w:r w:rsidR="000572FF" w:rsidRPr="00B84537">
        <w:rPr>
          <w:sz w:val="24"/>
          <w:szCs w:val="24"/>
        </w:rPr>
        <w:t xml:space="preserve"> Moratuwa</w:t>
      </w:r>
    </w:p>
    <w:p w14:paraId="5BEC68FC" w14:textId="677EC876" w:rsidR="00FA4C34" w:rsidRPr="00B84537" w:rsidRDefault="00000000">
      <w:pPr>
        <w:spacing w:after="200"/>
        <w:rPr>
          <w:sz w:val="24"/>
          <w:szCs w:val="24"/>
        </w:rPr>
      </w:pPr>
      <w:r w:rsidRPr="00B84537">
        <w:rPr>
          <w:b/>
          <w:bCs/>
          <w:sz w:val="24"/>
          <w:szCs w:val="24"/>
        </w:rPr>
        <w:t xml:space="preserve">Subject(s) taught: </w:t>
      </w:r>
      <w:r w:rsidR="000572FF" w:rsidRPr="00B84537">
        <w:rPr>
          <w:sz w:val="24"/>
          <w:szCs w:val="24"/>
        </w:rPr>
        <w:t xml:space="preserve">Chemistry </w:t>
      </w:r>
      <w:proofErr w:type="gramStart"/>
      <w:r w:rsidR="000572FF" w:rsidRPr="00B84537">
        <w:rPr>
          <w:sz w:val="24"/>
          <w:szCs w:val="24"/>
        </w:rPr>
        <w:t>And</w:t>
      </w:r>
      <w:proofErr w:type="gramEnd"/>
      <w:r w:rsidR="000572FF" w:rsidRPr="00B84537">
        <w:rPr>
          <w:sz w:val="24"/>
          <w:szCs w:val="24"/>
        </w:rPr>
        <w:t xml:space="preserve"> Physics</w:t>
      </w:r>
    </w:p>
    <w:p w14:paraId="178478DF" w14:textId="77777777" w:rsidR="00FA4C34" w:rsidRPr="00B84537" w:rsidRDefault="00000000">
      <w:pPr>
        <w:spacing w:after="200"/>
        <w:rPr>
          <w:sz w:val="24"/>
          <w:szCs w:val="24"/>
        </w:rPr>
      </w:pPr>
      <w:r w:rsidRPr="00B84537">
        <w:rPr>
          <w:b/>
          <w:bCs/>
          <w:sz w:val="24"/>
          <w:szCs w:val="24"/>
        </w:rPr>
        <w:t xml:space="preserve">Signature (or typed full name as a virtual signature): </w:t>
      </w:r>
      <w:r w:rsidRPr="00B84537">
        <w:rPr>
          <w:sz w:val="24"/>
          <w:szCs w:val="24"/>
        </w:rPr>
        <w:t>____________________</w:t>
      </w:r>
    </w:p>
    <w:p w14:paraId="501DB703" w14:textId="1C73D3FA" w:rsidR="00FA4C34" w:rsidRPr="00B84537" w:rsidRDefault="00000000">
      <w:pPr>
        <w:spacing w:after="200"/>
        <w:rPr>
          <w:sz w:val="24"/>
          <w:szCs w:val="24"/>
        </w:rPr>
      </w:pPr>
      <w:r w:rsidRPr="00B84537">
        <w:rPr>
          <w:b/>
          <w:bCs/>
          <w:sz w:val="24"/>
          <w:szCs w:val="24"/>
        </w:rPr>
        <w:t xml:space="preserve">Date: </w:t>
      </w:r>
      <w:r w:rsidR="000572FF" w:rsidRPr="00B84537">
        <w:rPr>
          <w:sz w:val="24"/>
          <w:szCs w:val="24"/>
        </w:rPr>
        <w:t>2026.09.30</w:t>
      </w:r>
    </w:p>
    <w:sectPr w:rsidR="00FA4C34" w:rsidRPr="00B845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35335"/>
    <w:multiLevelType w:val="hybridMultilevel"/>
    <w:tmpl w:val="50FA21A6"/>
    <w:lvl w:ilvl="0" w:tplc="516AB282" w:tentative="1">
      <w:start w:val="1"/>
      <w:numFmt w:val="bullet"/>
      <w:lvlText w:val="●"/>
      <w:lvlJc w:val="left"/>
      <w:pPr>
        <w:ind w:left="720" w:hanging="360"/>
      </w:pPr>
    </w:lvl>
    <w:lvl w:ilvl="1" w:tplc="B1DCB442" w:tentative="1">
      <w:start w:val="1"/>
      <w:numFmt w:val="bullet"/>
      <w:lvlText w:val="○"/>
      <w:lvlJc w:val="left"/>
      <w:pPr>
        <w:ind w:left="1440" w:hanging="360"/>
      </w:pPr>
    </w:lvl>
    <w:lvl w:ilvl="2" w:tplc="0096BCE4" w:tentative="1">
      <w:start w:val="1"/>
      <w:numFmt w:val="bullet"/>
      <w:lvlText w:val="■"/>
      <w:lvlJc w:val="left"/>
      <w:pPr>
        <w:ind w:left="2160" w:hanging="360"/>
      </w:pPr>
    </w:lvl>
    <w:lvl w:ilvl="3" w:tplc="ECF04F6A" w:tentative="1">
      <w:start w:val="1"/>
      <w:numFmt w:val="bullet"/>
      <w:lvlText w:val="●"/>
      <w:lvlJc w:val="left"/>
      <w:pPr>
        <w:ind w:left="2880" w:hanging="360"/>
      </w:pPr>
    </w:lvl>
    <w:lvl w:ilvl="4" w:tplc="2EBA08E2" w:tentative="1">
      <w:start w:val="1"/>
      <w:numFmt w:val="bullet"/>
      <w:lvlText w:val="○"/>
      <w:lvlJc w:val="left"/>
      <w:pPr>
        <w:ind w:left="3600" w:hanging="360"/>
      </w:pPr>
    </w:lvl>
    <w:lvl w:ilvl="5" w:tplc="4B78ACA2" w:tentative="1">
      <w:start w:val="1"/>
      <w:numFmt w:val="bullet"/>
      <w:lvlText w:val="■"/>
      <w:lvlJc w:val="left"/>
      <w:pPr>
        <w:ind w:left="4320" w:hanging="360"/>
      </w:pPr>
    </w:lvl>
    <w:lvl w:ilvl="6" w:tplc="7116D7EA" w:tentative="1">
      <w:start w:val="1"/>
      <w:numFmt w:val="bullet"/>
      <w:lvlText w:val="●"/>
      <w:lvlJc w:val="left"/>
      <w:pPr>
        <w:ind w:left="5040" w:hanging="360"/>
      </w:pPr>
    </w:lvl>
    <w:lvl w:ilvl="7" w:tplc="C944B1FE" w:tentative="1">
      <w:start w:val="1"/>
      <w:numFmt w:val="bullet"/>
      <w:lvlText w:val="●"/>
      <w:lvlJc w:val="left"/>
      <w:pPr>
        <w:ind w:left="5760" w:hanging="360"/>
      </w:pPr>
    </w:lvl>
    <w:lvl w:ilvl="8" w:tplc="CC4C14DE" w:tentative="1">
      <w:start w:val="1"/>
      <w:numFmt w:val="bullet"/>
      <w:lvlText w:val="●"/>
      <w:lvlJc w:val="left"/>
      <w:pPr>
        <w:ind w:left="6480" w:hanging="360"/>
      </w:pPr>
    </w:lvl>
  </w:abstractNum>
  <w:num w:numId="1" w16cid:durableId="2053653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C34"/>
    <w:rsid w:val="000572FF"/>
    <w:rsid w:val="00A97884"/>
    <w:rsid w:val="00B84537"/>
    <w:rsid w:val="00FA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6B59"/>
  <w15:docId w15:val="{67B0F90D-BA86-4563-B904-329380C7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LIYANAGE M K it22607928</cp:lastModifiedBy>
  <cp:revision>2</cp:revision>
  <dcterms:created xsi:type="dcterms:W3CDTF">2026-10-18T08:12:00Z</dcterms:created>
  <dcterms:modified xsi:type="dcterms:W3CDTF">2026-10-18T08:31:00Z</dcterms:modified>
</cp:coreProperties>
</file>