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C3CA" w14:textId="27AF3F18" w:rsidR="00EC4C9B" w:rsidRDefault="00EC4C9B" w:rsidP="00EC4C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TDM Lab 1 answers – IT22179258</w:t>
      </w:r>
    </w:p>
    <w:p w14:paraId="7BC54A5D" w14:textId="644124D4" w:rsidR="00EC4C9B" w:rsidRPr="00EC4C9B" w:rsidRDefault="00EC4C9B" w:rsidP="00EC4C9B">
      <w:pPr>
        <w:rPr>
          <w:rFonts w:ascii="Times New Roman" w:hAnsi="Times New Roman" w:cs="Times New Roman"/>
          <w:b/>
          <w:bCs/>
        </w:rPr>
      </w:pPr>
      <w:r w:rsidRPr="00EC4C9B">
        <w:rPr>
          <w:rFonts w:ascii="Times New Roman" w:hAnsi="Times New Roman" w:cs="Times New Roman"/>
          <w:b/>
          <w:bCs/>
        </w:rPr>
        <w:t>1) What is gaze-based interaction?</w:t>
      </w:r>
    </w:p>
    <w:p w14:paraId="7B8390BF" w14:textId="270775DB" w:rsidR="00EC4C9B" w:rsidRPr="00EC4C9B" w:rsidRDefault="00EC4C9B" w:rsidP="00EC4C9B">
      <w:pPr>
        <w:rPr>
          <w:rFonts w:ascii="Times New Roman" w:hAnsi="Times New Roman" w:cs="Times New Roman"/>
        </w:rPr>
      </w:pPr>
      <w:r w:rsidRPr="00EC4C9B">
        <w:rPr>
          <w:rFonts w:ascii="Times New Roman" w:hAnsi="Times New Roman" w:cs="Times New Roman"/>
        </w:rPr>
        <w:t>Gaze-based interaction is a way of interacting with objects by looking at them. The system detects where the user is looking and uses that as input instead of clicking a button</w:t>
      </w:r>
      <w:r>
        <w:rPr>
          <w:rFonts w:ascii="Times New Roman" w:hAnsi="Times New Roman" w:cs="Times New Roman"/>
        </w:rPr>
        <w:t xml:space="preserve"> by hand</w:t>
      </w:r>
      <w:r w:rsidRPr="00EC4C9B">
        <w:rPr>
          <w:rFonts w:ascii="Times New Roman" w:hAnsi="Times New Roman" w:cs="Times New Roman"/>
        </w:rPr>
        <w:t xml:space="preserve">. </w:t>
      </w:r>
    </w:p>
    <w:p w14:paraId="0154DB4A" w14:textId="77777777" w:rsidR="00EC4C9B" w:rsidRPr="00EC4C9B" w:rsidRDefault="00EC4C9B" w:rsidP="00EC4C9B">
      <w:pPr>
        <w:rPr>
          <w:rFonts w:ascii="Times New Roman" w:hAnsi="Times New Roman" w:cs="Times New Roman"/>
          <w:b/>
          <w:bCs/>
        </w:rPr>
      </w:pPr>
      <w:r w:rsidRPr="00EC4C9B">
        <w:rPr>
          <w:rFonts w:ascii="Times New Roman" w:hAnsi="Times New Roman" w:cs="Times New Roman"/>
          <w:b/>
          <w:bCs/>
        </w:rPr>
        <w:t>2) Why is dwell time useful?</w:t>
      </w:r>
    </w:p>
    <w:p w14:paraId="0E860D11" w14:textId="19C15860" w:rsidR="00EC4C9B" w:rsidRPr="00EC4C9B" w:rsidRDefault="00EC4C9B" w:rsidP="00EC4C9B">
      <w:pPr>
        <w:rPr>
          <w:rFonts w:ascii="Times New Roman" w:hAnsi="Times New Roman" w:cs="Times New Roman"/>
        </w:rPr>
      </w:pPr>
      <w:r w:rsidRPr="00EC4C9B">
        <w:rPr>
          <w:rFonts w:ascii="Times New Roman" w:hAnsi="Times New Roman" w:cs="Times New Roman"/>
        </w:rPr>
        <w:t>Dwell time is useful because it prevents accidental selections. Instead of activating something immediately, the system waits for a short time to make sure the user really intends to select it. This is especially helpful in XR systems where users may not use controllers.</w:t>
      </w:r>
    </w:p>
    <w:p w14:paraId="47B0061A" w14:textId="77777777" w:rsidR="00EC4C9B" w:rsidRPr="00EC4C9B" w:rsidRDefault="00EC4C9B" w:rsidP="00EC4C9B">
      <w:pPr>
        <w:rPr>
          <w:rFonts w:ascii="Times New Roman" w:hAnsi="Times New Roman" w:cs="Times New Roman"/>
          <w:b/>
          <w:bCs/>
        </w:rPr>
      </w:pPr>
      <w:r w:rsidRPr="00EC4C9B">
        <w:rPr>
          <w:rFonts w:ascii="Times New Roman" w:hAnsi="Times New Roman" w:cs="Times New Roman"/>
          <w:b/>
          <w:bCs/>
        </w:rPr>
        <w:t>3) How does sensory feedback improve realism?</w:t>
      </w:r>
    </w:p>
    <w:p w14:paraId="238A5255" w14:textId="3872C2E0" w:rsidR="00EC4C9B" w:rsidRPr="00EC4C9B" w:rsidRDefault="00EC4C9B" w:rsidP="00EC4C9B">
      <w:pPr>
        <w:rPr>
          <w:rFonts w:ascii="Times New Roman" w:hAnsi="Times New Roman" w:cs="Times New Roman"/>
        </w:rPr>
      </w:pPr>
      <w:r w:rsidRPr="00EC4C9B">
        <w:rPr>
          <w:rFonts w:ascii="Times New Roman" w:hAnsi="Times New Roman" w:cs="Times New Roman"/>
        </w:rPr>
        <w:t xml:space="preserve">Sensory feedback improves realism by using more than one sense, such as vision and hearing. When an object changes color, </w:t>
      </w:r>
      <w:r>
        <w:rPr>
          <w:rFonts w:ascii="Times New Roman" w:hAnsi="Times New Roman" w:cs="Times New Roman"/>
        </w:rPr>
        <w:t>change size</w:t>
      </w:r>
      <w:r w:rsidRPr="00EC4C9B">
        <w:rPr>
          <w:rFonts w:ascii="Times New Roman" w:hAnsi="Times New Roman" w:cs="Times New Roman"/>
        </w:rPr>
        <w:t>, and plays a sound, the interaction feels more natural and responsive. Engaging multiple senses increases immersion and makes the experience feel more real.</w:t>
      </w:r>
    </w:p>
    <w:p w14:paraId="0C855B54" w14:textId="77777777" w:rsidR="00EC4C9B" w:rsidRPr="00EC4C9B" w:rsidRDefault="00EC4C9B" w:rsidP="00EC4C9B">
      <w:pPr>
        <w:rPr>
          <w:rFonts w:ascii="Times New Roman" w:hAnsi="Times New Roman" w:cs="Times New Roman"/>
          <w:b/>
          <w:bCs/>
        </w:rPr>
      </w:pPr>
      <w:r w:rsidRPr="00EC4C9B">
        <w:rPr>
          <w:rFonts w:ascii="Times New Roman" w:hAnsi="Times New Roman" w:cs="Times New Roman"/>
          <w:b/>
          <w:bCs/>
        </w:rPr>
        <w:t>4) Which cube felt most immersive and why?</w:t>
      </w:r>
    </w:p>
    <w:p w14:paraId="730D4DD3" w14:textId="77777777" w:rsidR="00EC4C9B" w:rsidRPr="00EC4C9B" w:rsidRDefault="00EC4C9B" w:rsidP="00EC4C9B">
      <w:pPr>
        <w:rPr>
          <w:rFonts w:ascii="Times New Roman" w:hAnsi="Times New Roman" w:cs="Times New Roman"/>
        </w:rPr>
      </w:pPr>
      <w:r w:rsidRPr="00EC4C9B">
        <w:rPr>
          <w:rFonts w:ascii="Times New Roman" w:hAnsi="Times New Roman" w:cs="Times New Roman"/>
        </w:rPr>
        <w:t xml:space="preserve">Cube 3 felt the most immersive because it combined color change, scale change, and sound. Using multiple types of feedback made the interaction feel </w:t>
      </w:r>
      <w:proofErr w:type="gramStart"/>
      <w:r w:rsidRPr="00EC4C9B">
        <w:rPr>
          <w:rFonts w:ascii="Times New Roman" w:hAnsi="Times New Roman" w:cs="Times New Roman"/>
        </w:rPr>
        <w:t>more complete and realistic</w:t>
      </w:r>
      <w:proofErr w:type="gramEnd"/>
      <w:r w:rsidRPr="00EC4C9B">
        <w:rPr>
          <w:rFonts w:ascii="Times New Roman" w:hAnsi="Times New Roman" w:cs="Times New Roman"/>
        </w:rPr>
        <w:t xml:space="preserve"> compared to the other cubes.</w:t>
      </w:r>
    </w:p>
    <w:p w14:paraId="57FDBEB6" w14:textId="2769EFC3" w:rsidR="004A61E4" w:rsidRPr="00EC4C9B" w:rsidRDefault="004A61E4" w:rsidP="00EC4C9B"/>
    <w:sectPr w:rsidR="004A61E4" w:rsidRPr="00E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00"/>
    <w:rsid w:val="004A61E4"/>
    <w:rsid w:val="00891E00"/>
    <w:rsid w:val="00A462A9"/>
    <w:rsid w:val="00CB1B5A"/>
    <w:rsid w:val="00CF43DD"/>
    <w:rsid w:val="00DA4FA1"/>
    <w:rsid w:val="00EC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C71F"/>
  <w15:chartTrackingRefBased/>
  <w15:docId w15:val="{C6E7A74B-D0D9-441B-95B4-19E23D19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PALLIYAGURUGE S.N it22179258</dc:creator>
  <cp:keywords/>
  <dc:description/>
  <cp:lastModifiedBy>PALLIYAGURUGE S.N it22179258</cp:lastModifiedBy>
  <cp:revision>2</cp:revision>
  <dcterms:created xsi:type="dcterms:W3CDTF">2026-02-13T18:14:00Z</dcterms:created>
  <dcterms:modified xsi:type="dcterms:W3CDTF">2026-02-13T18:29:00Z</dcterms:modified>
</cp:coreProperties>
</file>