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January 30th 1:00 pm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Location: Foisie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Attendance: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Owen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Eli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Matthew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presentation for class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Still awaiting parts to start coding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Emailed Manzo to check on parts and request git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Requested lab card access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to focus on controlling volume with single cube for first iteration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Presented in class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an arcgit account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@etdoggart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@okrause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@Ulfin85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