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5CF62" w14:textId="320CD393" w:rsidR="0000439C" w:rsidRDefault="00A867F2" w:rsidP="002138D5">
      <w:pPr>
        <w:pStyle w:val="Heading1"/>
        <w:spacing w:before="0"/>
      </w:pPr>
      <w:r>
        <w:t>EDI/</w:t>
      </w:r>
      <w:r w:rsidR="00062D3D">
        <w:t xml:space="preserve">IEP </w:t>
      </w:r>
      <w:r w:rsidR="00227A01">
        <w:t>Metadata Template (</w:t>
      </w:r>
      <w:r w:rsidR="006D7F18">
        <w:t>20</w:t>
      </w:r>
      <w:r w:rsidR="00474EA4">
        <w:t>20</w:t>
      </w:r>
      <w:r w:rsidR="007D556B">
        <w:t>)</w:t>
      </w:r>
      <w:r w:rsidR="007D556B">
        <w:rPr>
          <w:rStyle w:val="FootnoteReference"/>
        </w:rPr>
        <w:footnoteReference w:id="1"/>
      </w:r>
      <w:r w:rsidR="007D556B">
        <w:t xml:space="preserve"> </w:t>
      </w:r>
    </w:p>
    <w:p w14:paraId="04045380" w14:textId="2A4D7B90" w:rsidR="006D7F18" w:rsidRPr="006D7F18" w:rsidRDefault="006D7F18" w:rsidP="006D7F18">
      <w:r>
        <w:t>This template follows the Ecological Metadata Language schema for generation of standardized metadata. Additional notes</w:t>
      </w:r>
      <w:r w:rsidR="003272F1">
        <w:t xml:space="preserve"> or examples</w:t>
      </w:r>
      <w:r>
        <w:t xml:space="preserve"> for Interagency Ecological datasets can be seen in </w:t>
      </w:r>
      <w:r w:rsidRPr="003272F1">
        <w:rPr>
          <w:color w:val="00B050"/>
        </w:rPr>
        <w:t>green</w:t>
      </w:r>
      <w:r>
        <w:t xml:space="preserve"> color. </w:t>
      </w:r>
    </w:p>
    <w:p w14:paraId="2281B2DA" w14:textId="5E034BC1" w:rsidR="007D556B" w:rsidRPr="00B15FED" w:rsidRDefault="000F1346">
      <w:pPr>
        <w:rPr>
          <w:i/>
        </w:rPr>
      </w:pPr>
      <w:r w:rsidRPr="00B15FED">
        <w:rPr>
          <w:i/>
        </w:rPr>
        <w:t xml:space="preserve">Data should be </w:t>
      </w:r>
      <w:r w:rsidR="00090075" w:rsidRPr="00B15FED">
        <w:rPr>
          <w:i/>
        </w:rPr>
        <w:t>in</w:t>
      </w:r>
      <w:r w:rsidRPr="00B15FED">
        <w:rPr>
          <w:i/>
        </w:rPr>
        <w:t xml:space="preserve"> csv text file. </w:t>
      </w:r>
      <w:r w:rsidR="00451FAE" w:rsidRPr="00B15FED">
        <w:rPr>
          <w:i/>
        </w:rPr>
        <w:t xml:space="preserve">If </w:t>
      </w:r>
      <w:r w:rsidR="00090075" w:rsidRPr="00B15FED">
        <w:rPr>
          <w:i/>
        </w:rPr>
        <w:t>starting with</w:t>
      </w:r>
      <w:r w:rsidR="00451FAE" w:rsidRPr="00B15FED">
        <w:rPr>
          <w:i/>
        </w:rPr>
        <w:t xml:space="preserve"> an Excel spreadsheet, please make sure it does not contain any formulas and comments on cells.</w:t>
      </w:r>
      <w:r w:rsidR="000F06E9" w:rsidRPr="00B15FED">
        <w:rPr>
          <w:i/>
        </w:rPr>
        <w:t xml:space="preserve"> If you need comments put them in their own column.</w:t>
      </w:r>
      <w:r w:rsidRPr="00B15FED">
        <w:rPr>
          <w:i/>
        </w:rPr>
        <w:t xml:space="preserve"> If data were used in a database and major table linking is necessary to analyze, please de-normalize into a flat file, not just database t</w:t>
      </w:r>
      <w:bookmarkStart w:id="0" w:name="_GoBack"/>
      <w:bookmarkEnd w:id="0"/>
      <w:r w:rsidRPr="00B15FED">
        <w:rPr>
          <w:i/>
        </w:rPr>
        <w:t>able exports.</w:t>
      </w:r>
      <w:r w:rsidR="003B0F5D" w:rsidRPr="00B15FED">
        <w:rPr>
          <w:i/>
        </w:rPr>
        <w:t xml:space="preserve"> This will often be several flat files, especially for large, complex data sets. </w:t>
      </w:r>
      <w:r w:rsidR="003B0F5D" w:rsidRPr="003272F1">
        <w:rPr>
          <w:i/>
          <w:color w:val="00B050"/>
        </w:rPr>
        <w:t>Replace any empty cells with “NA”.</w:t>
      </w:r>
    </w:p>
    <w:p w14:paraId="64B71D46" w14:textId="77777777" w:rsidR="004B6751" w:rsidRDefault="000F06E9" w:rsidP="004B6751">
      <w:pPr>
        <w:pStyle w:val="Heading2"/>
      </w:pPr>
      <w:r>
        <w:t xml:space="preserve">Dataset </w:t>
      </w:r>
      <w:r w:rsidR="007D556B">
        <w:t xml:space="preserve">Title </w:t>
      </w:r>
    </w:p>
    <w:p w14:paraId="14573494" w14:textId="4B3ED394" w:rsidR="0064752B" w:rsidRPr="003272F1" w:rsidRDefault="006D7F18">
      <w:pPr>
        <w:rPr>
          <w:i/>
          <w:color w:val="00B050"/>
        </w:rPr>
      </w:pPr>
      <w:r>
        <w:rPr>
          <w:i/>
        </w:rPr>
        <w:t xml:space="preserve">Be descriptive, more than 5 words. </w:t>
      </w:r>
      <w:r w:rsidR="00062D3D" w:rsidRPr="003272F1">
        <w:rPr>
          <w:i/>
          <w:color w:val="00B050"/>
        </w:rPr>
        <w:t xml:space="preserve">This should include </w:t>
      </w:r>
      <w:r w:rsidRPr="003272F1">
        <w:rPr>
          <w:i/>
          <w:color w:val="00B050"/>
        </w:rPr>
        <w:t>IEP in the title, f</w:t>
      </w:r>
      <w:r w:rsidR="00062D3D" w:rsidRPr="003272F1">
        <w:rPr>
          <w:i/>
          <w:color w:val="00B050"/>
        </w:rPr>
        <w:t xml:space="preserve">or example “Summer </w:t>
      </w:r>
      <w:proofErr w:type="spellStart"/>
      <w:r w:rsidR="00062D3D" w:rsidRPr="003272F1">
        <w:rPr>
          <w:i/>
          <w:color w:val="00B050"/>
        </w:rPr>
        <w:t>Townet</w:t>
      </w:r>
      <w:proofErr w:type="spellEnd"/>
      <w:r w:rsidR="00062D3D" w:rsidRPr="003272F1">
        <w:rPr>
          <w:i/>
          <w:color w:val="00B050"/>
        </w:rPr>
        <w:t xml:space="preserve"> Survey” should become “</w:t>
      </w:r>
      <w:r w:rsidR="00885A04" w:rsidRPr="003272F1">
        <w:rPr>
          <w:i/>
          <w:color w:val="00B050"/>
        </w:rPr>
        <w:t>I</w:t>
      </w:r>
      <w:r w:rsidR="003B0F5D" w:rsidRPr="003272F1">
        <w:rPr>
          <w:i/>
          <w:color w:val="00B050"/>
        </w:rPr>
        <w:t xml:space="preserve">nteragency </w:t>
      </w:r>
      <w:r w:rsidR="00885A04" w:rsidRPr="003272F1">
        <w:rPr>
          <w:i/>
          <w:color w:val="00B050"/>
        </w:rPr>
        <w:t>E</w:t>
      </w:r>
      <w:r w:rsidR="003B0F5D" w:rsidRPr="003272F1">
        <w:rPr>
          <w:i/>
          <w:color w:val="00B050"/>
        </w:rPr>
        <w:t xml:space="preserve">cological </w:t>
      </w:r>
      <w:r w:rsidR="00885A04" w:rsidRPr="003272F1">
        <w:rPr>
          <w:i/>
          <w:color w:val="00B050"/>
        </w:rPr>
        <w:t>P</w:t>
      </w:r>
      <w:r w:rsidR="003B0F5D" w:rsidRPr="003272F1">
        <w:rPr>
          <w:i/>
          <w:color w:val="00B050"/>
        </w:rPr>
        <w:t>rogram</w:t>
      </w:r>
      <w:r w:rsidR="00885A04" w:rsidRPr="003272F1">
        <w:rPr>
          <w:i/>
          <w:color w:val="00B050"/>
        </w:rPr>
        <w:t xml:space="preserve"> </w:t>
      </w:r>
      <w:r w:rsidR="00062D3D" w:rsidRPr="003272F1">
        <w:rPr>
          <w:i/>
          <w:color w:val="00B050"/>
        </w:rPr>
        <w:t xml:space="preserve">Sacramento-San Joaquin Delta Summer </w:t>
      </w:r>
      <w:proofErr w:type="spellStart"/>
      <w:r w:rsidR="00062D3D" w:rsidRPr="003272F1">
        <w:rPr>
          <w:i/>
          <w:color w:val="00B050"/>
        </w:rPr>
        <w:t>Townet</w:t>
      </w:r>
      <w:proofErr w:type="spellEnd"/>
      <w:r w:rsidR="00062D3D" w:rsidRPr="003272F1">
        <w:rPr>
          <w:i/>
          <w:color w:val="00B050"/>
        </w:rPr>
        <w:t xml:space="preserve"> Survey for Juvenile Fish</w:t>
      </w:r>
      <w:r w:rsidR="00885A04" w:rsidRPr="003272F1">
        <w:rPr>
          <w:i/>
          <w:color w:val="00B050"/>
        </w:rPr>
        <w:t xml:space="preserve"> 1969-2018</w:t>
      </w:r>
      <w:r w:rsidR="00062D3D" w:rsidRPr="003272F1">
        <w:rPr>
          <w:i/>
          <w:color w:val="00B050"/>
        </w:rPr>
        <w:t>”, or something similar</w:t>
      </w:r>
      <w:r w:rsidR="007D556B" w:rsidRPr="003272F1">
        <w:rPr>
          <w:i/>
          <w:color w:val="00B050"/>
        </w:rPr>
        <w:t>:</w:t>
      </w:r>
    </w:p>
    <w:p w14:paraId="3BE5350C" w14:textId="0038E8D7" w:rsidR="00C86D45" w:rsidRDefault="006D7F18" w:rsidP="004B6751">
      <w:pPr>
        <w:pStyle w:val="Heading2"/>
        <w:rPr>
          <w:b w:val="0"/>
          <w:color w:val="auto"/>
          <w:sz w:val="22"/>
          <w:szCs w:val="22"/>
        </w:rPr>
      </w:pPr>
      <w:r w:rsidRPr="006D7F18">
        <w:rPr>
          <w:b w:val="0"/>
          <w:color w:val="auto"/>
          <w:sz w:val="22"/>
          <w:szCs w:val="22"/>
        </w:rPr>
        <w:t>Interagency Ecological Program:</w:t>
      </w:r>
    </w:p>
    <w:p w14:paraId="2249342F" w14:textId="77777777" w:rsidR="006D6F5E" w:rsidRPr="006D6F5E" w:rsidRDefault="006D6F5E" w:rsidP="006D6F5E"/>
    <w:p w14:paraId="0D44EEB9" w14:textId="01A1EBF1" w:rsidR="007D556B" w:rsidRDefault="007D556B" w:rsidP="004B6751">
      <w:pPr>
        <w:pStyle w:val="Heading2"/>
      </w:pPr>
      <w:r>
        <w:t>Short name or nickname you use to refer to this dataset:</w:t>
      </w:r>
    </w:p>
    <w:p w14:paraId="2DEF0729" w14:textId="111E54EA" w:rsidR="0064752B" w:rsidRPr="003272F1" w:rsidRDefault="00B15FED" w:rsidP="00B15FED">
      <w:pPr>
        <w:rPr>
          <w:i/>
          <w:color w:val="00B050"/>
        </w:rPr>
      </w:pPr>
      <w:r w:rsidRPr="003272F1">
        <w:rPr>
          <w:i/>
          <w:color w:val="00B050"/>
        </w:rPr>
        <w:t>Start all IEP data sets with “IEP</w:t>
      </w:r>
      <w:proofErr w:type="gramStart"/>
      <w:r w:rsidRPr="003272F1">
        <w:rPr>
          <w:i/>
          <w:color w:val="00B050"/>
        </w:rPr>
        <w:t>-“</w:t>
      </w:r>
      <w:r w:rsidR="006D7F18" w:rsidRPr="003272F1">
        <w:rPr>
          <w:i/>
          <w:color w:val="00B050"/>
        </w:rPr>
        <w:t xml:space="preserve"> For</w:t>
      </w:r>
      <w:proofErr w:type="gramEnd"/>
      <w:r w:rsidR="006D7F18" w:rsidRPr="003272F1">
        <w:rPr>
          <w:i/>
          <w:color w:val="00B050"/>
        </w:rPr>
        <w:t xml:space="preserve"> example the Yolo Bypass Fish M</w:t>
      </w:r>
      <w:r w:rsidR="00E10709" w:rsidRPr="003272F1">
        <w:rPr>
          <w:i/>
          <w:color w:val="00B050"/>
        </w:rPr>
        <w:t>onitoring Program, could be IEP-</w:t>
      </w:r>
      <w:r w:rsidR="006D7F18" w:rsidRPr="003272F1">
        <w:rPr>
          <w:i/>
          <w:color w:val="00B050"/>
        </w:rPr>
        <w:t>YBFMP.</w:t>
      </w:r>
    </w:p>
    <w:p w14:paraId="5378FA15" w14:textId="77777777" w:rsidR="006D7F18" w:rsidRDefault="006D7F18" w:rsidP="004B6751">
      <w:pPr>
        <w:pStyle w:val="Heading2"/>
      </w:pPr>
    </w:p>
    <w:p w14:paraId="5BEF2B82" w14:textId="1D2299F4" w:rsidR="004B6751" w:rsidRDefault="004B6751" w:rsidP="004B6751">
      <w:pPr>
        <w:pStyle w:val="Heading2"/>
      </w:pPr>
      <w:r>
        <w:t xml:space="preserve">Abstract </w:t>
      </w:r>
    </w:p>
    <w:p w14:paraId="3E907B62" w14:textId="76054BDD" w:rsidR="0064752B" w:rsidRPr="003272F1" w:rsidRDefault="00062D3D" w:rsidP="004B6751">
      <w:pPr>
        <w:rPr>
          <w:i/>
          <w:color w:val="00B050"/>
        </w:rPr>
      </w:pPr>
      <w:r w:rsidRPr="00B15FED">
        <w:rPr>
          <w:i/>
        </w:rPr>
        <w:t>I</w:t>
      </w:r>
      <w:r w:rsidR="004B6751" w:rsidRPr="00B15FED">
        <w:rPr>
          <w:i/>
        </w:rPr>
        <w:t>nclude what, why, where, when, and how</w:t>
      </w:r>
      <w:r w:rsidRPr="00B15FED">
        <w:rPr>
          <w:i/>
        </w:rPr>
        <w:t xml:space="preserve">. </w:t>
      </w:r>
      <w:r w:rsidRPr="003272F1">
        <w:rPr>
          <w:i/>
          <w:color w:val="00B050"/>
        </w:rPr>
        <w:t xml:space="preserve">This may be copied directly from the IEP workplan </w:t>
      </w:r>
      <w:proofErr w:type="gramStart"/>
      <w:r w:rsidRPr="003272F1">
        <w:rPr>
          <w:i/>
          <w:color w:val="00B050"/>
        </w:rPr>
        <w:t>checklist</w:t>
      </w:r>
      <w:r w:rsidR="00925944" w:rsidRPr="003272F1">
        <w:rPr>
          <w:i/>
          <w:color w:val="00B050"/>
        </w:rPr>
        <w:t>, but</w:t>
      </w:r>
      <w:proofErr w:type="gramEnd"/>
      <w:r w:rsidR="00925944" w:rsidRPr="003272F1">
        <w:rPr>
          <w:i/>
          <w:color w:val="00B050"/>
        </w:rPr>
        <w:t xml:space="preserve"> will likely need edits to make sure it is readable for a wider audience</w:t>
      </w:r>
      <w:r w:rsidRPr="003272F1">
        <w:rPr>
          <w:i/>
          <w:color w:val="00B050"/>
        </w:rPr>
        <w:t>.</w:t>
      </w:r>
    </w:p>
    <w:p w14:paraId="57A26D89" w14:textId="6D63ABC4" w:rsidR="00C86D45" w:rsidRDefault="00C86D45" w:rsidP="004B6751">
      <w:pPr>
        <w:rPr>
          <w:rFonts w:cstheme="minorHAnsi"/>
          <w:color w:val="002060"/>
        </w:rPr>
      </w:pPr>
    </w:p>
    <w:p w14:paraId="23C16B60" w14:textId="4E410E60" w:rsidR="006D6F5E" w:rsidRDefault="006D6F5E" w:rsidP="004B6751">
      <w:pPr>
        <w:rPr>
          <w:rFonts w:cstheme="minorHAnsi"/>
          <w:color w:val="002060"/>
        </w:rPr>
      </w:pPr>
    </w:p>
    <w:p w14:paraId="30D1642C" w14:textId="6BFCCA04" w:rsidR="006D6F5E" w:rsidRDefault="006D6F5E" w:rsidP="004B6751">
      <w:pPr>
        <w:rPr>
          <w:rFonts w:cstheme="minorHAnsi"/>
          <w:color w:val="002060"/>
        </w:rPr>
      </w:pPr>
    </w:p>
    <w:p w14:paraId="5BDEFA15" w14:textId="142CD092" w:rsidR="006D6F5E" w:rsidRDefault="006D6F5E" w:rsidP="004B6751">
      <w:pPr>
        <w:rPr>
          <w:rFonts w:cstheme="minorHAnsi"/>
          <w:color w:val="002060"/>
        </w:rPr>
      </w:pPr>
    </w:p>
    <w:p w14:paraId="164A3BD2" w14:textId="38E5A568" w:rsidR="006D6F5E" w:rsidRDefault="006D6F5E" w:rsidP="004B6751">
      <w:pPr>
        <w:rPr>
          <w:rFonts w:cstheme="minorHAnsi"/>
          <w:color w:val="002060"/>
        </w:rPr>
      </w:pPr>
    </w:p>
    <w:p w14:paraId="5D075082" w14:textId="7CA8813C" w:rsidR="006D6F5E" w:rsidRDefault="006D6F5E" w:rsidP="004B6751">
      <w:pPr>
        <w:rPr>
          <w:rFonts w:cstheme="minorHAnsi"/>
          <w:color w:val="002060"/>
        </w:rPr>
      </w:pPr>
    </w:p>
    <w:p w14:paraId="6772DE38" w14:textId="3CC3FB43" w:rsidR="006D6F5E" w:rsidRDefault="006D6F5E" w:rsidP="004B6751">
      <w:pPr>
        <w:rPr>
          <w:rFonts w:cstheme="minorHAnsi"/>
          <w:color w:val="002060"/>
        </w:rPr>
      </w:pPr>
    </w:p>
    <w:p w14:paraId="458B08EA" w14:textId="01E1CF1B" w:rsidR="006D6F5E" w:rsidRDefault="006D6F5E" w:rsidP="004B6751">
      <w:pPr>
        <w:rPr>
          <w:rFonts w:cstheme="minorHAnsi"/>
          <w:color w:val="002060"/>
        </w:rPr>
      </w:pPr>
    </w:p>
    <w:p w14:paraId="4ED2E6F8" w14:textId="0BF39FBA" w:rsidR="006D6F5E" w:rsidRDefault="006D6F5E" w:rsidP="004B6751">
      <w:pPr>
        <w:rPr>
          <w:rFonts w:cstheme="minorHAnsi"/>
          <w:color w:val="002060"/>
        </w:rPr>
      </w:pPr>
    </w:p>
    <w:p w14:paraId="1C434EB5" w14:textId="77777777" w:rsidR="006D6F5E" w:rsidRPr="00E81F55" w:rsidRDefault="006D6F5E" w:rsidP="004B6751">
      <w:pPr>
        <w:rPr>
          <w:rFonts w:cstheme="minorHAnsi"/>
          <w:color w:val="002060"/>
        </w:rPr>
      </w:pPr>
    </w:p>
    <w:p w14:paraId="0136411D" w14:textId="77777777" w:rsidR="0064752B" w:rsidRPr="0064752B" w:rsidRDefault="0064752B" w:rsidP="004B6751">
      <w:pPr>
        <w:rPr>
          <w:rFonts w:cstheme="minorHAnsi"/>
          <w:b/>
        </w:rPr>
      </w:pPr>
    </w:p>
    <w:p w14:paraId="380F3300" w14:textId="77777777" w:rsidR="004B6751" w:rsidRDefault="007D556B" w:rsidP="004B6751">
      <w:pPr>
        <w:pStyle w:val="Heading2"/>
      </w:pPr>
      <w:r>
        <w:lastRenderedPageBreak/>
        <w:t xml:space="preserve">Investigators </w:t>
      </w:r>
    </w:p>
    <w:p w14:paraId="1E36AD38" w14:textId="2168EAD4" w:rsidR="007D556B" w:rsidRPr="003272F1" w:rsidRDefault="00B15FED">
      <w:pPr>
        <w:rPr>
          <w:i/>
          <w:color w:val="00B050"/>
        </w:rPr>
      </w:pPr>
      <w:r w:rsidRPr="00B15FED">
        <w:rPr>
          <w:i/>
        </w:rPr>
        <w:t>L</w:t>
      </w:r>
      <w:r w:rsidR="007D556B" w:rsidRPr="00B15FED">
        <w:rPr>
          <w:i/>
        </w:rPr>
        <w:t>ist in order as for a paper</w:t>
      </w:r>
      <w:r w:rsidR="00904964" w:rsidRPr="00B15FED">
        <w:rPr>
          <w:i/>
        </w:rPr>
        <w:t xml:space="preserve"> with e-mail addresses</w:t>
      </w:r>
      <w:r w:rsidR="000F1346" w:rsidRPr="00B15FED">
        <w:rPr>
          <w:i/>
        </w:rPr>
        <w:t>,</w:t>
      </w:r>
      <w:r w:rsidR="00227A01" w:rsidRPr="00B15FED">
        <w:rPr>
          <w:i/>
        </w:rPr>
        <w:t xml:space="preserve"> organization</w:t>
      </w:r>
      <w:r w:rsidR="000F1346" w:rsidRPr="00B15FED">
        <w:rPr>
          <w:i/>
        </w:rPr>
        <w:t xml:space="preserve"> and preferably ORCID ID, if you don’t have one, get it, it’s easy and free: </w:t>
      </w:r>
      <w:hyperlink r:id="rId11" w:history="1">
        <w:r w:rsidR="000F1346" w:rsidRPr="00B15FED">
          <w:rPr>
            <w:rStyle w:val="Hyperlink"/>
            <w:i/>
          </w:rPr>
          <w:t>http://orcid.org/</w:t>
        </w:r>
      </w:hyperlink>
      <w:r w:rsidRPr="00B15FED">
        <w:rPr>
          <w:i/>
        </w:rPr>
        <w:t>.</w:t>
      </w:r>
      <w:r w:rsidR="000F1346" w:rsidRPr="00B15FED">
        <w:rPr>
          <w:i/>
        </w:rPr>
        <w:t xml:space="preserve"> </w:t>
      </w:r>
      <w:r w:rsidR="003E12BF" w:rsidRPr="003272F1">
        <w:rPr>
          <w:i/>
          <w:color w:val="00B050"/>
        </w:rPr>
        <w:t>IEP should be included as a</w:t>
      </w:r>
      <w:r w:rsidRPr="003272F1">
        <w:rPr>
          <w:i/>
          <w:color w:val="00B050"/>
        </w:rPr>
        <w:t xml:space="preserve"> </w:t>
      </w:r>
      <w:r w:rsidR="003E12BF" w:rsidRPr="003272F1">
        <w:rPr>
          <w:i/>
          <w:color w:val="00B050"/>
        </w:rPr>
        <w:t xml:space="preserve">creator </w:t>
      </w:r>
      <w:r w:rsidRPr="003272F1">
        <w:rPr>
          <w:i/>
          <w:color w:val="00B050"/>
        </w:rPr>
        <w:t>with the roll of “Organization”.</w:t>
      </w:r>
      <w:r w:rsidR="0064752B" w:rsidRPr="003272F1">
        <w:rPr>
          <w:i/>
          <w:color w:val="00B050"/>
        </w:rPr>
        <w:t xml:space="preserve"> </w:t>
      </w:r>
    </w:p>
    <w:p w14:paraId="1EEDD532" w14:textId="32F176B0" w:rsidR="00C86D45" w:rsidRDefault="003E12BF" w:rsidP="003E12BF">
      <w:pPr>
        <w:rPr>
          <w:color w:val="943634" w:themeColor="accent2" w:themeShade="BF"/>
        </w:rPr>
      </w:pPr>
      <w:r w:rsidRPr="00D80035">
        <w:rPr>
          <w:color w:val="943634" w:themeColor="accent2" w:themeShade="BF"/>
        </w:rPr>
        <w:t xml:space="preserve">PI’s are not required and will be listed under a project </w:t>
      </w:r>
      <w:proofErr w:type="gramStart"/>
      <w:r w:rsidRPr="00D80035">
        <w:rPr>
          <w:color w:val="943634" w:themeColor="accent2" w:themeShade="BF"/>
        </w:rPr>
        <w:t>tab,</w:t>
      </w:r>
      <w:proofErr w:type="gramEnd"/>
      <w:r w:rsidRPr="00D80035">
        <w:rPr>
          <w:color w:val="943634" w:themeColor="accent2" w:themeShade="BF"/>
        </w:rPr>
        <w:t xml:space="preserve"> a creator is required. You can manipulate the w</w:t>
      </w:r>
      <w:r w:rsidR="00C86D45">
        <w:rPr>
          <w:color w:val="943634" w:themeColor="accent2" w:themeShade="BF"/>
        </w:rPr>
        <w:t>ay the tex</w:t>
      </w:r>
      <w:r w:rsidRPr="00D80035">
        <w:rPr>
          <w:color w:val="943634" w:themeColor="accent2" w:themeShade="BF"/>
        </w:rPr>
        <w:t>t will appear as seen in the table below.</w:t>
      </w:r>
    </w:p>
    <w:tbl>
      <w:tblPr>
        <w:tblStyle w:val="TableGrid"/>
        <w:tblW w:w="9985" w:type="dxa"/>
        <w:tblLook w:val="04A0" w:firstRow="1" w:lastRow="0" w:firstColumn="1" w:lastColumn="0" w:noHBand="0" w:noVBand="1"/>
      </w:tblPr>
      <w:tblGrid>
        <w:gridCol w:w="785"/>
        <w:gridCol w:w="846"/>
        <w:gridCol w:w="1278"/>
        <w:gridCol w:w="1864"/>
        <w:gridCol w:w="2784"/>
        <w:gridCol w:w="1146"/>
        <w:gridCol w:w="1282"/>
      </w:tblGrid>
      <w:tr w:rsidR="00B91A7E" w:rsidRPr="006D6F5E" w14:paraId="55F8B6EB" w14:textId="77777777" w:rsidTr="00B91A7E">
        <w:tc>
          <w:tcPr>
            <w:tcW w:w="790" w:type="dxa"/>
            <w:shd w:val="clear" w:color="auto" w:fill="4F81BD" w:themeFill="accent1"/>
          </w:tcPr>
          <w:p w14:paraId="15E4FDE0" w14:textId="77777777" w:rsidR="008B1E4D" w:rsidRPr="006D6F5E" w:rsidRDefault="008B1E4D" w:rsidP="005466D3">
            <w:pPr>
              <w:rPr>
                <w:color w:val="FFFFFF" w:themeColor="background1"/>
              </w:rPr>
            </w:pPr>
            <w:r w:rsidRPr="006D6F5E">
              <w:rPr>
                <w:color w:val="FFFFFF" w:themeColor="background1"/>
              </w:rPr>
              <w:t>First Name</w:t>
            </w:r>
          </w:p>
        </w:tc>
        <w:tc>
          <w:tcPr>
            <w:tcW w:w="846" w:type="dxa"/>
            <w:shd w:val="clear" w:color="auto" w:fill="4F81BD" w:themeFill="accent1"/>
          </w:tcPr>
          <w:p w14:paraId="0CEC4754" w14:textId="77777777" w:rsidR="008B1E4D" w:rsidRPr="006D6F5E" w:rsidRDefault="008B1E4D" w:rsidP="005466D3">
            <w:pPr>
              <w:rPr>
                <w:color w:val="FFFFFF" w:themeColor="background1"/>
              </w:rPr>
            </w:pPr>
            <w:r w:rsidRPr="006D6F5E">
              <w:rPr>
                <w:color w:val="FFFFFF" w:themeColor="background1"/>
              </w:rPr>
              <w:t>Middle Initial</w:t>
            </w:r>
          </w:p>
        </w:tc>
        <w:tc>
          <w:tcPr>
            <w:tcW w:w="1278" w:type="dxa"/>
            <w:shd w:val="clear" w:color="auto" w:fill="4F81BD" w:themeFill="accent1"/>
          </w:tcPr>
          <w:p w14:paraId="5F7929E5" w14:textId="77777777" w:rsidR="008B1E4D" w:rsidRPr="006D6F5E" w:rsidRDefault="008B1E4D" w:rsidP="005466D3">
            <w:pPr>
              <w:rPr>
                <w:color w:val="FFFFFF" w:themeColor="background1"/>
              </w:rPr>
            </w:pPr>
            <w:r w:rsidRPr="006D6F5E">
              <w:rPr>
                <w:color w:val="FFFFFF" w:themeColor="background1"/>
              </w:rPr>
              <w:t>Last Name</w:t>
            </w:r>
          </w:p>
        </w:tc>
        <w:tc>
          <w:tcPr>
            <w:tcW w:w="1936" w:type="dxa"/>
            <w:shd w:val="clear" w:color="auto" w:fill="4F81BD" w:themeFill="accent1"/>
          </w:tcPr>
          <w:p w14:paraId="464921DD" w14:textId="77777777" w:rsidR="008B1E4D" w:rsidRPr="006D6F5E" w:rsidRDefault="008B1E4D" w:rsidP="005466D3">
            <w:pPr>
              <w:rPr>
                <w:color w:val="FFFFFF" w:themeColor="background1"/>
              </w:rPr>
            </w:pPr>
            <w:r w:rsidRPr="006D6F5E">
              <w:rPr>
                <w:color w:val="FFFFFF" w:themeColor="background1"/>
              </w:rPr>
              <w:t>Organization</w:t>
            </w:r>
          </w:p>
        </w:tc>
        <w:tc>
          <w:tcPr>
            <w:tcW w:w="3051" w:type="dxa"/>
            <w:shd w:val="clear" w:color="auto" w:fill="4F81BD" w:themeFill="accent1"/>
          </w:tcPr>
          <w:p w14:paraId="7EA4F5CC" w14:textId="77777777" w:rsidR="008B1E4D" w:rsidRPr="006D6F5E" w:rsidRDefault="008B1E4D" w:rsidP="005466D3">
            <w:pPr>
              <w:rPr>
                <w:color w:val="FFFFFF" w:themeColor="background1"/>
              </w:rPr>
            </w:pPr>
            <w:r w:rsidRPr="006D6F5E">
              <w:rPr>
                <w:color w:val="FFFFFF" w:themeColor="background1"/>
              </w:rPr>
              <w:t>e-mail address</w:t>
            </w:r>
          </w:p>
        </w:tc>
        <w:tc>
          <w:tcPr>
            <w:tcW w:w="1154" w:type="dxa"/>
            <w:shd w:val="clear" w:color="auto" w:fill="4F81BD" w:themeFill="accent1"/>
          </w:tcPr>
          <w:p w14:paraId="19767D23" w14:textId="77777777" w:rsidR="008B1E4D" w:rsidRPr="006D6F5E" w:rsidRDefault="008B1E4D" w:rsidP="005466D3">
            <w:pPr>
              <w:rPr>
                <w:color w:val="FFFFFF" w:themeColor="background1"/>
              </w:rPr>
            </w:pPr>
            <w:r w:rsidRPr="006D6F5E">
              <w:rPr>
                <w:color w:val="FFFFFF" w:themeColor="background1"/>
              </w:rPr>
              <w:t>ORCID ID (optional)</w:t>
            </w:r>
          </w:p>
        </w:tc>
        <w:tc>
          <w:tcPr>
            <w:tcW w:w="930" w:type="dxa"/>
            <w:shd w:val="clear" w:color="auto" w:fill="4F81BD" w:themeFill="accent1"/>
          </w:tcPr>
          <w:p w14:paraId="71AB5C16" w14:textId="77777777" w:rsidR="008B1E4D" w:rsidRPr="006D6F5E" w:rsidRDefault="008B1E4D" w:rsidP="005466D3">
            <w:pPr>
              <w:rPr>
                <w:color w:val="FFFFFF" w:themeColor="background1"/>
              </w:rPr>
            </w:pPr>
            <w:r w:rsidRPr="006D6F5E">
              <w:rPr>
                <w:color w:val="FFFFFF" w:themeColor="background1"/>
              </w:rPr>
              <w:t>Role in project</w:t>
            </w:r>
          </w:p>
        </w:tc>
      </w:tr>
      <w:tr w:rsidR="00B91A7E" w:rsidRPr="006D6F5E" w14:paraId="56B52C9A" w14:textId="77777777" w:rsidTr="00B91A7E">
        <w:tc>
          <w:tcPr>
            <w:tcW w:w="790" w:type="dxa"/>
            <w:shd w:val="clear" w:color="auto" w:fill="auto"/>
          </w:tcPr>
          <w:p w14:paraId="418E4A2F" w14:textId="77777777" w:rsidR="008B1E4D" w:rsidRPr="006D6F5E" w:rsidRDefault="008B1E4D" w:rsidP="005466D3"/>
        </w:tc>
        <w:tc>
          <w:tcPr>
            <w:tcW w:w="846" w:type="dxa"/>
            <w:shd w:val="clear" w:color="auto" w:fill="auto"/>
          </w:tcPr>
          <w:p w14:paraId="0AC0CDBC" w14:textId="77777777" w:rsidR="008B1E4D" w:rsidRPr="006D6F5E" w:rsidRDefault="008B1E4D" w:rsidP="005466D3"/>
        </w:tc>
        <w:tc>
          <w:tcPr>
            <w:tcW w:w="1278" w:type="dxa"/>
            <w:shd w:val="clear" w:color="auto" w:fill="auto"/>
          </w:tcPr>
          <w:p w14:paraId="21A164EA" w14:textId="77777777" w:rsidR="008B1E4D" w:rsidRPr="006D6F5E" w:rsidRDefault="008B1E4D" w:rsidP="005466D3">
            <w:pPr>
              <w:rPr>
                <w:rFonts w:ascii="Calibri" w:hAnsi="Calibri" w:cs="Calibri"/>
              </w:rPr>
            </w:pPr>
            <w:r w:rsidRPr="006D6F5E">
              <w:rPr>
                <w:rFonts w:ascii="Calibri" w:hAnsi="Calibri" w:cs="Calibri"/>
              </w:rPr>
              <w:t>Interagency Ecological Program (IEP)</w:t>
            </w:r>
          </w:p>
          <w:p w14:paraId="47A920A7" w14:textId="77777777" w:rsidR="008B1E4D" w:rsidRPr="006D6F5E" w:rsidRDefault="008B1E4D" w:rsidP="005466D3"/>
        </w:tc>
        <w:tc>
          <w:tcPr>
            <w:tcW w:w="1936" w:type="dxa"/>
            <w:shd w:val="clear" w:color="auto" w:fill="auto"/>
          </w:tcPr>
          <w:p w14:paraId="3E56709F" w14:textId="77777777" w:rsidR="008B1E4D" w:rsidRPr="006D6F5E" w:rsidRDefault="008B1E4D" w:rsidP="005466D3"/>
        </w:tc>
        <w:tc>
          <w:tcPr>
            <w:tcW w:w="3051" w:type="dxa"/>
            <w:shd w:val="clear" w:color="auto" w:fill="auto"/>
          </w:tcPr>
          <w:p w14:paraId="152B6852" w14:textId="77777777" w:rsidR="008B1E4D" w:rsidRPr="006D6F5E" w:rsidRDefault="008B1E4D" w:rsidP="005466D3"/>
        </w:tc>
        <w:tc>
          <w:tcPr>
            <w:tcW w:w="1154" w:type="dxa"/>
            <w:shd w:val="clear" w:color="auto" w:fill="auto"/>
          </w:tcPr>
          <w:p w14:paraId="3D4DBC20" w14:textId="77777777" w:rsidR="008B1E4D" w:rsidRPr="006D6F5E" w:rsidRDefault="008B1E4D" w:rsidP="005466D3"/>
        </w:tc>
        <w:tc>
          <w:tcPr>
            <w:tcW w:w="930" w:type="dxa"/>
            <w:shd w:val="clear" w:color="auto" w:fill="auto"/>
          </w:tcPr>
          <w:p w14:paraId="6A36E327" w14:textId="77777777" w:rsidR="008B1E4D" w:rsidRPr="006D6F5E" w:rsidRDefault="008B1E4D" w:rsidP="005466D3">
            <w:r w:rsidRPr="006D6F5E">
              <w:t>creator</w:t>
            </w:r>
          </w:p>
        </w:tc>
      </w:tr>
      <w:tr w:rsidR="00B91A7E" w:rsidRPr="006D6F5E" w14:paraId="30B76F41" w14:textId="77777777" w:rsidTr="00B91A7E">
        <w:tc>
          <w:tcPr>
            <w:tcW w:w="790" w:type="dxa"/>
            <w:shd w:val="clear" w:color="auto" w:fill="auto"/>
          </w:tcPr>
          <w:p w14:paraId="7F7CFD30" w14:textId="43A53D1D" w:rsidR="008B1E4D" w:rsidRPr="00B91A7E" w:rsidRDefault="008B1E4D" w:rsidP="005466D3">
            <w:pPr>
              <w:rPr>
                <w:color w:val="000000" w:themeColor="text1"/>
              </w:rPr>
            </w:pPr>
          </w:p>
        </w:tc>
        <w:tc>
          <w:tcPr>
            <w:tcW w:w="846" w:type="dxa"/>
            <w:shd w:val="clear" w:color="auto" w:fill="auto"/>
          </w:tcPr>
          <w:p w14:paraId="790A1431" w14:textId="77777777" w:rsidR="008B1E4D" w:rsidRPr="00B91A7E" w:rsidRDefault="008B1E4D" w:rsidP="005466D3">
            <w:pPr>
              <w:rPr>
                <w:color w:val="000000" w:themeColor="text1"/>
              </w:rPr>
            </w:pPr>
          </w:p>
        </w:tc>
        <w:tc>
          <w:tcPr>
            <w:tcW w:w="1278" w:type="dxa"/>
            <w:shd w:val="clear" w:color="auto" w:fill="auto"/>
          </w:tcPr>
          <w:p w14:paraId="12B5A273" w14:textId="3526542F" w:rsidR="008B1E4D" w:rsidRPr="00B91A7E" w:rsidRDefault="008B1E4D" w:rsidP="005466D3">
            <w:pPr>
              <w:rPr>
                <w:color w:val="000000" w:themeColor="text1"/>
              </w:rPr>
            </w:pPr>
          </w:p>
        </w:tc>
        <w:tc>
          <w:tcPr>
            <w:tcW w:w="1936" w:type="dxa"/>
            <w:shd w:val="clear" w:color="auto" w:fill="auto"/>
          </w:tcPr>
          <w:p w14:paraId="5D25D8FD" w14:textId="1A784FF7" w:rsidR="008B1E4D" w:rsidRPr="00B91A7E" w:rsidRDefault="008B1E4D" w:rsidP="005466D3">
            <w:pPr>
              <w:rPr>
                <w:color w:val="000000" w:themeColor="text1"/>
              </w:rPr>
            </w:pPr>
          </w:p>
        </w:tc>
        <w:tc>
          <w:tcPr>
            <w:tcW w:w="3051" w:type="dxa"/>
            <w:shd w:val="clear" w:color="auto" w:fill="auto"/>
          </w:tcPr>
          <w:p w14:paraId="10023921" w14:textId="14A075C0" w:rsidR="008B1E4D" w:rsidRPr="00B91A7E" w:rsidRDefault="008B1E4D" w:rsidP="005466D3">
            <w:pPr>
              <w:rPr>
                <w:color w:val="000000" w:themeColor="text1"/>
              </w:rPr>
            </w:pPr>
          </w:p>
        </w:tc>
        <w:tc>
          <w:tcPr>
            <w:tcW w:w="1154" w:type="dxa"/>
            <w:shd w:val="clear" w:color="auto" w:fill="auto"/>
          </w:tcPr>
          <w:p w14:paraId="40566AF3" w14:textId="77777777" w:rsidR="008B1E4D" w:rsidRPr="00B91A7E" w:rsidRDefault="008B1E4D" w:rsidP="005466D3">
            <w:pPr>
              <w:rPr>
                <w:color w:val="000000" w:themeColor="text1"/>
              </w:rPr>
            </w:pPr>
          </w:p>
        </w:tc>
        <w:tc>
          <w:tcPr>
            <w:tcW w:w="930" w:type="dxa"/>
            <w:shd w:val="clear" w:color="auto" w:fill="auto"/>
          </w:tcPr>
          <w:p w14:paraId="4E51BC73" w14:textId="7E9840B1" w:rsidR="008B1E4D" w:rsidRPr="00B91A7E" w:rsidRDefault="00B91A7E" w:rsidP="005466D3">
            <w:pPr>
              <w:rPr>
                <w:color w:val="000000" w:themeColor="text1"/>
              </w:rPr>
            </w:pPr>
            <w:r w:rsidRPr="00B91A7E">
              <w:rPr>
                <w:color w:val="000000" w:themeColor="text1"/>
              </w:rPr>
              <w:t>P</w:t>
            </w:r>
            <w:r w:rsidR="00821204">
              <w:rPr>
                <w:color w:val="000000" w:themeColor="text1"/>
              </w:rPr>
              <w:t>rincipal Investigator</w:t>
            </w:r>
          </w:p>
        </w:tc>
      </w:tr>
      <w:tr w:rsidR="00B91A7E" w:rsidRPr="006D6F5E" w14:paraId="6E2C2D59" w14:textId="77777777" w:rsidTr="00B91A7E">
        <w:tc>
          <w:tcPr>
            <w:tcW w:w="790" w:type="dxa"/>
            <w:shd w:val="clear" w:color="auto" w:fill="auto"/>
          </w:tcPr>
          <w:p w14:paraId="0833E489" w14:textId="7D195F68" w:rsidR="00B91A7E" w:rsidRPr="00B91A7E" w:rsidRDefault="00B91A7E" w:rsidP="00B91A7E">
            <w:pPr>
              <w:rPr>
                <w:color w:val="000000" w:themeColor="text1"/>
              </w:rPr>
            </w:pPr>
          </w:p>
        </w:tc>
        <w:tc>
          <w:tcPr>
            <w:tcW w:w="846" w:type="dxa"/>
            <w:shd w:val="clear" w:color="auto" w:fill="auto"/>
          </w:tcPr>
          <w:p w14:paraId="49D32007" w14:textId="77777777" w:rsidR="00B91A7E" w:rsidRPr="00B91A7E" w:rsidRDefault="00B91A7E" w:rsidP="00B91A7E">
            <w:pPr>
              <w:rPr>
                <w:color w:val="000000" w:themeColor="text1"/>
              </w:rPr>
            </w:pPr>
          </w:p>
        </w:tc>
        <w:tc>
          <w:tcPr>
            <w:tcW w:w="1278" w:type="dxa"/>
            <w:shd w:val="clear" w:color="auto" w:fill="auto"/>
          </w:tcPr>
          <w:p w14:paraId="43809897" w14:textId="64ADDD8D" w:rsidR="00B91A7E" w:rsidRPr="00B91A7E" w:rsidRDefault="00B91A7E" w:rsidP="00B91A7E">
            <w:pPr>
              <w:rPr>
                <w:rFonts w:ascii="Calibri" w:hAnsi="Calibri" w:cs="Calibri"/>
                <w:color w:val="000000" w:themeColor="text1"/>
              </w:rPr>
            </w:pPr>
          </w:p>
        </w:tc>
        <w:tc>
          <w:tcPr>
            <w:tcW w:w="1936" w:type="dxa"/>
            <w:shd w:val="clear" w:color="auto" w:fill="auto"/>
          </w:tcPr>
          <w:p w14:paraId="12E8ED41" w14:textId="57EAC5AA" w:rsidR="00B91A7E" w:rsidRPr="00B91A7E" w:rsidRDefault="00B91A7E" w:rsidP="00B91A7E">
            <w:pPr>
              <w:rPr>
                <w:color w:val="000000" w:themeColor="text1"/>
              </w:rPr>
            </w:pPr>
          </w:p>
        </w:tc>
        <w:tc>
          <w:tcPr>
            <w:tcW w:w="3051" w:type="dxa"/>
            <w:shd w:val="clear" w:color="auto" w:fill="auto"/>
          </w:tcPr>
          <w:p w14:paraId="0CE28CCA" w14:textId="516E1C48" w:rsidR="00B91A7E" w:rsidRPr="00B91A7E" w:rsidRDefault="00B91A7E" w:rsidP="00B91A7E">
            <w:pPr>
              <w:rPr>
                <w:color w:val="000000" w:themeColor="text1"/>
              </w:rPr>
            </w:pPr>
          </w:p>
        </w:tc>
        <w:tc>
          <w:tcPr>
            <w:tcW w:w="1154" w:type="dxa"/>
            <w:shd w:val="clear" w:color="auto" w:fill="auto"/>
          </w:tcPr>
          <w:p w14:paraId="6A3FE15F" w14:textId="77777777" w:rsidR="00B91A7E" w:rsidRPr="00B91A7E" w:rsidRDefault="00B91A7E" w:rsidP="00B91A7E">
            <w:pPr>
              <w:rPr>
                <w:color w:val="000000" w:themeColor="text1"/>
              </w:rPr>
            </w:pPr>
          </w:p>
        </w:tc>
        <w:tc>
          <w:tcPr>
            <w:tcW w:w="930" w:type="dxa"/>
            <w:shd w:val="clear" w:color="auto" w:fill="auto"/>
          </w:tcPr>
          <w:p w14:paraId="2FB5D7FF" w14:textId="0E90C04F" w:rsidR="00B91A7E" w:rsidRPr="00B91A7E" w:rsidRDefault="00B91A7E" w:rsidP="00B91A7E">
            <w:pPr>
              <w:rPr>
                <w:color w:val="000000" w:themeColor="text1"/>
              </w:rPr>
            </w:pPr>
            <w:r w:rsidRPr="00B91A7E">
              <w:rPr>
                <w:color w:val="000000" w:themeColor="text1"/>
              </w:rPr>
              <w:t>Data manager</w:t>
            </w:r>
          </w:p>
        </w:tc>
      </w:tr>
      <w:tr w:rsidR="00B91A7E" w:rsidRPr="006D6F5E" w14:paraId="3C123D40" w14:textId="77777777" w:rsidTr="00B91A7E">
        <w:tc>
          <w:tcPr>
            <w:tcW w:w="790" w:type="dxa"/>
            <w:shd w:val="clear" w:color="auto" w:fill="auto"/>
          </w:tcPr>
          <w:p w14:paraId="2FD495C3" w14:textId="77777777" w:rsidR="00B91A7E" w:rsidRPr="006D6F5E" w:rsidRDefault="00B91A7E" w:rsidP="00B91A7E"/>
        </w:tc>
        <w:tc>
          <w:tcPr>
            <w:tcW w:w="846" w:type="dxa"/>
            <w:shd w:val="clear" w:color="auto" w:fill="auto"/>
          </w:tcPr>
          <w:p w14:paraId="09821902" w14:textId="77777777" w:rsidR="00B91A7E" w:rsidRPr="006D6F5E" w:rsidRDefault="00B91A7E" w:rsidP="00B91A7E"/>
        </w:tc>
        <w:tc>
          <w:tcPr>
            <w:tcW w:w="1278" w:type="dxa"/>
            <w:shd w:val="clear" w:color="auto" w:fill="auto"/>
          </w:tcPr>
          <w:p w14:paraId="5F0619EC" w14:textId="77777777" w:rsidR="00B91A7E" w:rsidRPr="006D6F5E" w:rsidRDefault="00B91A7E" w:rsidP="00B91A7E">
            <w:pPr>
              <w:rPr>
                <w:rFonts w:ascii="Calibri" w:hAnsi="Calibri" w:cs="Calibri"/>
              </w:rPr>
            </w:pPr>
          </w:p>
        </w:tc>
        <w:tc>
          <w:tcPr>
            <w:tcW w:w="1936" w:type="dxa"/>
            <w:shd w:val="clear" w:color="auto" w:fill="auto"/>
          </w:tcPr>
          <w:p w14:paraId="081D556B" w14:textId="77777777" w:rsidR="00B91A7E" w:rsidRPr="006D6F5E" w:rsidRDefault="00B91A7E" w:rsidP="00B91A7E">
            <w:pPr>
              <w:rPr>
                <w:rFonts w:ascii="Calibri" w:hAnsi="Calibri" w:cs="Calibri"/>
              </w:rPr>
            </w:pPr>
          </w:p>
        </w:tc>
        <w:tc>
          <w:tcPr>
            <w:tcW w:w="3051" w:type="dxa"/>
            <w:shd w:val="clear" w:color="auto" w:fill="auto"/>
          </w:tcPr>
          <w:p w14:paraId="6862A5D0" w14:textId="77777777" w:rsidR="00B91A7E" w:rsidRPr="006D6F5E" w:rsidRDefault="00B91A7E" w:rsidP="00B91A7E">
            <w:pPr>
              <w:rPr>
                <w:rFonts w:ascii="Calibri" w:hAnsi="Calibri" w:cs="Calibri"/>
              </w:rPr>
            </w:pPr>
          </w:p>
        </w:tc>
        <w:tc>
          <w:tcPr>
            <w:tcW w:w="1154" w:type="dxa"/>
            <w:shd w:val="clear" w:color="auto" w:fill="auto"/>
          </w:tcPr>
          <w:p w14:paraId="2B800264" w14:textId="77777777" w:rsidR="00B91A7E" w:rsidRPr="006D6F5E" w:rsidRDefault="00B91A7E" w:rsidP="00B91A7E">
            <w:pPr>
              <w:rPr>
                <w:rFonts w:ascii="Calibri" w:hAnsi="Calibri" w:cs="Calibri"/>
              </w:rPr>
            </w:pPr>
          </w:p>
        </w:tc>
        <w:tc>
          <w:tcPr>
            <w:tcW w:w="930" w:type="dxa"/>
            <w:shd w:val="clear" w:color="auto" w:fill="auto"/>
          </w:tcPr>
          <w:p w14:paraId="68E88A65" w14:textId="77777777" w:rsidR="00B91A7E" w:rsidRPr="006D6F5E" w:rsidRDefault="00B91A7E" w:rsidP="00B91A7E"/>
        </w:tc>
      </w:tr>
    </w:tbl>
    <w:p w14:paraId="746305DE" w14:textId="77777777" w:rsidR="008B1E4D" w:rsidRPr="006D6F5E" w:rsidRDefault="008B1E4D" w:rsidP="003E12BF">
      <w:pPr>
        <w:rPr>
          <w:color w:val="943634" w:themeColor="accent2" w:themeShade="BF"/>
        </w:rPr>
      </w:pPr>
    </w:p>
    <w:p w14:paraId="357E4285" w14:textId="77777777" w:rsidR="003E12BF" w:rsidRDefault="003E12BF" w:rsidP="003E12BF">
      <w:pPr>
        <w:pStyle w:val="Heading2"/>
      </w:pPr>
      <w:r>
        <w:t xml:space="preserve">Other personnel names and roles </w:t>
      </w:r>
    </w:p>
    <w:p w14:paraId="47CAAB14" w14:textId="6431E212" w:rsidR="003E12BF" w:rsidRPr="0064752B" w:rsidRDefault="003E12BF" w:rsidP="003E12BF">
      <w:pPr>
        <w:rPr>
          <w:i/>
        </w:rPr>
      </w:pPr>
      <w:r w:rsidRPr="00B15FED">
        <w:rPr>
          <w:i/>
        </w:rPr>
        <w:t>Field crew,</w:t>
      </w:r>
      <w:r w:rsidR="008B1E4D">
        <w:rPr>
          <w:i/>
        </w:rPr>
        <w:t xml:space="preserve"> associate, </w:t>
      </w:r>
      <w:r w:rsidRPr="00B15FED">
        <w:rPr>
          <w:i/>
        </w:rPr>
        <w:t>data entry etc. with e-mail addresses, organization and ORCID ID.</w:t>
      </w:r>
    </w:p>
    <w:tbl>
      <w:tblPr>
        <w:tblStyle w:val="TableGrid"/>
        <w:tblW w:w="0" w:type="auto"/>
        <w:tblLook w:val="04A0" w:firstRow="1" w:lastRow="0" w:firstColumn="1" w:lastColumn="0" w:noHBand="0" w:noVBand="1"/>
      </w:tblPr>
      <w:tblGrid>
        <w:gridCol w:w="1321"/>
        <w:gridCol w:w="1161"/>
        <w:gridCol w:w="1320"/>
        <w:gridCol w:w="1633"/>
        <w:gridCol w:w="2323"/>
        <w:gridCol w:w="1496"/>
        <w:gridCol w:w="1242"/>
      </w:tblGrid>
      <w:tr w:rsidR="008B1E4D" w:rsidRPr="00090075" w14:paraId="35C07439" w14:textId="77777777" w:rsidTr="005B05E9">
        <w:tc>
          <w:tcPr>
            <w:tcW w:w="1321" w:type="dxa"/>
            <w:shd w:val="clear" w:color="auto" w:fill="4F81BD" w:themeFill="accent1"/>
          </w:tcPr>
          <w:p w14:paraId="578FC74F" w14:textId="77777777" w:rsidR="008B1E4D" w:rsidRPr="006D6F5E" w:rsidRDefault="008B1E4D" w:rsidP="005466D3">
            <w:pPr>
              <w:rPr>
                <w:color w:val="FFFFFF" w:themeColor="background1"/>
              </w:rPr>
            </w:pPr>
            <w:r w:rsidRPr="006D6F5E">
              <w:rPr>
                <w:color w:val="FFFFFF" w:themeColor="background1"/>
              </w:rPr>
              <w:t>First Name</w:t>
            </w:r>
          </w:p>
        </w:tc>
        <w:tc>
          <w:tcPr>
            <w:tcW w:w="1161" w:type="dxa"/>
            <w:shd w:val="clear" w:color="auto" w:fill="4F81BD" w:themeFill="accent1"/>
          </w:tcPr>
          <w:p w14:paraId="41DE10AB" w14:textId="77777777" w:rsidR="008B1E4D" w:rsidRPr="006D6F5E" w:rsidRDefault="008B1E4D" w:rsidP="005466D3">
            <w:pPr>
              <w:rPr>
                <w:color w:val="FFFFFF" w:themeColor="background1"/>
              </w:rPr>
            </w:pPr>
            <w:r w:rsidRPr="006D6F5E">
              <w:rPr>
                <w:color w:val="FFFFFF" w:themeColor="background1"/>
              </w:rPr>
              <w:t>Middle Initial</w:t>
            </w:r>
          </w:p>
        </w:tc>
        <w:tc>
          <w:tcPr>
            <w:tcW w:w="1320" w:type="dxa"/>
            <w:shd w:val="clear" w:color="auto" w:fill="4F81BD" w:themeFill="accent1"/>
          </w:tcPr>
          <w:p w14:paraId="7F324A55" w14:textId="77777777" w:rsidR="008B1E4D" w:rsidRPr="006D6F5E" w:rsidRDefault="008B1E4D" w:rsidP="005466D3">
            <w:pPr>
              <w:rPr>
                <w:color w:val="FFFFFF" w:themeColor="background1"/>
              </w:rPr>
            </w:pPr>
            <w:r w:rsidRPr="006D6F5E">
              <w:rPr>
                <w:color w:val="FFFFFF" w:themeColor="background1"/>
              </w:rPr>
              <w:t>Last Name</w:t>
            </w:r>
          </w:p>
        </w:tc>
        <w:tc>
          <w:tcPr>
            <w:tcW w:w="1633" w:type="dxa"/>
            <w:shd w:val="clear" w:color="auto" w:fill="4F81BD" w:themeFill="accent1"/>
          </w:tcPr>
          <w:p w14:paraId="475A9364" w14:textId="77777777" w:rsidR="008B1E4D" w:rsidRPr="006D6F5E" w:rsidRDefault="008B1E4D" w:rsidP="005466D3">
            <w:pPr>
              <w:rPr>
                <w:color w:val="FFFFFF" w:themeColor="background1"/>
              </w:rPr>
            </w:pPr>
            <w:r w:rsidRPr="006D6F5E">
              <w:rPr>
                <w:color w:val="FFFFFF" w:themeColor="background1"/>
              </w:rPr>
              <w:t>Organization</w:t>
            </w:r>
          </w:p>
        </w:tc>
        <w:tc>
          <w:tcPr>
            <w:tcW w:w="2323" w:type="dxa"/>
            <w:shd w:val="clear" w:color="auto" w:fill="4F81BD" w:themeFill="accent1"/>
          </w:tcPr>
          <w:p w14:paraId="78D54E8C" w14:textId="77777777" w:rsidR="008B1E4D" w:rsidRPr="006D6F5E" w:rsidRDefault="008B1E4D" w:rsidP="005466D3">
            <w:pPr>
              <w:rPr>
                <w:color w:val="FFFFFF" w:themeColor="background1"/>
              </w:rPr>
            </w:pPr>
            <w:r w:rsidRPr="006D6F5E">
              <w:rPr>
                <w:color w:val="FFFFFF" w:themeColor="background1"/>
              </w:rPr>
              <w:t>e-mail address</w:t>
            </w:r>
          </w:p>
        </w:tc>
        <w:tc>
          <w:tcPr>
            <w:tcW w:w="1496" w:type="dxa"/>
            <w:shd w:val="clear" w:color="auto" w:fill="4F81BD" w:themeFill="accent1"/>
          </w:tcPr>
          <w:p w14:paraId="2A334E4A" w14:textId="77777777" w:rsidR="008B1E4D" w:rsidRPr="006D6F5E" w:rsidRDefault="008B1E4D" w:rsidP="005466D3">
            <w:pPr>
              <w:rPr>
                <w:color w:val="FFFFFF" w:themeColor="background1"/>
              </w:rPr>
            </w:pPr>
            <w:r w:rsidRPr="006D6F5E">
              <w:rPr>
                <w:color w:val="FFFFFF" w:themeColor="background1"/>
              </w:rPr>
              <w:t>ORCID ID (optional)</w:t>
            </w:r>
          </w:p>
        </w:tc>
        <w:tc>
          <w:tcPr>
            <w:tcW w:w="1242" w:type="dxa"/>
            <w:shd w:val="clear" w:color="auto" w:fill="4F81BD" w:themeFill="accent1"/>
          </w:tcPr>
          <w:p w14:paraId="0D4F496C" w14:textId="77777777" w:rsidR="008B1E4D" w:rsidRPr="006D6F5E" w:rsidRDefault="008B1E4D" w:rsidP="005466D3">
            <w:pPr>
              <w:rPr>
                <w:color w:val="FFFFFF" w:themeColor="background1"/>
              </w:rPr>
            </w:pPr>
            <w:r w:rsidRPr="006D6F5E">
              <w:rPr>
                <w:color w:val="FFFFFF" w:themeColor="background1"/>
              </w:rPr>
              <w:t>Role in project</w:t>
            </w:r>
          </w:p>
        </w:tc>
      </w:tr>
      <w:tr w:rsidR="008B1E4D" w14:paraId="170E4D7F" w14:textId="77777777" w:rsidTr="005B05E9">
        <w:tc>
          <w:tcPr>
            <w:tcW w:w="1321" w:type="dxa"/>
          </w:tcPr>
          <w:p w14:paraId="33378D31" w14:textId="77777777" w:rsidR="008B1E4D" w:rsidRPr="006D6F5E" w:rsidRDefault="008B1E4D" w:rsidP="008B1E4D"/>
        </w:tc>
        <w:tc>
          <w:tcPr>
            <w:tcW w:w="1161" w:type="dxa"/>
          </w:tcPr>
          <w:p w14:paraId="75306C83" w14:textId="77777777" w:rsidR="008B1E4D" w:rsidRPr="006D6F5E" w:rsidRDefault="008B1E4D" w:rsidP="008B1E4D"/>
        </w:tc>
        <w:tc>
          <w:tcPr>
            <w:tcW w:w="1320" w:type="dxa"/>
          </w:tcPr>
          <w:p w14:paraId="5DBFC404" w14:textId="244AA6D7" w:rsidR="008B1E4D" w:rsidRPr="006D6F5E" w:rsidRDefault="008B1E4D" w:rsidP="008B1E4D">
            <w:pPr>
              <w:rPr>
                <w:color w:val="00B050"/>
              </w:rPr>
            </w:pPr>
            <w:r w:rsidRPr="006D6F5E">
              <w:rPr>
                <w:rFonts w:ascii="Calibri" w:hAnsi="Calibri" w:cs="Calibri"/>
                <w:color w:val="00B050"/>
              </w:rPr>
              <w:t>Data Manager</w:t>
            </w:r>
          </w:p>
        </w:tc>
        <w:tc>
          <w:tcPr>
            <w:tcW w:w="1633" w:type="dxa"/>
          </w:tcPr>
          <w:p w14:paraId="5EEF5C6C" w14:textId="77777777" w:rsidR="008B1E4D" w:rsidRPr="006D6F5E" w:rsidRDefault="008B1E4D" w:rsidP="008B1E4D">
            <w:pPr>
              <w:rPr>
                <w:rFonts w:ascii="Calibri" w:hAnsi="Calibri" w:cs="Calibri"/>
                <w:color w:val="00B050"/>
              </w:rPr>
            </w:pPr>
            <w:r w:rsidRPr="006D6F5E">
              <w:rPr>
                <w:rFonts w:ascii="Calibri" w:hAnsi="Calibri" w:cs="Calibri"/>
                <w:color w:val="00B050"/>
              </w:rPr>
              <w:t>California Department of Water Resources</w:t>
            </w:r>
          </w:p>
          <w:p w14:paraId="20CFB2FC" w14:textId="77777777" w:rsidR="008B1E4D" w:rsidRPr="006D6F5E" w:rsidRDefault="008B1E4D" w:rsidP="008B1E4D">
            <w:pPr>
              <w:rPr>
                <w:color w:val="00B050"/>
              </w:rPr>
            </w:pPr>
          </w:p>
        </w:tc>
        <w:tc>
          <w:tcPr>
            <w:tcW w:w="2323" w:type="dxa"/>
          </w:tcPr>
          <w:p w14:paraId="5B1225BE" w14:textId="084E492D" w:rsidR="008B1E4D" w:rsidRPr="006D6F5E" w:rsidRDefault="008B1E4D" w:rsidP="008B1E4D">
            <w:pPr>
              <w:rPr>
                <w:color w:val="00B050"/>
              </w:rPr>
            </w:pPr>
            <w:r w:rsidRPr="006D6F5E">
              <w:rPr>
                <w:color w:val="00B050"/>
              </w:rPr>
              <w:t>First.last@water.ca.gov</w:t>
            </w:r>
          </w:p>
        </w:tc>
        <w:tc>
          <w:tcPr>
            <w:tcW w:w="1496" w:type="dxa"/>
          </w:tcPr>
          <w:p w14:paraId="623ECCB4" w14:textId="77777777" w:rsidR="008B1E4D" w:rsidRPr="006D6F5E" w:rsidRDefault="008B1E4D" w:rsidP="008B1E4D">
            <w:pPr>
              <w:rPr>
                <w:color w:val="00B050"/>
              </w:rPr>
            </w:pPr>
          </w:p>
        </w:tc>
        <w:tc>
          <w:tcPr>
            <w:tcW w:w="1242" w:type="dxa"/>
          </w:tcPr>
          <w:p w14:paraId="1E3FF7B3" w14:textId="1FB97EAB" w:rsidR="008B1E4D" w:rsidRPr="006D6F5E" w:rsidRDefault="008B1E4D" w:rsidP="008B1E4D">
            <w:pPr>
              <w:rPr>
                <w:color w:val="00B050"/>
              </w:rPr>
            </w:pPr>
            <w:r w:rsidRPr="006D6F5E">
              <w:rPr>
                <w:color w:val="00B050"/>
              </w:rPr>
              <w:t>contact</w:t>
            </w:r>
          </w:p>
        </w:tc>
      </w:tr>
      <w:tr w:rsidR="008B1E4D" w14:paraId="142F6E35" w14:textId="77777777" w:rsidTr="005B05E9">
        <w:tc>
          <w:tcPr>
            <w:tcW w:w="1321" w:type="dxa"/>
          </w:tcPr>
          <w:p w14:paraId="1ABFAED8" w14:textId="77777777" w:rsidR="008B1E4D" w:rsidRPr="006D6F5E" w:rsidRDefault="008B1E4D" w:rsidP="008B1E4D"/>
        </w:tc>
        <w:tc>
          <w:tcPr>
            <w:tcW w:w="1161" w:type="dxa"/>
          </w:tcPr>
          <w:p w14:paraId="46A366AA" w14:textId="77777777" w:rsidR="008B1E4D" w:rsidRPr="006D6F5E" w:rsidRDefault="008B1E4D" w:rsidP="008B1E4D"/>
        </w:tc>
        <w:tc>
          <w:tcPr>
            <w:tcW w:w="1320" w:type="dxa"/>
          </w:tcPr>
          <w:p w14:paraId="05A66B91" w14:textId="77777777" w:rsidR="008B1E4D" w:rsidRPr="006D6F5E" w:rsidRDefault="008B1E4D" w:rsidP="008B1E4D"/>
        </w:tc>
        <w:tc>
          <w:tcPr>
            <w:tcW w:w="1633" w:type="dxa"/>
          </w:tcPr>
          <w:p w14:paraId="5C794B0D" w14:textId="77777777" w:rsidR="008B1E4D" w:rsidRPr="006D6F5E" w:rsidRDefault="008B1E4D" w:rsidP="008B1E4D"/>
        </w:tc>
        <w:tc>
          <w:tcPr>
            <w:tcW w:w="2323" w:type="dxa"/>
          </w:tcPr>
          <w:p w14:paraId="34412676" w14:textId="77777777" w:rsidR="008B1E4D" w:rsidRPr="006D6F5E" w:rsidRDefault="008B1E4D" w:rsidP="008B1E4D"/>
        </w:tc>
        <w:tc>
          <w:tcPr>
            <w:tcW w:w="1496" w:type="dxa"/>
          </w:tcPr>
          <w:p w14:paraId="426D568E" w14:textId="77777777" w:rsidR="008B1E4D" w:rsidRPr="006D6F5E" w:rsidRDefault="008B1E4D" w:rsidP="008B1E4D"/>
        </w:tc>
        <w:tc>
          <w:tcPr>
            <w:tcW w:w="1242" w:type="dxa"/>
          </w:tcPr>
          <w:p w14:paraId="779E6FAE" w14:textId="77777777" w:rsidR="008B1E4D" w:rsidRPr="006D6F5E" w:rsidRDefault="008B1E4D" w:rsidP="008B1E4D"/>
        </w:tc>
      </w:tr>
    </w:tbl>
    <w:p w14:paraId="5A9134FD" w14:textId="77777777" w:rsidR="005B05E9" w:rsidRDefault="005B05E9" w:rsidP="005B05E9">
      <w:pPr>
        <w:pStyle w:val="Heading2"/>
      </w:pPr>
      <w:bookmarkStart w:id="1" w:name="_Hlk6839748"/>
      <w:r>
        <w:t xml:space="preserve">License </w:t>
      </w:r>
    </w:p>
    <w:p w14:paraId="0FAAC3B3" w14:textId="77777777" w:rsidR="005B05E9" w:rsidRDefault="005B05E9" w:rsidP="005B05E9">
      <w:r>
        <w:t xml:space="preserve">(Select a license for release of your data. We have 2 recommendations: </w:t>
      </w:r>
      <w:hyperlink r:id="rId12" w:history="1">
        <w:r w:rsidRPr="009E37A8">
          <w:rPr>
            <w:rStyle w:val="Hyperlink"/>
          </w:rPr>
          <w:t>CCO – most accommodating of data reuse</w:t>
        </w:r>
      </w:hyperlink>
      <w:r>
        <w:t xml:space="preserve">, &amp; </w:t>
      </w:r>
      <w:hyperlink r:id="rId13" w:history="1">
        <w:r w:rsidRPr="009E37A8">
          <w:rPr>
            <w:rStyle w:val="Hyperlink"/>
          </w:rPr>
          <w:t>CCBY – requires attribution</w:t>
        </w:r>
      </w:hyperlink>
      <w:r>
        <w:t>)</w:t>
      </w:r>
    </w:p>
    <w:bookmarkEnd w:id="1"/>
    <w:p w14:paraId="4B8CFE8C" w14:textId="1EB28178" w:rsidR="005B05E9" w:rsidRPr="005B05E9" w:rsidRDefault="005B05E9" w:rsidP="005B05E9">
      <w:pPr>
        <w:rPr>
          <w:color w:val="4F6228" w:themeColor="accent3" w:themeShade="80"/>
        </w:rPr>
      </w:pPr>
      <w:r w:rsidRPr="005B08AF">
        <w:t>Licensing and distribution (</w:t>
      </w:r>
      <w:r w:rsidRPr="00282AEB">
        <w:rPr>
          <w:i/>
        </w:rPr>
        <w:t>any legal limitations or requirements for use and distribution of the data)</w:t>
      </w:r>
      <w:r>
        <w:rPr>
          <w:i/>
        </w:rPr>
        <w:t xml:space="preserve">. </w:t>
      </w:r>
      <w:r w:rsidRPr="005B05E9">
        <w:rPr>
          <w:i/>
          <w:color w:val="4F6228" w:themeColor="accent3" w:themeShade="80"/>
        </w:rPr>
        <w:t>The IEP DUWG recommends the “</w:t>
      </w:r>
      <w:proofErr w:type="spellStart"/>
      <w:r w:rsidRPr="005B05E9">
        <w:rPr>
          <w:i/>
          <w:color w:val="4F6228" w:themeColor="accent3" w:themeShade="80"/>
        </w:rPr>
        <w:t>CCBy</w:t>
      </w:r>
      <w:proofErr w:type="spellEnd"/>
      <w:r w:rsidRPr="005B05E9">
        <w:rPr>
          <w:i/>
          <w:color w:val="4F6228" w:themeColor="accent3" w:themeShade="80"/>
        </w:rPr>
        <w:t>” license</w:t>
      </w:r>
      <w:r w:rsidRPr="005B05E9">
        <w:rPr>
          <w:color w:val="4F6228" w:themeColor="accent3" w:themeShade="80"/>
        </w:rPr>
        <w:t>:</w:t>
      </w:r>
    </w:p>
    <w:p w14:paraId="7B0E2AE1" w14:textId="77777777" w:rsidR="005B05E9" w:rsidRPr="005B05E9" w:rsidRDefault="005B05E9" w:rsidP="005B05E9">
      <w:pPr>
        <w:tabs>
          <w:tab w:val="left" w:pos="720"/>
        </w:tabs>
        <w:ind w:left="720"/>
      </w:pPr>
      <w:r w:rsidRPr="005B05E9">
        <w:t>This information is released under the Creative Commons license - Attribution - CC BY (</w:t>
      </w:r>
      <w:hyperlink r:id="rId14" w:history="1">
        <w:r w:rsidRPr="005B05E9">
          <w:rPr>
            <w:rStyle w:val="Hyperlink"/>
            <w:color w:val="auto"/>
          </w:rPr>
          <w:t>https://creativecommons.org/licenses/by/4.0/</w:t>
        </w:r>
      </w:hyperlink>
      <w:r w:rsidRPr="005B05E9">
        <w:t xml:space="preserve">). The consumer of these data ("Data User" herein) is required to cite it appropriately in any publication that results from its use. The Data User should realize that these data may be actively used by others for ongoing research and that coordination may be necessary to prevent duplicate publication. The Data User is urged to contact the authors of these data if any questions about methodology or results occur. Where appropriate, the Data User is encouraged to consider collaboration or co-authorship with the authors. The Data User should realize that misinterpretation of data may occur if used out of context of the original study. While substantial efforts are made to ensure the accuracy of data and associated documentation, complete accuracy of data sets cannot be guaranteed. All data are made available "as is." The Data User should be aware, however, that data are updated </w:t>
      </w:r>
      <w:proofErr w:type="gramStart"/>
      <w:r w:rsidRPr="005B05E9">
        <w:t>periodically</w:t>
      </w:r>
      <w:proofErr w:type="gramEnd"/>
      <w:r w:rsidRPr="005B05E9">
        <w:t xml:space="preserve"> and it is the </w:t>
      </w:r>
      <w:r w:rsidRPr="005B05E9">
        <w:lastRenderedPageBreak/>
        <w:t>responsibility of the Data User to check for new versions of the data. The data authors and the repository where these data were obtained shall not be liable for damages resulting from any use or misinterpretation of the data. Thank you.</w:t>
      </w:r>
    </w:p>
    <w:p w14:paraId="2C544549" w14:textId="351D1C05" w:rsidR="008B1E4D" w:rsidRPr="008B1E4D" w:rsidRDefault="008B1E4D" w:rsidP="008B1E4D"/>
    <w:p w14:paraId="4DB8D230" w14:textId="487F750A" w:rsidR="004B6751" w:rsidRDefault="007D556B" w:rsidP="004B6751">
      <w:pPr>
        <w:pStyle w:val="Heading2"/>
      </w:pPr>
      <w:r>
        <w:t xml:space="preserve">Keywords </w:t>
      </w:r>
    </w:p>
    <w:p w14:paraId="4664508E" w14:textId="548A4EF5" w:rsidR="007D556B" w:rsidRPr="003272F1" w:rsidRDefault="005B05E9">
      <w:pPr>
        <w:rPr>
          <w:color w:val="00B050"/>
        </w:rPr>
      </w:pPr>
      <w:r>
        <w:t xml:space="preserve">(List keywords and separate with commas. Using keywords from a controlled vocabulary (CV) will improve the future discovery and reuse of your data. The LTER CV is effective at describing ecological and environmental data. </w:t>
      </w:r>
      <w:hyperlink r:id="rId15" w:history="1">
        <w:r w:rsidRPr="00254FCC">
          <w:rPr>
            <w:rStyle w:val="Hyperlink"/>
          </w:rPr>
          <w:t>Access the LTER CV here</w:t>
        </w:r>
      </w:hyperlink>
      <w:r>
        <w:t xml:space="preserve">. </w:t>
      </w:r>
      <w:hyperlink r:id="rId16" w:history="1">
        <w:r>
          <w:rPr>
            <w:rStyle w:val="Hyperlink"/>
          </w:rPr>
          <w:t>Try this text mining service to extract LTER CV keywords from your abstract or methods</w:t>
        </w:r>
      </w:hyperlink>
      <w:r>
        <w:t xml:space="preserve">. Additionally, please determine one or two keywords that best describe your lab, station, and/or project (e.g., Trout Lake Station, NTL LTER). This will help others discover your data by site/project). </w:t>
      </w:r>
      <w:r w:rsidR="003B0F5D" w:rsidRPr="003272F1">
        <w:rPr>
          <w:i/>
          <w:color w:val="00B050"/>
        </w:rPr>
        <w:t>Include “Interagency Ecological Program</w:t>
      </w:r>
      <w:r w:rsidR="00713222" w:rsidRPr="003272F1">
        <w:rPr>
          <w:i/>
          <w:color w:val="00B050"/>
        </w:rPr>
        <w:t xml:space="preserve"> for the San Francisco Bay Delta Estuary</w:t>
      </w:r>
      <w:r w:rsidR="003B0F5D" w:rsidRPr="003272F1">
        <w:rPr>
          <w:i/>
          <w:color w:val="00B050"/>
        </w:rPr>
        <w:t>” as one</w:t>
      </w:r>
      <w:r w:rsidR="00713222" w:rsidRPr="003272F1">
        <w:rPr>
          <w:i/>
          <w:color w:val="00B050"/>
        </w:rPr>
        <w:t xml:space="preserve"> of the key words.</w:t>
      </w:r>
    </w:p>
    <w:p w14:paraId="11733E9E" w14:textId="5D2F28B4" w:rsidR="0000439C" w:rsidRDefault="0000439C"/>
    <w:p w14:paraId="75396F02" w14:textId="77777777" w:rsidR="006D6F5E" w:rsidRDefault="006D6F5E"/>
    <w:p w14:paraId="0D35DD83" w14:textId="7E906776" w:rsidR="0016672A" w:rsidRDefault="0016672A" w:rsidP="0016672A">
      <w:pPr>
        <w:pStyle w:val="Heading2"/>
      </w:pPr>
      <w:r>
        <w:t>Funding of this work</w:t>
      </w:r>
      <w:r w:rsidR="006D6F5E">
        <w:t>-</w:t>
      </w:r>
      <w:r w:rsidR="006D6F5E" w:rsidRPr="003272F1">
        <w:rPr>
          <w:color w:val="00B050"/>
        </w:rPr>
        <w:t>Optional</w:t>
      </w:r>
    </w:p>
    <w:p w14:paraId="667FA136" w14:textId="35160618" w:rsidR="00090075" w:rsidRPr="00B15FED" w:rsidRDefault="00FF40B6">
      <w:pPr>
        <w:rPr>
          <w:i/>
        </w:rPr>
      </w:pPr>
      <w:r w:rsidRPr="00B15FED">
        <w:rPr>
          <w:i/>
        </w:rPr>
        <w:t>Add rows to table</w:t>
      </w:r>
      <w:r w:rsidR="00090075" w:rsidRPr="00B15FED">
        <w:rPr>
          <w:i/>
        </w:rPr>
        <w:t xml:space="preserve"> if several grants</w:t>
      </w:r>
      <w:r w:rsidR="00925944" w:rsidRPr="00B15FED">
        <w:rPr>
          <w:i/>
        </w:rPr>
        <w:t>/contracts</w:t>
      </w:r>
      <w:r w:rsidR="00090075" w:rsidRPr="00B15FED">
        <w:rPr>
          <w:i/>
        </w:rPr>
        <w:t xml:space="preserve"> were involved</w:t>
      </w:r>
      <w:r w:rsidR="008A53E7">
        <w:rPr>
          <w:i/>
        </w:rPr>
        <w:t>, list only the main PI, start with main grant first:</w:t>
      </w:r>
    </w:p>
    <w:tbl>
      <w:tblPr>
        <w:tblStyle w:val="TableGrid"/>
        <w:tblW w:w="0" w:type="auto"/>
        <w:tblLook w:val="04A0" w:firstRow="1" w:lastRow="0" w:firstColumn="1" w:lastColumn="0" w:noHBand="0" w:noVBand="1"/>
      </w:tblPr>
      <w:tblGrid>
        <w:gridCol w:w="1322"/>
        <w:gridCol w:w="1164"/>
        <w:gridCol w:w="1321"/>
        <w:gridCol w:w="1496"/>
        <w:gridCol w:w="1302"/>
        <w:gridCol w:w="1265"/>
        <w:gridCol w:w="1706"/>
      </w:tblGrid>
      <w:tr w:rsidR="005B05E9" w:rsidRPr="00090075" w14:paraId="2CAD171E" w14:textId="77777777" w:rsidTr="005466D3">
        <w:tc>
          <w:tcPr>
            <w:tcW w:w="1322" w:type="dxa"/>
            <w:shd w:val="clear" w:color="auto" w:fill="4F81BD" w:themeFill="accent1"/>
          </w:tcPr>
          <w:p w14:paraId="7CEE3D5B" w14:textId="77777777" w:rsidR="005B05E9" w:rsidRPr="00090075" w:rsidRDefault="005B05E9" w:rsidP="005466D3">
            <w:pPr>
              <w:rPr>
                <w:color w:val="FFFFFF" w:themeColor="background1"/>
              </w:rPr>
            </w:pPr>
            <w:r>
              <w:rPr>
                <w:color w:val="FFFFFF" w:themeColor="background1"/>
              </w:rPr>
              <w:t xml:space="preserve">PI </w:t>
            </w:r>
            <w:r w:rsidRPr="00090075">
              <w:rPr>
                <w:color w:val="FFFFFF" w:themeColor="background1"/>
              </w:rPr>
              <w:t>First Name</w:t>
            </w:r>
          </w:p>
        </w:tc>
        <w:tc>
          <w:tcPr>
            <w:tcW w:w="1164" w:type="dxa"/>
            <w:shd w:val="clear" w:color="auto" w:fill="4F81BD" w:themeFill="accent1"/>
          </w:tcPr>
          <w:p w14:paraId="5AB4BFE5" w14:textId="77777777" w:rsidR="005B05E9" w:rsidRDefault="005B05E9" w:rsidP="005466D3">
            <w:pPr>
              <w:rPr>
                <w:color w:val="FFFFFF" w:themeColor="background1"/>
              </w:rPr>
            </w:pPr>
            <w:r>
              <w:rPr>
                <w:color w:val="FFFFFF" w:themeColor="background1"/>
              </w:rPr>
              <w:t>PI Middle Initial</w:t>
            </w:r>
          </w:p>
        </w:tc>
        <w:tc>
          <w:tcPr>
            <w:tcW w:w="1321" w:type="dxa"/>
            <w:shd w:val="clear" w:color="auto" w:fill="4F81BD" w:themeFill="accent1"/>
          </w:tcPr>
          <w:p w14:paraId="6332AD80" w14:textId="77777777" w:rsidR="005B05E9" w:rsidRPr="00090075" w:rsidRDefault="005B05E9" w:rsidP="005466D3">
            <w:pPr>
              <w:rPr>
                <w:color w:val="FFFFFF" w:themeColor="background1"/>
              </w:rPr>
            </w:pPr>
            <w:r>
              <w:rPr>
                <w:color w:val="FFFFFF" w:themeColor="background1"/>
              </w:rPr>
              <w:t xml:space="preserve">PI </w:t>
            </w:r>
            <w:r w:rsidRPr="00090075">
              <w:rPr>
                <w:color w:val="FFFFFF" w:themeColor="background1"/>
              </w:rPr>
              <w:t>Last Name</w:t>
            </w:r>
          </w:p>
        </w:tc>
        <w:tc>
          <w:tcPr>
            <w:tcW w:w="1496" w:type="dxa"/>
            <w:shd w:val="clear" w:color="auto" w:fill="4F81BD" w:themeFill="accent1"/>
          </w:tcPr>
          <w:p w14:paraId="2A36E443" w14:textId="77777777" w:rsidR="005B05E9" w:rsidRPr="00090075" w:rsidRDefault="005B05E9" w:rsidP="005466D3">
            <w:pPr>
              <w:rPr>
                <w:color w:val="FFFFFF" w:themeColor="background1"/>
              </w:rPr>
            </w:pPr>
            <w:r>
              <w:rPr>
                <w:color w:val="FFFFFF" w:themeColor="background1"/>
              </w:rPr>
              <w:t xml:space="preserve">PI </w:t>
            </w:r>
            <w:r w:rsidRPr="00FF40B6">
              <w:rPr>
                <w:color w:val="FFFFFF" w:themeColor="background1"/>
              </w:rPr>
              <w:t>ORCID ID (optional)</w:t>
            </w:r>
          </w:p>
        </w:tc>
        <w:tc>
          <w:tcPr>
            <w:tcW w:w="1302" w:type="dxa"/>
            <w:shd w:val="clear" w:color="auto" w:fill="4F81BD" w:themeFill="accent1"/>
          </w:tcPr>
          <w:p w14:paraId="16DFB33D" w14:textId="77777777" w:rsidR="005B05E9" w:rsidRPr="00090075" w:rsidRDefault="005B05E9" w:rsidP="005466D3">
            <w:pPr>
              <w:rPr>
                <w:color w:val="FFFFFF" w:themeColor="background1"/>
              </w:rPr>
            </w:pPr>
            <w:r>
              <w:rPr>
                <w:color w:val="FFFFFF" w:themeColor="background1"/>
              </w:rPr>
              <w:t>Title of Grant</w:t>
            </w:r>
          </w:p>
        </w:tc>
        <w:tc>
          <w:tcPr>
            <w:tcW w:w="1265" w:type="dxa"/>
            <w:shd w:val="clear" w:color="auto" w:fill="4F81BD" w:themeFill="accent1"/>
          </w:tcPr>
          <w:p w14:paraId="1EEBD6EC" w14:textId="77777777" w:rsidR="005B05E9" w:rsidRPr="00FF40B6" w:rsidRDefault="005B05E9" w:rsidP="005466D3">
            <w:pPr>
              <w:rPr>
                <w:color w:val="FFFFFF" w:themeColor="background1"/>
              </w:rPr>
            </w:pPr>
            <w:r w:rsidRPr="00FF40B6">
              <w:rPr>
                <w:color w:val="FFFFFF" w:themeColor="background1"/>
              </w:rPr>
              <w:t>Funding</w:t>
            </w:r>
            <w:r>
              <w:rPr>
                <w:color w:val="FFFFFF" w:themeColor="background1"/>
              </w:rPr>
              <w:t xml:space="preserve"> </w:t>
            </w:r>
            <w:r w:rsidRPr="00FF40B6">
              <w:rPr>
                <w:color w:val="FFFFFF" w:themeColor="background1"/>
              </w:rPr>
              <w:t>Agency</w:t>
            </w:r>
          </w:p>
        </w:tc>
        <w:tc>
          <w:tcPr>
            <w:tcW w:w="1706" w:type="dxa"/>
            <w:shd w:val="clear" w:color="auto" w:fill="4F81BD" w:themeFill="accent1"/>
          </w:tcPr>
          <w:p w14:paraId="58A0D235" w14:textId="77777777" w:rsidR="005B05E9" w:rsidRPr="00090075" w:rsidRDefault="005B05E9" w:rsidP="005466D3">
            <w:pPr>
              <w:rPr>
                <w:color w:val="FFFFFF" w:themeColor="background1"/>
              </w:rPr>
            </w:pPr>
            <w:r w:rsidRPr="00FF40B6">
              <w:rPr>
                <w:color w:val="FFFFFF" w:themeColor="background1"/>
              </w:rPr>
              <w:t>Funding</w:t>
            </w:r>
            <w:r>
              <w:rPr>
                <w:color w:val="FFFFFF" w:themeColor="background1"/>
              </w:rPr>
              <w:t xml:space="preserve"> Identification </w:t>
            </w:r>
            <w:r w:rsidRPr="00FF40B6">
              <w:rPr>
                <w:color w:val="FFFFFF" w:themeColor="background1"/>
              </w:rPr>
              <w:t>Number</w:t>
            </w:r>
          </w:p>
        </w:tc>
      </w:tr>
      <w:tr w:rsidR="005B05E9" w14:paraId="5FD5850F" w14:textId="77777777" w:rsidTr="005466D3">
        <w:tc>
          <w:tcPr>
            <w:tcW w:w="1322" w:type="dxa"/>
          </w:tcPr>
          <w:p w14:paraId="075CA7E7" w14:textId="77777777" w:rsidR="005B05E9" w:rsidRDefault="005B05E9" w:rsidP="005466D3"/>
        </w:tc>
        <w:tc>
          <w:tcPr>
            <w:tcW w:w="1164" w:type="dxa"/>
          </w:tcPr>
          <w:p w14:paraId="08A1FFC5" w14:textId="77777777" w:rsidR="005B05E9" w:rsidRDefault="005B05E9" w:rsidP="005466D3"/>
        </w:tc>
        <w:tc>
          <w:tcPr>
            <w:tcW w:w="1321" w:type="dxa"/>
          </w:tcPr>
          <w:p w14:paraId="49DDDA8B" w14:textId="77777777" w:rsidR="005B05E9" w:rsidRDefault="005B05E9" w:rsidP="005466D3"/>
        </w:tc>
        <w:tc>
          <w:tcPr>
            <w:tcW w:w="1496" w:type="dxa"/>
          </w:tcPr>
          <w:p w14:paraId="5F15E641" w14:textId="77777777" w:rsidR="005B05E9" w:rsidRDefault="005B05E9" w:rsidP="005466D3"/>
        </w:tc>
        <w:tc>
          <w:tcPr>
            <w:tcW w:w="1302" w:type="dxa"/>
          </w:tcPr>
          <w:p w14:paraId="662F2AB2" w14:textId="77777777" w:rsidR="005B05E9" w:rsidRDefault="005B05E9" w:rsidP="005466D3"/>
        </w:tc>
        <w:tc>
          <w:tcPr>
            <w:tcW w:w="1265" w:type="dxa"/>
          </w:tcPr>
          <w:p w14:paraId="3A85DBC3" w14:textId="77777777" w:rsidR="005B05E9" w:rsidRDefault="005B05E9" w:rsidP="005466D3"/>
        </w:tc>
        <w:tc>
          <w:tcPr>
            <w:tcW w:w="1706" w:type="dxa"/>
          </w:tcPr>
          <w:p w14:paraId="3C4C8D4D" w14:textId="77777777" w:rsidR="005B05E9" w:rsidRDefault="005B05E9" w:rsidP="005466D3"/>
        </w:tc>
      </w:tr>
    </w:tbl>
    <w:p w14:paraId="72E03778" w14:textId="77777777" w:rsidR="00090075" w:rsidRDefault="00090075"/>
    <w:p w14:paraId="626F78B3" w14:textId="77777777" w:rsidR="008A53E7" w:rsidRDefault="008A53E7" w:rsidP="008A53E7">
      <w:pPr>
        <w:pStyle w:val="Heading2"/>
      </w:pPr>
      <w:r>
        <w:t>Timeframe</w:t>
      </w:r>
    </w:p>
    <w:p w14:paraId="69764756" w14:textId="68BAA746" w:rsidR="008A53E7" w:rsidRDefault="008A53E7" w:rsidP="008A53E7">
      <w:pPr>
        <w:pStyle w:val="ListParagraph"/>
        <w:numPr>
          <w:ilvl w:val="0"/>
          <w:numId w:val="2"/>
        </w:numPr>
      </w:pPr>
      <w:r>
        <w:t>Begin date</w:t>
      </w:r>
      <w:r w:rsidR="006D6F5E">
        <w:t>:</w:t>
      </w:r>
    </w:p>
    <w:p w14:paraId="799BA60D" w14:textId="5BB0275B" w:rsidR="008A53E7" w:rsidRDefault="008A53E7" w:rsidP="008A53E7">
      <w:pPr>
        <w:pStyle w:val="ListParagraph"/>
        <w:numPr>
          <w:ilvl w:val="0"/>
          <w:numId w:val="2"/>
        </w:numPr>
      </w:pPr>
      <w:r>
        <w:t>End date</w:t>
      </w:r>
      <w:r w:rsidR="006D6F5E">
        <w:t>:</w:t>
      </w:r>
    </w:p>
    <w:p w14:paraId="633E2B92" w14:textId="0FE2C2BA" w:rsidR="008A53E7" w:rsidRDefault="008A53E7" w:rsidP="008A53E7">
      <w:pPr>
        <w:pStyle w:val="ListParagraph"/>
        <w:numPr>
          <w:ilvl w:val="0"/>
          <w:numId w:val="2"/>
        </w:numPr>
      </w:pPr>
      <w:r>
        <w:t>Data collection ongoing/completed</w:t>
      </w:r>
      <w:r w:rsidR="006D6F5E">
        <w:t>:</w:t>
      </w:r>
    </w:p>
    <w:p w14:paraId="6255D4CD" w14:textId="77777777" w:rsidR="004B6751" w:rsidRDefault="004B6751" w:rsidP="004B6751">
      <w:pPr>
        <w:pStyle w:val="Heading2"/>
      </w:pPr>
      <w:r>
        <w:t>Geographic location</w:t>
      </w:r>
    </w:p>
    <w:p w14:paraId="11D1A0BB" w14:textId="699C3CD7" w:rsidR="004B6751" w:rsidRPr="003272F1" w:rsidRDefault="004B6751" w:rsidP="0064752B">
      <w:pPr>
        <w:pStyle w:val="ListParagraph"/>
        <w:numPr>
          <w:ilvl w:val="0"/>
          <w:numId w:val="3"/>
        </w:numPr>
        <w:rPr>
          <w:color w:val="00B050"/>
        </w:rPr>
      </w:pPr>
      <w:r w:rsidRPr="0064752B">
        <w:t>Verbal description</w:t>
      </w:r>
      <w:r w:rsidR="00062D3D" w:rsidRPr="008A53E7">
        <w:rPr>
          <w:color w:val="4F6228" w:themeColor="accent3" w:themeShade="80"/>
        </w:rPr>
        <w:t xml:space="preserve"> </w:t>
      </w:r>
      <w:r w:rsidR="00062D3D" w:rsidRPr="003272F1">
        <w:rPr>
          <w:color w:val="00B050"/>
        </w:rPr>
        <w:t>(</w:t>
      </w:r>
      <w:r w:rsidR="00062D3D" w:rsidRPr="003272F1">
        <w:rPr>
          <w:i/>
          <w:color w:val="00B050"/>
        </w:rPr>
        <w:t>General region where data was collected, e.g. “Suisun Marsh and Grizzly Bay”</w:t>
      </w:r>
      <w:r w:rsidR="00062D3D" w:rsidRPr="003272F1">
        <w:rPr>
          <w:color w:val="00B050"/>
        </w:rPr>
        <w:t>)</w:t>
      </w:r>
      <w:r w:rsidRPr="003272F1">
        <w:rPr>
          <w:color w:val="00B050"/>
        </w:rPr>
        <w:t>:</w:t>
      </w:r>
      <w:r w:rsidR="008B3B0B" w:rsidRPr="003272F1">
        <w:rPr>
          <w:color w:val="00B050"/>
        </w:rPr>
        <w:t xml:space="preserve"> </w:t>
      </w:r>
    </w:p>
    <w:p w14:paraId="320FDAC2" w14:textId="174DF0CE" w:rsidR="004B6751" w:rsidRPr="0064752B" w:rsidRDefault="004B6751" w:rsidP="00AC46AC">
      <w:pPr>
        <w:pStyle w:val="ListParagraph"/>
        <w:numPr>
          <w:ilvl w:val="0"/>
          <w:numId w:val="3"/>
        </w:numPr>
      </w:pPr>
      <w:r w:rsidRPr="0064752B">
        <w:t>Nort</w:t>
      </w:r>
      <w:r w:rsidR="00B15FED" w:rsidRPr="0064752B">
        <w:t>h bound</w:t>
      </w:r>
      <w:r w:rsidR="008A53E7">
        <w:t>ing coordinates (decimals</w:t>
      </w:r>
      <w:r w:rsidRPr="0064752B">
        <w:t>)</w:t>
      </w:r>
      <w:r w:rsidR="00AC46AC" w:rsidRPr="0064752B">
        <w:t>:</w:t>
      </w:r>
      <w:r w:rsidRPr="0064752B">
        <w:t xml:space="preserve"> </w:t>
      </w:r>
    </w:p>
    <w:p w14:paraId="2548207E" w14:textId="1D4FBE8D" w:rsidR="004B6751" w:rsidRPr="0064752B" w:rsidRDefault="004B6751" w:rsidP="00AC46AC">
      <w:pPr>
        <w:pStyle w:val="ListParagraph"/>
        <w:numPr>
          <w:ilvl w:val="0"/>
          <w:numId w:val="3"/>
        </w:numPr>
      </w:pPr>
      <w:r w:rsidRPr="0064752B">
        <w:t xml:space="preserve">South </w:t>
      </w:r>
      <w:r w:rsidR="00AC46AC" w:rsidRPr="0064752B">
        <w:t xml:space="preserve">bounding coordinates </w:t>
      </w:r>
      <w:r w:rsidR="008A53E7">
        <w:t>(decimals</w:t>
      </w:r>
      <w:r w:rsidR="00B15FED" w:rsidRPr="0064752B">
        <w:t>)</w:t>
      </w:r>
      <w:r w:rsidR="00AC46AC" w:rsidRPr="0064752B">
        <w:t xml:space="preserve">: </w:t>
      </w:r>
    </w:p>
    <w:p w14:paraId="5B133759" w14:textId="19BA5B5D" w:rsidR="004B6751" w:rsidRPr="0064752B" w:rsidRDefault="004B6751" w:rsidP="0064752B">
      <w:pPr>
        <w:pStyle w:val="ListParagraph"/>
        <w:numPr>
          <w:ilvl w:val="0"/>
          <w:numId w:val="3"/>
        </w:numPr>
      </w:pPr>
      <w:r w:rsidRPr="0064752B">
        <w:t>East</w:t>
      </w:r>
      <w:r w:rsidR="00B15FED" w:rsidRPr="0064752B">
        <w:t xml:space="preserve"> bounding </w:t>
      </w:r>
      <w:r w:rsidR="008A53E7">
        <w:t>coordinates (decimals</w:t>
      </w:r>
      <w:r w:rsidR="00B15FED" w:rsidRPr="0064752B">
        <w:t>)</w:t>
      </w:r>
      <w:r w:rsidR="00AC46AC" w:rsidRPr="0064752B">
        <w:t xml:space="preserve">: </w:t>
      </w:r>
    </w:p>
    <w:p w14:paraId="0B3F264E" w14:textId="4D9D7811" w:rsidR="004B6751" w:rsidRPr="0064752B" w:rsidRDefault="004B6751" w:rsidP="00AC46AC">
      <w:pPr>
        <w:pStyle w:val="ListParagraph"/>
        <w:numPr>
          <w:ilvl w:val="0"/>
          <w:numId w:val="3"/>
        </w:numPr>
      </w:pPr>
      <w:r w:rsidRPr="0064752B">
        <w:t xml:space="preserve">West bounding coordinates </w:t>
      </w:r>
      <w:r w:rsidR="008A53E7">
        <w:t>(decimals</w:t>
      </w:r>
      <w:r w:rsidR="00B15FED" w:rsidRPr="0064752B">
        <w:t>)</w:t>
      </w:r>
      <w:r w:rsidR="00AC46AC" w:rsidRPr="0064752B">
        <w:t xml:space="preserve">: </w:t>
      </w:r>
    </w:p>
    <w:p w14:paraId="6B6BBA93" w14:textId="6D2E20F1" w:rsidR="00062D3D" w:rsidRPr="003272F1" w:rsidRDefault="002138D5" w:rsidP="000055AC">
      <w:pPr>
        <w:rPr>
          <w:color w:val="00B050"/>
        </w:rPr>
      </w:pPr>
      <w:r w:rsidRPr="003272F1">
        <w:rPr>
          <w:color w:val="00B050"/>
        </w:rPr>
        <w:t>*</w:t>
      </w:r>
      <w:r w:rsidR="008A53E7" w:rsidRPr="003272F1">
        <w:rPr>
          <w:color w:val="00B050"/>
        </w:rPr>
        <w:t xml:space="preserve"> The above will be used to generate a map with a simple bounding box around your sampling areas.</w:t>
      </w:r>
      <w:r w:rsidRPr="003272F1">
        <w:rPr>
          <w:color w:val="00B050"/>
        </w:rPr>
        <w:t xml:space="preserve"> </w:t>
      </w:r>
      <w:r w:rsidR="008A53E7" w:rsidRPr="003272F1">
        <w:rPr>
          <w:color w:val="00B050"/>
        </w:rPr>
        <w:t>You can also provide a table/l</w:t>
      </w:r>
      <w:r w:rsidRPr="003272F1">
        <w:rPr>
          <w:color w:val="00B050"/>
        </w:rPr>
        <w:t xml:space="preserve">ist </w:t>
      </w:r>
      <w:r w:rsidR="008A53E7" w:rsidRPr="003272F1">
        <w:rPr>
          <w:color w:val="00B050"/>
        </w:rPr>
        <w:t xml:space="preserve">of stations or sampling sites with </w:t>
      </w:r>
      <w:r w:rsidR="003E33D9" w:rsidRPr="003272F1">
        <w:rPr>
          <w:color w:val="00B050"/>
        </w:rPr>
        <w:t>GPS coordinates</w:t>
      </w:r>
      <w:r w:rsidRPr="003272F1">
        <w:rPr>
          <w:color w:val="00B050"/>
        </w:rPr>
        <w:t xml:space="preserve"> </w:t>
      </w:r>
      <w:r w:rsidR="008A53E7" w:rsidRPr="003272F1">
        <w:rPr>
          <w:color w:val="00B050"/>
        </w:rPr>
        <w:t xml:space="preserve">that can be used to generate a similar map with specific station locations. </w:t>
      </w:r>
    </w:p>
    <w:p w14:paraId="10AD3111" w14:textId="75BFF24D" w:rsidR="007D556B" w:rsidRDefault="004B6751" w:rsidP="004B6751">
      <w:pPr>
        <w:pStyle w:val="Heading2"/>
        <w:rPr>
          <w:color w:val="00B050"/>
        </w:rPr>
      </w:pPr>
      <w:r>
        <w:t>Taxonomic species or groups</w:t>
      </w:r>
      <w:r w:rsidR="003E12BF">
        <w:t xml:space="preserve"> </w:t>
      </w:r>
      <w:r w:rsidR="006D6F5E">
        <w:t xml:space="preserve">– </w:t>
      </w:r>
      <w:r w:rsidR="006D6F5E" w:rsidRPr="003272F1">
        <w:rPr>
          <w:color w:val="00B050"/>
        </w:rPr>
        <w:t>Optional</w:t>
      </w:r>
    </w:p>
    <w:p w14:paraId="02E312A9" w14:textId="5FBF67A9" w:rsidR="006D6F5E" w:rsidRDefault="006D6F5E" w:rsidP="006D6F5E"/>
    <w:p w14:paraId="4CF8A99E" w14:textId="77777777" w:rsidR="006D6F5E" w:rsidRPr="006D6F5E" w:rsidRDefault="006D6F5E" w:rsidP="006D6F5E"/>
    <w:p w14:paraId="37071648" w14:textId="77777777" w:rsidR="004B6751" w:rsidRDefault="004B6751" w:rsidP="004B6751">
      <w:pPr>
        <w:pStyle w:val="Heading2"/>
      </w:pPr>
      <w:r>
        <w:lastRenderedPageBreak/>
        <w:t>Methods</w:t>
      </w:r>
    </w:p>
    <w:p w14:paraId="5A7A1383" w14:textId="47295B2C" w:rsidR="005F1C8A" w:rsidRPr="003272F1" w:rsidRDefault="00E24BF3">
      <w:pPr>
        <w:rPr>
          <w:i/>
          <w:color w:val="00B050"/>
        </w:rPr>
      </w:pPr>
      <w:r>
        <w:t xml:space="preserve">Please be specific, include instrument descriptions, or point to a protocol online, if this is a data compilation please specify datasets used, preferably their DOI or URL plus general citation information. </w:t>
      </w:r>
      <w:r w:rsidRPr="003272F1">
        <w:rPr>
          <w:i/>
          <w:color w:val="00B050"/>
        </w:rPr>
        <w:t xml:space="preserve">If this is a specific IEP data publication, this methods </w:t>
      </w:r>
      <w:r w:rsidR="005F1C8A" w:rsidRPr="003272F1">
        <w:rPr>
          <w:i/>
          <w:color w:val="00B050"/>
        </w:rPr>
        <w:t xml:space="preserve">section should include, at a minimum, information </w:t>
      </w:r>
      <w:proofErr w:type="gramStart"/>
      <w:r w:rsidR="005F1C8A" w:rsidRPr="003272F1">
        <w:rPr>
          <w:i/>
          <w:color w:val="00B050"/>
        </w:rPr>
        <w:t>similar to</w:t>
      </w:r>
      <w:proofErr w:type="gramEnd"/>
      <w:r w:rsidR="005F1C8A" w:rsidRPr="003272F1">
        <w:rPr>
          <w:i/>
          <w:color w:val="00B050"/>
        </w:rPr>
        <w:t xml:space="preserve"> the “methods” section of a scientific paper.  It may link to other references and/or SOPs. P</w:t>
      </w:r>
      <w:r w:rsidR="004B6751" w:rsidRPr="003272F1">
        <w:rPr>
          <w:i/>
          <w:color w:val="00B050"/>
        </w:rPr>
        <w:t>lease be</w:t>
      </w:r>
      <w:r w:rsidR="005F1C8A" w:rsidRPr="003272F1">
        <w:rPr>
          <w:i/>
          <w:color w:val="00B050"/>
        </w:rPr>
        <w:t xml:space="preserve"> as</w:t>
      </w:r>
      <w:r w:rsidR="004B6751" w:rsidRPr="003272F1">
        <w:rPr>
          <w:i/>
          <w:color w:val="00B050"/>
        </w:rPr>
        <w:t xml:space="preserve"> specific</w:t>
      </w:r>
      <w:r w:rsidR="005F1C8A" w:rsidRPr="003272F1">
        <w:rPr>
          <w:i/>
          <w:color w:val="00B050"/>
        </w:rPr>
        <w:t xml:space="preserve"> as possible, and include as many of the following elements as are relevant for your program.</w:t>
      </w:r>
      <w:r w:rsidR="00454764" w:rsidRPr="003272F1">
        <w:rPr>
          <w:i/>
          <w:color w:val="00B050"/>
        </w:rPr>
        <w:t xml:space="preserve"> If this is a data compilation please specify datasets used, preferably their DOI or URL plus general citation information</w:t>
      </w:r>
      <w:r w:rsidR="00282AEB" w:rsidRPr="003272F1">
        <w:rPr>
          <w:i/>
          <w:color w:val="00B050"/>
        </w:rPr>
        <w:t>.</w:t>
      </w:r>
    </w:p>
    <w:p w14:paraId="397EC568" w14:textId="3F3D9447" w:rsidR="00E24BF3" w:rsidRPr="003272F1" w:rsidRDefault="00E24BF3">
      <w:pPr>
        <w:rPr>
          <w:i/>
          <w:color w:val="00B050"/>
        </w:rPr>
      </w:pPr>
      <w:r w:rsidRPr="003272F1">
        <w:rPr>
          <w:i/>
          <w:color w:val="00B050"/>
        </w:rPr>
        <w:t>*See below table for descriptions of each method category.</w:t>
      </w:r>
    </w:p>
    <w:p w14:paraId="45F6D69C" w14:textId="5F5E2179" w:rsidR="00E24BF3" w:rsidRPr="00E24BF3" w:rsidRDefault="00E24BF3">
      <w:pPr>
        <w:rPr>
          <w:i/>
        </w:rPr>
      </w:pPr>
      <w:r w:rsidRPr="00E24BF3">
        <w:rPr>
          <w:i/>
        </w:rPr>
        <w:t>Detailed methodology is as follows:</w:t>
      </w:r>
    </w:p>
    <w:p w14:paraId="393708AE" w14:textId="7A8FE976" w:rsidR="00E24BF3" w:rsidRDefault="00E24BF3">
      <w:pPr>
        <w:rPr>
          <w:i/>
        </w:rPr>
      </w:pPr>
      <w:r w:rsidRPr="00E24BF3">
        <w:rPr>
          <w:i/>
        </w:rPr>
        <w:t>1.) Data Collection methods:</w:t>
      </w:r>
    </w:p>
    <w:p w14:paraId="7DFC569D" w14:textId="77777777" w:rsidR="006D6F5E" w:rsidRPr="00E24BF3" w:rsidRDefault="006D6F5E">
      <w:pPr>
        <w:rPr>
          <w:i/>
        </w:rPr>
      </w:pPr>
    </w:p>
    <w:p w14:paraId="3E3BB40E" w14:textId="5493C3E3" w:rsidR="00E24BF3" w:rsidRDefault="00E24BF3">
      <w:pPr>
        <w:rPr>
          <w:i/>
        </w:rPr>
      </w:pPr>
      <w:r w:rsidRPr="00E24BF3">
        <w:rPr>
          <w:i/>
        </w:rPr>
        <w:t>2.) Link to blank datasheet:</w:t>
      </w:r>
    </w:p>
    <w:p w14:paraId="43CEC93C" w14:textId="77777777" w:rsidR="006D6F5E" w:rsidRPr="00E24BF3" w:rsidRDefault="006D6F5E">
      <w:pPr>
        <w:rPr>
          <w:i/>
        </w:rPr>
      </w:pPr>
    </w:p>
    <w:p w14:paraId="20128E5F" w14:textId="6F0AE09B" w:rsidR="00E24BF3" w:rsidRDefault="00E24BF3">
      <w:pPr>
        <w:rPr>
          <w:i/>
        </w:rPr>
      </w:pPr>
      <w:r w:rsidRPr="00E24BF3">
        <w:rPr>
          <w:i/>
        </w:rPr>
        <w:t xml:space="preserve">3.) </w:t>
      </w:r>
      <w:r>
        <w:rPr>
          <w:i/>
        </w:rPr>
        <w:t>Instrument and Equipment Specifications, including QAQC methods and frequency:</w:t>
      </w:r>
    </w:p>
    <w:p w14:paraId="0F578409" w14:textId="77777777" w:rsidR="006D6F5E" w:rsidRDefault="006D6F5E">
      <w:pPr>
        <w:rPr>
          <w:i/>
        </w:rPr>
      </w:pPr>
    </w:p>
    <w:p w14:paraId="4DDCAC83" w14:textId="2B710C23" w:rsidR="00E24BF3" w:rsidRDefault="00E24BF3">
      <w:pPr>
        <w:rPr>
          <w:i/>
        </w:rPr>
      </w:pPr>
      <w:r>
        <w:rPr>
          <w:i/>
        </w:rPr>
        <w:t>4.) Analysis Methods and SOPs:</w:t>
      </w:r>
    </w:p>
    <w:p w14:paraId="2AEB5D67" w14:textId="77777777" w:rsidR="006D6F5E" w:rsidRDefault="006D6F5E">
      <w:pPr>
        <w:rPr>
          <w:i/>
        </w:rPr>
      </w:pPr>
    </w:p>
    <w:p w14:paraId="19AD1ED9" w14:textId="226B0539" w:rsidR="00E24BF3" w:rsidRDefault="00E24BF3">
      <w:pPr>
        <w:rPr>
          <w:i/>
        </w:rPr>
      </w:pPr>
      <w:r>
        <w:rPr>
          <w:i/>
        </w:rPr>
        <w:t>5.) Project History:</w:t>
      </w:r>
    </w:p>
    <w:p w14:paraId="7EB41626" w14:textId="77777777" w:rsidR="006D6F5E" w:rsidRDefault="006D6F5E">
      <w:pPr>
        <w:rPr>
          <w:i/>
        </w:rPr>
      </w:pPr>
    </w:p>
    <w:p w14:paraId="297E80DB" w14:textId="77777777" w:rsidR="00E24BF3" w:rsidRDefault="00E24BF3">
      <w:pPr>
        <w:rPr>
          <w:i/>
        </w:rPr>
      </w:pPr>
      <w:r>
        <w:rPr>
          <w:i/>
        </w:rPr>
        <w:t xml:space="preserve">6.) QA/QC </w:t>
      </w:r>
    </w:p>
    <w:p w14:paraId="7A52BE1B" w14:textId="5DC2A3B8" w:rsidR="00E24BF3" w:rsidRDefault="00E24BF3" w:rsidP="00E24BF3">
      <w:pPr>
        <w:ind w:firstLine="720"/>
        <w:rPr>
          <w:i/>
        </w:rPr>
      </w:pPr>
      <w:r>
        <w:rPr>
          <w:i/>
        </w:rPr>
        <w:t>Methods:</w:t>
      </w:r>
    </w:p>
    <w:p w14:paraId="0F0FA3B0" w14:textId="77777777" w:rsidR="006D6F5E" w:rsidRDefault="006D6F5E" w:rsidP="00E24BF3">
      <w:pPr>
        <w:ind w:firstLine="720"/>
        <w:rPr>
          <w:i/>
        </w:rPr>
      </w:pPr>
    </w:p>
    <w:p w14:paraId="340D1EE9" w14:textId="6607423E" w:rsidR="00E24BF3" w:rsidRDefault="00E24BF3" w:rsidP="00E24BF3">
      <w:pPr>
        <w:ind w:firstLine="720"/>
        <w:rPr>
          <w:i/>
        </w:rPr>
      </w:pPr>
      <w:r>
        <w:rPr>
          <w:i/>
        </w:rPr>
        <w:t>Data:</w:t>
      </w:r>
    </w:p>
    <w:p w14:paraId="3F854447" w14:textId="77777777" w:rsidR="006D6F5E" w:rsidRDefault="006D6F5E" w:rsidP="00E24BF3">
      <w:pPr>
        <w:ind w:firstLine="720"/>
        <w:rPr>
          <w:i/>
        </w:rPr>
      </w:pPr>
    </w:p>
    <w:p w14:paraId="00379268" w14:textId="76992604" w:rsidR="00E24BF3" w:rsidRDefault="00E24BF3" w:rsidP="00E24BF3">
      <w:pPr>
        <w:rPr>
          <w:i/>
        </w:rPr>
      </w:pPr>
      <w:r>
        <w:rPr>
          <w:i/>
        </w:rPr>
        <w:t>7.) Contractor Information:</w:t>
      </w:r>
    </w:p>
    <w:p w14:paraId="6C545991" w14:textId="77777777" w:rsidR="006D6F5E" w:rsidRDefault="006D6F5E" w:rsidP="00E24BF3">
      <w:pPr>
        <w:rPr>
          <w:i/>
        </w:rPr>
      </w:pPr>
    </w:p>
    <w:p w14:paraId="45A6BA04" w14:textId="7AFD0217" w:rsidR="00E24BF3" w:rsidRDefault="00E24BF3" w:rsidP="00E24BF3">
      <w:pPr>
        <w:rPr>
          <w:i/>
        </w:rPr>
      </w:pPr>
      <w:r>
        <w:rPr>
          <w:i/>
        </w:rPr>
        <w:t>8.) External Review Process:</w:t>
      </w:r>
    </w:p>
    <w:p w14:paraId="57461448" w14:textId="77777777" w:rsidR="006D6F5E" w:rsidRDefault="006D6F5E" w:rsidP="00E24BF3">
      <w:pPr>
        <w:rPr>
          <w:i/>
        </w:rPr>
      </w:pPr>
    </w:p>
    <w:p w14:paraId="52152F5C" w14:textId="14D798ED" w:rsidR="00E24BF3" w:rsidRPr="00E24BF3" w:rsidRDefault="00E24BF3">
      <w:pPr>
        <w:rPr>
          <w:i/>
        </w:rPr>
      </w:pPr>
      <w:r>
        <w:rPr>
          <w:i/>
        </w:rPr>
        <w:t>9.) Methods References:</w:t>
      </w:r>
    </w:p>
    <w:p w14:paraId="2D1318E1" w14:textId="50AE2FF3" w:rsidR="00E24BF3" w:rsidRDefault="00E24BF3">
      <w:pPr>
        <w:rPr>
          <w:i/>
          <w:color w:val="4F6228" w:themeColor="accent3" w:themeShade="80"/>
        </w:rPr>
      </w:pPr>
    </w:p>
    <w:p w14:paraId="72F5E5FD" w14:textId="39CC9B96" w:rsidR="005F1C8A" w:rsidRPr="003272F1" w:rsidRDefault="00E24BF3">
      <w:pPr>
        <w:rPr>
          <w:i/>
          <w:color w:val="00B050"/>
        </w:rPr>
      </w:pPr>
      <w:r w:rsidRPr="003272F1">
        <w:rPr>
          <w:i/>
          <w:color w:val="00B050"/>
        </w:rPr>
        <w:lastRenderedPageBreak/>
        <w:t>Example of descriptive methods categories.</w:t>
      </w:r>
    </w:p>
    <w:tbl>
      <w:tblPr>
        <w:tblW w:w="9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5940"/>
        <w:gridCol w:w="1204"/>
      </w:tblGrid>
      <w:tr w:rsidR="003272F1" w:rsidRPr="003272F1" w14:paraId="18A5A858" w14:textId="77777777" w:rsidTr="00A73AEC">
        <w:trPr>
          <w:trHeight w:val="300"/>
        </w:trPr>
        <w:tc>
          <w:tcPr>
            <w:tcW w:w="2448" w:type="dxa"/>
            <w:shd w:val="clear" w:color="auto" w:fill="auto"/>
            <w:noWrap/>
            <w:hideMark/>
          </w:tcPr>
          <w:p w14:paraId="15E845CC" w14:textId="77777777" w:rsidR="00CD1964" w:rsidRPr="003272F1" w:rsidRDefault="00CD1964" w:rsidP="00A73AEC">
            <w:pPr>
              <w:pStyle w:val="ListParagraph"/>
              <w:numPr>
                <w:ilvl w:val="0"/>
                <w:numId w:val="7"/>
              </w:num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Data collection methods</w:t>
            </w:r>
          </w:p>
        </w:tc>
        <w:tc>
          <w:tcPr>
            <w:tcW w:w="5940" w:type="dxa"/>
            <w:shd w:val="clear" w:color="auto" w:fill="auto"/>
            <w:noWrap/>
            <w:hideMark/>
          </w:tcPr>
          <w:p w14:paraId="0F3B3AD9" w14:textId="77777777" w:rsidR="00713222"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 xml:space="preserve">Metadata must include enough information on methods to make the data usable.  Minimum methods information should be </w:t>
            </w:r>
            <w:proofErr w:type="gramStart"/>
            <w:r w:rsidRPr="003272F1">
              <w:rPr>
                <w:rFonts w:ascii="Calibri" w:eastAsia="Times New Roman" w:hAnsi="Calibri" w:cs="Times New Roman"/>
                <w:color w:val="00B050"/>
              </w:rPr>
              <w:t>similar to</w:t>
            </w:r>
            <w:proofErr w:type="gramEnd"/>
            <w:r w:rsidRPr="003272F1">
              <w:rPr>
                <w:rFonts w:ascii="Calibri" w:eastAsia="Times New Roman" w:hAnsi="Calibri" w:cs="Times New Roman"/>
                <w:color w:val="00B050"/>
              </w:rPr>
              <w:t xml:space="preserve"> the "methods" section of a scientific paper. This may include diagrams and pictures of sampling equipment.</w:t>
            </w:r>
            <w:r w:rsidR="00713222" w:rsidRPr="003272F1">
              <w:rPr>
                <w:rFonts w:ascii="Calibri" w:eastAsia="Times New Roman" w:hAnsi="Calibri" w:cs="Times New Roman"/>
                <w:color w:val="00B050"/>
              </w:rPr>
              <w:t xml:space="preserve"> </w:t>
            </w:r>
          </w:p>
          <w:p w14:paraId="25E66D59" w14:textId="77777777" w:rsidR="00713222" w:rsidRPr="003272F1" w:rsidRDefault="00713222" w:rsidP="00A73AEC">
            <w:pPr>
              <w:spacing w:after="0" w:line="240" w:lineRule="auto"/>
              <w:rPr>
                <w:rFonts w:ascii="Calibri" w:eastAsia="Times New Roman" w:hAnsi="Calibri" w:cs="Times New Roman"/>
                <w:color w:val="00B050"/>
              </w:rPr>
            </w:pPr>
          </w:p>
          <w:p w14:paraId="0ACA65E0" w14:textId="687036E9" w:rsidR="00CD1964" w:rsidRPr="003272F1" w:rsidRDefault="00713222"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Link to SOPS, if available. Specific SOPs used to generate the data. It is understood that not all programs will have this information available right away, but should be prepared to provide them within three years.</w:t>
            </w:r>
          </w:p>
        </w:tc>
        <w:tc>
          <w:tcPr>
            <w:tcW w:w="1204" w:type="dxa"/>
          </w:tcPr>
          <w:p w14:paraId="11B2EFC9" w14:textId="77777777" w:rsidR="00CD1964"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REQUIRED</w:t>
            </w:r>
          </w:p>
        </w:tc>
      </w:tr>
      <w:tr w:rsidR="003272F1" w:rsidRPr="003272F1" w14:paraId="38667C67" w14:textId="77777777" w:rsidTr="00A73AEC">
        <w:trPr>
          <w:trHeight w:val="300"/>
        </w:trPr>
        <w:tc>
          <w:tcPr>
            <w:tcW w:w="2448" w:type="dxa"/>
            <w:shd w:val="clear" w:color="auto" w:fill="auto"/>
            <w:noWrap/>
          </w:tcPr>
          <w:p w14:paraId="263805E5" w14:textId="77777777" w:rsidR="00CD1964" w:rsidRPr="003272F1" w:rsidRDefault="00CD1964" w:rsidP="00A73AEC">
            <w:pPr>
              <w:pStyle w:val="ListParagraph"/>
              <w:numPr>
                <w:ilvl w:val="0"/>
                <w:numId w:val="7"/>
              </w:num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Link to blank datasheet</w:t>
            </w:r>
          </w:p>
        </w:tc>
        <w:tc>
          <w:tcPr>
            <w:tcW w:w="5940" w:type="dxa"/>
            <w:shd w:val="clear" w:color="auto" w:fill="auto"/>
            <w:noWrap/>
          </w:tcPr>
          <w:p w14:paraId="4E46F86F" w14:textId="77777777" w:rsidR="00CD1964"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Available upon request (see data contact information)</w:t>
            </w:r>
          </w:p>
        </w:tc>
        <w:tc>
          <w:tcPr>
            <w:tcW w:w="1204" w:type="dxa"/>
          </w:tcPr>
          <w:p w14:paraId="13B596CA" w14:textId="77777777" w:rsidR="00CD1964"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REQUIRED – 3yrs</w:t>
            </w:r>
          </w:p>
        </w:tc>
      </w:tr>
      <w:tr w:rsidR="003272F1" w:rsidRPr="003272F1" w14:paraId="39CC1D9D" w14:textId="77777777" w:rsidTr="00A73AEC">
        <w:trPr>
          <w:trHeight w:val="300"/>
        </w:trPr>
        <w:tc>
          <w:tcPr>
            <w:tcW w:w="2448" w:type="dxa"/>
            <w:shd w:val="clear" w:color="auto" w:fill="auto"/>
            <w:noWrap/>
            <w:hideMark/>
          </w:tcPr>
          <w:p w14:paraId="4EBF5E06" w14:textId="77777777" w:rsidR="00CD1964" w:rsidRPr="003272F1" w:rsidRDefault="00CD1964" w:rsidP="00A73AEC">
            <w:pPr>
              <w:pStyle w:val="ListParagraph"/>
              <w:numPr>
                <w:ilvl w:val="0"/>
                <w:numId w:val="7"/>
              </w:num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 xml:space="preserve">Instrument and equipment specifications, including </w:t>
            </w:r>
            <w:proofErr w:type="spellStart"/>
            <w:r w:rsidRPr="003272F1">
              <w:rPr>
                <w:rFonts w:ascii="Calibri" w:eastAsia="Times New Roman" w:hAnsi="Calibri" w:cs="Times New Roman"/>
                <w:color w:val="00B050"/>
              </w:rPr>
              <w:t>qaqc</w:t>
            </w:r>
            <w:proofErr w:type="spellEnd"/>
            <w:r w:rsidRPr="003272F1">
              <w:rPr>
                <w:rFonts w:ascii="Calibri" w:eastAsia="Times New Roman" w:hAnsi="Calibri" w:cs="Times New Roman"/>
                <w:color w:val="00B050"/>
              </w:rPr>
              <w:t xml:space="preserve"> methods and frequency</w:t>
            </w:r>
          </w:p>
        </w:tc>
        <w:tc>
          <w:tcPr>
            <w:tcW w:w="5940" w:type="dxa"/>
            <w:shd w:val="clear" w:color="auto" w:fill="auto"/>
            <w:noWrap/>
            <w:hideMark/>
          </w:tcPr>
          <w:p w14:paraId="1E86E785" w14:textId="77777777" w:rsidR="00CD1964"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May be references to external SOPs instead of included in metadata</w:t>
            </w:r>
          </w:p>
        </w:tc>
        <w:tc>
          <w:tcPr>
            <w:tcW w:w="1204" w:type="dxa"/>
          </w:tcPr>
          <w:p w14:paraId="386C9CE7" w14:textId="77777777" w:rsidR="00CD1964"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REQUIRED</w:t>
            </w:r>
          </w:p>
        </w:tc>
      </w:tr>
      <w:tr w:rsidR="003272F1" w:rsidRPr="003272F1" w14:paraId="28B6195B" w14:textId="77777777" w:rsidTr="00A73AEC">
        <w:trPr>
          <w:trHeight w:val="300"/>
        </w:trPr>
        <w:tc>
          <w:tcPr>
            <w:tcW w:w="2448" w:type="dxa"/>
            <w:shd w:val="clear" w:color="auto" w:fill="auto"/>
            <w:noWrap/>
            <w:hideMark/>
          </w:tcPr>
          <w:p w14:paraId="6698E5C0" w14:textId="77777777" w:rsidR="00CD1964" w:rsidRPr="003272F1" w:rsidRDefault="00CD1964" w:rsidP="00A73AEC">
            <w:pPr>
              <w:pStyle w:val="ListParagraph"/>
              <w:numPr>
                <w:ilvl w:val="0"/>
                <w:numId w:val="7"/>
              </w:num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Analysis methods &amp; SOPs</w:t>
            </w:r>
          </w:p>
        </w:tc>
        <w:tc>
          <w:tcPr>
            <w:tcW w:w="5940" w:type="dxa"/>
            <w:shd w:val="clear" w:color="auto" w:fill="auto"/>
            <w:noWrap/>
            <w:hideMark/>
          </w:tcPr>
          <w:p w14:paraId="12B2EF2A" w14:textId="77777777" w:rsidR="00CD1964"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Any analyses done to produce the data set (such as CPUE calculations). This is not analyses done to produce later publications.</w:t>
            </w:r>
          </w:p>
          <w:p w14:paraId="758DCDC2" w14:textId="5DABF4C5" w:rsidR="00CD1964" w:rsidRPr="003272F1" w:rsidRDefault="00CD1964" w:rsidP="00A73AEC">
            <w:pPr>
              <w:spacing w:after="0" w:line="240" w:lineRule="auto"/>
              <w:rPr>
                <w:rFonts w:ascii="Calibri" w:eastAsia="Times New Roman" w:hAnsi="Calibri" w:cs="Times New Roman"/>
                <w:color w:val="00B050"/>
              </w:rPr>
            </w:pPr>
          </w:p>
        </w:tc>
        <w:tc>
          <w:tcPr>
            <w:tcW w:w="1204" w:type="dxa"/>
          </w:tcPr>
          <w:p w14:paraId="5C1B91D2" w14:textId="77777777" w:rsidR="00CD1964"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REQUIRED</w:t>
            </w:r>
          </w:p>
        </w:tc>
      </w:tr>
      <w:tr w:rsidR="003272F1" w:rsidRPr="003272F1" w14:paraId="331932BC" w14:textId="77777777" w:rsidTr="00A73AEC">
        <w:trPr>
          <w:trHeight w:val="300"/>
        </w:trPr>
        <w:tc>
          <w:tcPr>
            <w:tcW w:w="2448" w:type="dxa"/>
            <w:shd w:val="clear" w:color="auto" w:fill="auto"/>
            <w:noWrap/>
            <w:hideMark/>
          </w:tcPr>
          <w:p w14:paraId="6CF77965" w14:textId="77777777" w:rsidR="00CD1964" w:rsidRPr="003272F1" w:rsidRDefault="00CD1964" w:rsidP="00A73AEC">
            <w:pPr>
              <w:pStyle w:val="ListParagraph"/>
              <w:numPr>
                <w:ilvl w:val="0"/>
                <w:numId w:val="7"/>
              </w:num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Project history</w:t>
            </w:r>
          </w:p>
        </w:tc>
        <w:tc>
          <w:tcPr>
            <w:tcW w:w="5940" w:type="dxa"/>
            <w:shd w:val="clear" w:color="auto" w:fill="auto"/>
            <w:noWrap/>
            <w:hideMark/>
          </w:tcPr>
          <w:p w14:paraId="6CF90084" w14:textId="77777777" w:rsidR="00CD1964"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List of any changes in methods and sampling locations, with dates changes were implemented</w:t>
            </w:r>
          </w:p>
        </w:tc>
        <w:tc>
          <w:tcPr>
            <w:tcW w:w="1204" w:type="dxa"/>
          </w:tcPr>
          <w:p w14:paraId="2795A64A" w14:textId="77777777" w:rsidR="00CD1964"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REQUIRED – If App.</w:t>
            </w:r>
          </w:p>
        </w:tc>
      </w:tr>
      <w:tr w:rsidR="003272F1" w:rsidRPr="003272F1" w14:paraId="674657B1" w14:textId="77777777" w:rsidTr="00A73AEC">
        <w:trPr>
          <w:trHeight w:val="300"/>
        </w:trPr>
        <w:tc>
          <w:tcPr>
            <w:tcW w:w="2448" w:type="dxa"/>
            <w:shd w:val="clear" w:color="auto" w:fill="auto"/>
            <w:noWrap/>
          </w:tcPr>
          <w:p w14:paraId="5A82D6B5" w14:textId="3BA764C3" w:rsidR="00CD1964" w:rsidRPr="003272F1" w:rsidRDefault="00CD1964" w:rsidP="00A73AEC">
            <w:pPr>
              <w:pStyle w:val="ListParagraph"/>
              <w:numPr>
                <w:ilvl w:val="0"/>
                <w:numId w:val="7"/>
              </w:num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 xml:space="preserve">QA/QC – </w:t>
            </w:r>
          </w:p>
          <w:p w14:paraId="64B4D158" w14:textId="77777777" w:rsidR="00CD1964" w:rsidRPr="003272F1" w:rsidRDefault="00CD1964" w:rsidP="00713222">
            <w:pPr>
              <w:pStyle w:val="ListParagraph"/>
              <w:spacing w:after="0" w:line="240" w:lineRule="auto"/>
              <w:ind w:left="580"/>
              <w:rPr>
                <w:rFonts w:ascii="Calibri" w:eastAsia="Times New Roman" w:hAnsi="Calibri" w:cs="Times New Roman"/>
                <w:color w:val="00B050"/>
              </w:rPr>
            </w:pPr>
            <w:r w:rsidRPr="003272F1">
              <w:rPr>
                <w:rFonts w:ascii="Calibri" w:eastAsia="Times New Roman" w:hAnsi="Calibri" w:cs="Times New Roman"/>
                <w:color w:val="00B050"/>
              </w:rPr>
              <w:t>Methods:</w:t>
            </w:r>
          </w:p>
          <w:p w14:paraId="68BC2592" w14:textId="621FB676" w:rsidR="00CD1964" w:rsidRPr="003272F1" w:rsidRDefault="00CD1964" w:rsidP="00713222">
            <w:pPr>
              <w:pStyle w:val="ListParagraph"/>
              <w:spacing w:after="0" w:line="240" w:lineRule="auto"/>
              <w:ind w:left="580"/>
              <w:rPr>
                <w:rFonts w:ascii="Calibri" w:eastAsia="Times New Roman" w:hAnsi="Calibri" w:cs="Times New Roman"/>
                <w:color w:val="00B050"/>
              </w:rPr>
            </w:pPr>
            <w:r w:rsidRPr="003272F1">
              <w:rPr>
                <w:rFonts w:ascii="Calibri" w:eastAsia="Times New Roman" w:hAnsi="Calibri" w:cs="Times New Roman"/>
                <w:color w:val="00B050"/>
              </w:rPr>
              <w:t>Data:</w:t>
            </w:r>
          </w:p>
        </w:tc>
        <w:tc>
          <w:tcPr>
            <w:tcW w:w="5940" w:type="dxa"/>
            <w:shd w:val="clear" w:color="auto" w:fill="auto"/>
            <w:noWrap/>
          </w:tcPr>
          <w:p w14:paraId="1637FFD5" w14:textId="77777777" w:rsidR="00CD1964" w:rsidRPr="003272F1" w:rsidRDefault="000C76C9"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 xml:space="preserve">Methods: </w:t>
            </w:r>
            <w:r w:rsidR="00CD1964" w:rsidRPr="003272F1">
              <w:rPr>
                <w:rFonts w:ascii="Calibri" w:eastAsia="Times New Roman" w:hAnsi="Calibri" w:cs="Times New Roman"/>
                <w:color w:val="00B050"/>
              </w:rPr>
              <w:t>Protocols for quality assurance during data collection</w:t>
            </w:r>
          </w:p>
          <w:p w14:paraId="14FA32A0" w14:textId="64E85EA8" w:rsidR="000C76C9" w:rsidRPr="003272F1" w:rsidRDefault="000C76C9"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Data: Protocols for quality assurance during data entry and analysis</w:t>
            </w:r>
          </w:p>
        </w:tc>
        <w:tc>
          <w:tcPr>
            <w:tcW w:w="1204" w:type="dxa"/>
          </w:tcPr>
          <w:p w14:paraId="5D74DCC5" w14:textId="77777777" w:rsidR="00CD1964"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REQUIRED – 3yrs</w:t>
            </w:r>
          </w:p>
        </w:tc>
      </w:tr>
      <w:tr w:rsidR="003272F1" w:rsidRPr="003272F1" w14:paraId="1B8B27AD" w14:textId="77777777" w:rsidTr="00A73AEC">
        <w:trPr>
          <w:trHeight w:val="300"/>
        </w:trPr>
        <w:tc>
          <w:tcPr>
            <w:tcW w:w="2448" w:type="dxa"/>
            <w:shd w:val="clear" w:color="auto" w:fill="auto"/>
            <w:noWrap/>
            <w:hideMark/>
          </w:tcPr>
          <w:p w14:paraId="230300F2" w14:textId="77777777" w:rsidR="00CD1964" w:rsidRPr="003272F1" w:rsidRDefault="00CD1964" w:rsidP="00A73AEC">
            <w:pPr>
              <w:pStyle w:val="ListParagraph"/>
              <w:numPr>
                <w:ilvl w:val="0"/>
                <w:numId w:val="7"/>
              </w:num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Contractor information</w:t>
            </w:r>
          </w:p>
        </w:tc>
        <w:tc>
          <w:tcPr>
            <w:tcW w:w="5940" w:type="dxa"/>
            <w:shd w:val="clear" w:color="auto" w:fill="auto"/>
            <w:noWrap/>
            <w:hideMark/>
          </w:tcPr>
          <w:p w14:paraId="4547FEBC" w14:textId="77777777" w:rsidR="00CD1964"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Chain of custody procedures and contact information for any outside labs used to produce the data.</w:t>
            </w:r>
          </w:p>
        </w:tc>
        <w:tc>
          <w:tcPr>
            <w:tcW w:w="1204" w:type="dxa"/>
          </w:tcPr>
          <w:p w14:paraId="76043C53" w14:textId="77777777" w:rsidR="00CD1964"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REQUIRED – If App.</w:t>
            </w:r>
          </w:p>
        </w:tc>
      </w:tr>
      <w:tr w:rsidR="003272F1" w:rsidRPr="003272F1" w14:paraId="410D505A" w14:textId="77777777" w:rsidTr="00A73AEC">
        <w:trPr>
          <w:trHeight w:val="300"/>
        </w:trPr>
        <w:tc>
          <w:tcPr>
            <w:tcW w:w="2448" w:type="dxa"/>
            <w:shd w:val="clear" w:color="auto" w:fill="auto"/>
            <w:noWrap/>
            <w:hideMark/>
          </w:tcPr>
          <w:p w14:paraId="447DE480" w14:textId="77777777" w:rsidR="00CD1964" w:rsidRPr="003272F1" w:rsidRDefault="00CD1964" w:rsidP="00A73AEC">
            <w:pPr>
              <w:pStyle w:val="ListParagraph"/>
              <w:numPr>
                <w:ilvl w:val="0"/>
                <w:numId w:val="7"/>
              </w:num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External review process</w:t>
            </w:r>
          </w:p>
        </w:tc>
        <w:tc>
          <w:tcPr>
            <w:tcW w:w="5940" w:type="dxa"/>
            <w:shd w:val="clear" w:color="auto" w:fill="auto"/>
            <w:noWrap/>
            <w:hideMark/>
          </w:tcPr>
          <w:p w14:paraId="2CB3D55F" w14:textId="77777777" w:rsidR="00CD1964"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Any other review of data done by entities other than the PI to help with quality assurance. We just need a description of the process, not the reviews themselves</w:t>
            </w:r>
          </w:p>
        </w:tc>
        <w:tc>
          <w:tcPr>
            <w:tcW w:w="1204" w:type="dxa"/>
          </w:tcPr>
          <w:p w14:paraId="0A0D734F" w14:textId="77777777" w:rsidR="00CD1964"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REQUIRED – If App.</w:t>
            </w:r>
          </w:p>
        </w:tc>
      </w:tr>
      <w:tr w:rsidR="003272F1" w:rsidRPr="003272F1" w14:paraId="43136E74" w14:textId="77777777" w:rsidTr="00A73AEC">
        <w:trPr>
          <w:trHeight w:val="300"/>
        </w:trPr>
        <w:tc>
          <w:tcPr>
            <w:tcW w:w="2448" w:type="dxa"/>
            <w:shd w:val="clear" w:color="auto" w:fill="auto"/>
            <w:noWrap/>
            <w:hideMark/>
          </w:tcPr>
          <w:p w14:paraId="36D05E71" w14:textId="77777777" w:rsidR="00CD1964" w:rsidRPr="003272F1" w:rsidRDefault="00CD1964" w:rsidP="00A73AEC">
            <w:pPr>
              <w:pStyle w:val="ListParagraph"/>
              <w:numPr>
                <w:ilvl w:val="0"/>
                <w:numId w:val="7"/>
              </w:num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Methods references</w:t>
            </w:r>
          </w:p>
        </w:tc>
        <w:tc>
          <w:tcPr>
            <w:tcW w:w="5940" w:type="dxa"/>
            <w:shd w:val="clear" w:color="auto" w:fill="auto"/>
            <w:noWrap/>
            <w:hideMark/>
          </w:tcPr>
          <w:p w14:paraId="72C3F568" w14:textId="77777777" w:rsidR="00CD1964"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Citations for publications from which methods were drawn.</w:t>
            </w:r>
          </w:p>
        </w:tc>
        <w:tc>
          <w:tcPr>
            <w:tcW w:w="1204" w:type="dxa"/>
          </w:tcPr>
          <w:p w14:paraId="62AA873F" w14:textId="77777777" w:rsidR="00CD1964" w:rsidRPr="003272F1" w:rsidRDefault="00CD1964" w:rsidP="00A73AEC">
            <w:pPr>
              <w:spacing w:after="0" w:line="240" w:lineRule="auto"/>
              <w:rPr>
                <w:rFonts w:ascii="Calibri" w:eastAsia="Times New Roman" w:hAnsi="Calibri" w:cs="Times New Roman"/>
                <w:color w:val="00B050"/>
              </w:rPr>
            </w:pPr>
            <w:r w:rsidRPr="003272F1">
              <w:rPr>
                <w:rFonts w:ascii="Calibri" w:eastAsia="Times New Roman" w:hAnsi="Calibri" w:cs="Times New Roman"/>
                <w:color w:val="00B050"/>
              </w:rPr>
              <w:t>REQUIRED – If App.</w:t>
            </w:r>
          </w:p>
        </w:tc>
      </w:tr>
    </w:tbl>
    <w:p w14:paraId="47794A3A" w14:textId="06E410EB" w:rsidR="00AC46AB" w:rsidRDefault="00AC46AB"/>
    <w:p w14:paraId="55A93580" w14:textId="1A289804" w:rsidR="004B6751" w:rsidRDefault="006467BA" w:rsidP="00FE0A84">
      <w:pPr>
        <w:pStyle w:val="Heading2"/>
      </w:pPr>
      <w:r>
        <w:t>Data Table</w:t>
      </w:r>
      <w:r w:rsidR="00454764">
        <w:t>s</w:t>
      </w:r>
    </w:p>
    <w:p w14:paraId="589E2DA9" w14:textId="7AACCA68" w:rsidR="00454764" w:rsidRDefault="00454764" w:rsidP="000055AC">
      <w:pPr>
        <w:rPr>
          <w:i/>
        </w:rPr>
      </w:pPr>
      <w:r w:rsidRPr="00282AEB">
        <w:rPr>
          <w:i/>
        </w:rPr>
        <w:t xml:space="preserve">Include one table of data column explanations for each table in your dataset. </w:t>
      </w:r>
      <w:r w:rsidR="003E33D9" w:rsidRPr="00282AEB">
        <w:rPr>
          <w:i/>
        </w:rPr>
        <w:t xml:space="preserve">Give each table a descriptive title and </w:t>
      </w:r>
      <w:r w:rsidRPr="00282AEB">
        <w:rPr>
          <w:i/>
        </w:rPr>
        <w:t xml:space="preserve">an overall description of each </w:t>
      </w:r>
      <w:r w:rsidR="003E33D9" w:rsidRPr="00282AEB">
        <w:rPr>
          <w:i/>
        </w:rPr>
        <w:t>table.</w:t>
      </w:r>
    </w:p>
    <w:p w14:paraId="49296B31" w14:textId="77777777" w:rsidR="000628DB" w:rsidRDefault="000628DB" w:rsidP="000628DB">
      <w:pPr>
        <w:pStyle w:val="ListParagraph"/>
        <w:numPr>
          <w:ilvl w:val="0"/>
          <w:numId w:val="4"/>
        </w:numPr>
      </w:pPr>
      <w:r>
        <w:t>Column name: exactly as it appears in the dataset. Please avoid special characters, dashes and spaces.</w:t>
      </w:r>
    </w:p>
    <w:p w14:paraId="55022458" w14:textId="77777777" w:rsidR="000628DB" w:rsidRDefault="000628DB" w:rsidP="000628DB">
      <w:pPr>
        <w:pStyle w:val="ListParagraph"/>
        <w:numPr>
          <w:ilvl w:val="0"/>
          <w:numId w:val="4"/>
        </w:numPr>
      </w:pPr>
      <w:r>
        <w:t>Description: please be specific, it can be lengthy</w:t>
      </w:r>
    </w:p>
    <w:p w14:paraId="4E39333D" w14:textId="77777777" w:rsidR="000628DB" w:rsidRDefault="000628DB" w:rsidP="000628DB">
      <w:pPr>
        <w:pStyle w:val="ListParagraph"/>
        <w:numPr>
          <w:ilvl w:val="0"/>
          <w:numId w:val="4"/>
        </w:numPr>
      </w:pPr>
      <w:r>
        <w:t xml:space="preserve">Unit: please avoid special characters and describe units in this pattern: e.g. </w:t>
      </w:r>
      <w:proofErr w:type="spellStart"/>
      <w:r>
        <w:t>microSiemenPerCentimeter</w:t>
      </w:r>
      <w:proofErr w:type="spellEnd"/>
      <w:r>
        <w:t xml:space="preserve">, </w:t>
      </w:r>
      <w:proofErr w:type="spellStart"/>
      <w:r>
        <w:t>microgramsPerLiter</w:t>
      </w:r>
      <w:proofErr w:type="spellEnd"/>
      <w:r>
        <w:t>,</w:t>
      </w:r>
      <w:r w:rsidRPr="00FE0A84">
        <w:t xml:space="preserve"> </w:t>
      </w:r>
      <w:proofErr w:type="spellStart"/>
      <w:r>
        <w:t>absoptionPerMolePerCentimeter</w:t>
      </w:r>
      <w:proofErr w:type="spellEnd"/>
    </w:p>
    <w:p w14:paraId="036F7AE3" w14:textId="77777777" w:rsidR="000628DB" w:rsidRDefault="000628DB" w:rsidP="000628DB">
      <w:pPr>
        <w:pStyle w:val="ListParagraph"/>
        <w:numPr>
          <w:ilvl w:val="0"/>
          <w:numId w:val="4"/>
        </w:numPr>
      </w:pPr>
      <w:r>
        <w:t>Code explanation: if you use codes in your column, please explain in this way: e.g. LR=Little Rock Lake, A=Sample suspect, J=Nonstandard routine followed</w:t>
      </w:r>
    </w:p>
    <w:p w14:paraId="66CA1421" w14:textId="77777777" w:rsidR="000628DB" w:rsidRDefault="000628DB" w:rsidP="000628DB">
      <w:pPr>
        <w:pStyle w:val="ListParagraph"/>
        <w:numPr>
          <w:ilvl w:val="0"/>
          <w:numId w:val="4"/>
        </w:numPr>
      </w:pPr>
      <w:r>
        <w:t>Data format: please tell us exactly how the date and time is formatted: e.g. mm/dd/</w:t>
      </w:r>
      <w:proofErr w:type="spellStart"/>
      <w:r>
        <w:t>yyyy</w:t>
      </w:r>
      <w:proofErr w:type="spellEnd"/>
      <w:r>
        <w:t xml:space="preserve"> </w:t>
      </w:r>
      <w:proofErr w:type="spellStart"/>
      <w:r>
        <w:t>hh:</w:t>
      </w:r>
      <w:proofErr w:type="gramStart"/>
      <w:r>
        <w:t>mm:ss</w:t>
      </w:r>
      <w:proofErr w:type="spellEnd"/>
      <w:proofErr w:type="gramEnd"/>
      <w:r>
        <w:t xml:space="preserve"> plus the time zone and whether or not daylight savings was observed.</w:t>
      </w:r>
    </w:p>
    <w:p w14:paraId="717322A2" w14:textId="77777777" w:rsidR="000628DB" w:rsidRDefault="000628DB" w:rsidP="000628DB">
      <w:pPr>
        <w:pStyle w:val="ListParagraph"/>
        <w:numPr>
          <w:ilvl w:val="0"/>
          <w:numId w:val="4"/>
        </w:numPr>
      </w:pPr>
      <w:r>
        <w:t>If a code for ‘no data’ is used, please specify: e.g. -99999</w:t>
      </w:r>
    </w:p>
    <w:p w14:paraId="2F34D635" w14:textId="6EDA7D3D" w:rsidR="003E33D9" w:rsidRDefault="000628DB" w:rsidP="000055AC">
      <w:r>
        <w:lastRenderedPageBreak/>
        <w:t>Please add rows as needed and r</w:t>
      </w:r>
      <w:r w:rsidR="003E33D9">
        <w:t>epeat t</w:t>
      </w:r>
      <w:r>
        <w:t>he following section, as needed for the number of tables you have</w:t>
      </w:r>
    </w:p>
    <w:p w14:paraId="1B2D1A48" w14:textId="486C501A" w:rsidR="003E12BF" w:rsidRPr="003E12BF" w:rsidRDefault="003E33D9" w:rsidP="000055AC">
      <w:pPr>
        <w:rPr>
          <w:color w:val="002060"/>
        </w:rPr>
      </w:pPr>
      <w:r w:rsidRPr="00282AEB">
        <w:rPr>
          <w:b/>
        </w:rPr>
        <w:t>Tab</w:t>
      </w:r>
      <w:r w:rsidR="00713222" w:rsidRPr="00282AEB">
        <w:rPr>
          <w:b/>
        </w:rPr>
        <w:t>le Description:</w:t>
      </w:r>
      <w:r w:rsidR="002314AA">
        <w:rPr>
          <w:b/>
        </w:rPr>
        <w:t xml:space="preserve"> </w:t>
      </w:r>
    </w:p>
    <w:tbl>
      <w:tblPr>
        <w:tblStyle w:val="LightList-Accent1"/>
        <w:tblpPr w:leftFromText="180" w:rightFromText="180" w:vertAnchor="text" w:horzAnchor="margin" w:tblpY="2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2971"/>
        <w:gridCol w:w="2714"/>
        <w:gridCol w:w="2374"/>
      </w:tblGrid>
      <w:tr w:rsidR="003E33D9" w14:paraId="689EBEE4" w14:textId="77777777" w:rsidTr="002314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0DD32E3B" w14:textId="77777777" w:rsidR="003E33D9" w:rsidRDefault="003E33D9" w:rsidP="003E33D9">
            <w:r>
              <w:t>Column name</w:t>
            </w:r>
          </w:p>
        </w:tc>
        <w:tc>
          <w:tcPr>
            <w:tcW w:w="2971" w:type="dxa"/>
          </w:tcPr>
          <w:p w14:paraId="79A1445A" w14:textId="77777777" w:rsidR="003E33D9" w:rsidRDefault="003E33D9" w:rsidP="003E33D9">
            <w:pPr>
              <w:cnfStyle w:val="100000000000" w:firstRow="1" w:lastRow="0" w:firstColumn="0" w:lastColumn="0" w:oddVBand="0" w:evenVBand="0" w:oddHBand="0" w:evenHBand="0" w:firstRowFirstColumn="0" w:firstRowLastColumn="0" w:lastRowFirstColumn="0" w:lastRowLastColumn="0"/>
            </w:pPr>
            <w:r>
              <w:t>Description</w:t>
            </w:r>
          </w:p>
        </w:tc>
        <w:tc>
          <w:tcPr>
            <w:tcW w:w="2714" w:type="dxa"/>
          </w:tcPr>
          <w:p w14:paraId="3AC8365E" w14:textId="77777777" w:rsidR="003E33D9" w:rsidRDefault="003E33D9" w:rsidP="003E33D9">
            <w:pPr>
              <w:cnfStyle w:val="100000000000" w:firstRow="1" w:lastRow="0" w:firstColumn="0" w:lastColumn="0" w:oddVBand="0" w:evenVBand="0" w:oddHBand="0" w:evenHBand="0" w:firstRowFirstColumn="0" w:firstRowLastColumn="0" w:lastRowFirstColumn="0" w:lastRowLastColumn="0"/>
            </w:pPr>
            <w:r>
              <w:t xml:space="preserve">Unit or </w:t>
            </w:r>
          </w:p>
          <w:p w14:paraId="2DDA8FCA" w14:textId="77777777" w:rsidR="003E33D9" w:rsidRDefault="003E33D9" w:rsidP="003E33D9">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2374" w:type="dxa"/>
          </w:tcPr>
          <w:p w14:paraId="34CAF17B" w14:textId="5BA0C196" w:rsidR="003E33D9" w:rsidRDefault="009F45C3" w:rsidP="003E33D9">
            <w:pPr>
              <w:cnfStyle w:val="100000000000" w:firstRow="1" w:lastRow="0" w:firstColumn="0" w:lastColumn="0" w:oddVBand="0" w:evenVBand="0" w:oddHBand="0" w:evenHBand="0" w:firstRowFirstColumn="0" w:firstRowLastColumn="0" w:lastRowFirstColumn="0" w:lastRowLastColumn="0"/>
            </w:pPr>
            <w:r>
              <w:t>Missing</w:t>
            </w:r>
            <w:r w:rsidR="003E33D9">
              <w:t xml:space="preserve"> value code</w:t>
            </w:r>
          </w:p>
        </w:tc>
      </w:tr>
      <w:tr w:rsidR="002314AA" w14:paraId="1BA71C51" w14:textId="77777777" w:rsidTr="0023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Borders>
              <w:top w:val="none" w:sz="0" w:space="0" w:color="auto"/>
              <w:left w:val="none" w:sz="0" w:space="0" w:color="auto"/>
              <w:bottom w:val="none" w:sz="0" w:space="0" w:color="auto"/>
            </w:tcBorders>
          </w:tcPr>
          <w:p w14:paraId="2D0E2E69" w14:textId="7F6F16A4" w:rsidR="002314AA" w:rsidRPr="00C80AB2" w:rsidRDefault="002314AA" w:rsidP="002314AA">
            <w:pPr>
              <w:rPr>
                <w:b w:val="0"/>
                <w:sz w:val="20"/>
                <w:szCs w:val="20"/>
              </w:rPr>
            </w:pPr>
          </w:p>
        </w:tc>
        <w:tc>
          <w:tcPr>
            <w:tcW w:w="2971" w:type="dxa"/>
            <w:tcBorders>
              <w:top w:val="none" w:sz="0" w:space="0" w:color="auto"/>
              <w:bottom w:val="none" w:sz="0" w:space="0" w:color="auto"/>
            </w:tcBorders>
          </w:tcPr>
          <w:p w14:paraId="1417361C" w14:textId="28206FD5"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c>
          <w:tcPr>
            <w:tcW w:w="2714" w:type="dxa"/>
            <w:tcBorders>
              <w:top w:val="none" w:sz="0" w:space="0" w:color="auto"/>
              <w:bottom w:val="none" w:sz="0" w:space="0" w:color="auto"/>
            </w:tcBorders>
          </w:tcPr>
          <w:p w14:paraId="598379FB" w14:textId="442760D5"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c>
          <w:tcPr>
            <w:tcW w:w="2374" w:type="dxa"/>
            <w:tcBorders>
              <w:top w:val="none" w:sz="0" w:space="0" w:color="auto"/>
              <w:bottom w:val="none" w:sz="0" w:space="0" w:color="auto"/>
              <w:right w:val="none" w:sz="0" w:space="0" w:color="auto"/>
            </w:tcBorders>
          </w:tcPr>
          <w:p w14:paraId="23EB79A9" w14:textId="77777777"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r>
      <w:tr w:rsidR="002314AA" w14:paraId="3A00E4E0" w14:textId="77777777" w:rsidTr="002314AA">
        <w:tc>
          <w:tcPr>
            <w:cnfStyle w:val="001000000000" w:firstRow="0" w:lastRow="0" w:firstColumn="1" w:lastColumn="0" w:oddVBand="0" w:evenVBand="0" w:oddHBand="0" w:evenHBand="0" w:firstRowFirstColumn="0" w:firstRowLastColumn="0" w:lastRowFirstColumn="0" w:lastRowLastColumn="0"/>
            <w:tcW w:w="2443" w:type="dxa"/>
          </w:tcPr>
          <w:p w14:paraId="74F613AF" w14:textId="06F13938" w:rsidR="002314AA" w:rsidRPr="00C80AB2" w:rsidRDefault="002314AA" w:rsidP="002314AA">
            <w:pPr>
              <w:rPr>
                <w:b w:val="0"/>
                <w:sz w:val="20"/>
                <w:szCs w:val="20"/>
              </w:rPr>
            </w:pPr>
          </w:p>
        </w:tc>
        <w:tc>
          <w:tcPr>
            <w:tcW w:w="2971" w:type="dxa"/>
          </w:tcPr>
          <w:p w14:paraId="1F5E0CA0" w14:textId="63C490BB"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
        </w:tc>
        <w:tc>
          <w:tcPr>
            <w:tcW w:w="2714" w:type="dxa"/>
          </w:tcPr>
          <w:p w14:paraId="761706E6" w14:textId="35BAA37F"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
        </w:tc>
        <w:tc>
          <w:tcPr>
            <w:tcW w:w="2374" w:type="dxa"/>
          </w:tcPr>
          <w:p w14:paraId="6C70AF45" w14:textId="77777777"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
        </w:tc>
      </w:tr>
      <w:tr w:rsidR="002314AA" w14:paraId="260388FE" w14:textId="77777777" w:rsidTr="0023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Borders>
              <w:top w:val="none" w:sz="0" w:space="0" w:color="auto"/>
              <w:left w:val="none" w:sz="0" w:space="0" w:color="auto"/>
              <w:bottom w:val="none" w:sz="0" w:space="0" w:color="auto"/>
            </w:tcBorders>
          </w:tcPr>
          <w:p w14:paraId="4F593420" w14:textId="22DA5B8F" w:rsidR="002314AA" w:rsidRPr="00C80AB2" w:rsidRDefault="002314AA" w:rsidP="002314AA">
            <w:pPr>
              <w:rPr>
                <w:b w:val="0"/>
                <w:sz w:val="20"/>
                <w:szCs w:val="20"/>
              </w:rPr>
            </w:pPr>
          </w:p>
        </w:tc>
        <w:tc>
          <w:tcPr>
            <w:tcW w:w="2971" w:type="dxa"/>
            <w:tcBorders>
              <w:top w:val="none" w:sz="0" w:space="0" w:color="auto"/>
              <w:bottom w:val="none" w:sz="0" w:space="0" w:color="auto"/>
            </w:tcBorders>
          </w:tcPr>
          <w:p w14:paraId="2C3185CB" w14:textId="6F2CC04E"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c>
          <w:tcPr>
            <w:tcW w:w="2714" w:type="dxa"/>
            <w:tcBorders>
              <w:top w:val="none" w:sz="0" w:space="0" w:color="auto"/>
              <w:bottom w:val="none" w:sz="0" w:space="0" w:color="auto"/>
            </w:tcBorders>
          </w:tcPr>
          <w:p w14:paraId="02E6923E" w14:textId="77777777"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c>
          <w:tcPr>
            <w:tcW w:w="2374" w:type="dxa"/>
            <w:tcBorders>
              <w:top w:val="none" w:sz="0" w:space="0" w:color="auto"/>
              <w:bottom w:val="none" w:sz="0" w:space="0" w:color="auto"/>
              <w:right w:val="none" w:sz="0" w:space="0" w:color="auto"/>
            </w:tcBorders>
          </w:tcPr>
          <w:p w14:paraId="628511AA" w14:textId="77777777"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r>
      <w:tr w:rsidR="002314AA" w14:paraId="01AACA54" w14:textId="77777777" w:rsidTr="002314AA">
        <w:tc>
          <w:tcPr>
            <w:cnfStyle w:val="001000000000" w:firstRow="0" w:lastRow="0" w:firstColumn="1" w:lastColumn="0" w:oddVBand="0" w:evenVBand="0" w:oddHBand="0" w:evenHBand="0" w:firstRowFirstColumn="0" w:firstRowLastColumn="0" w:lastRowFirstColumn="0" w:lastRowLastColumn="0"/>
            <w:tcW w:w="2443" w:type="dxa"/>
          </w:tcPr>
          <w:p w14:paraId="70AB47C5" w14:textId="0461D9B7" w:rsidR="002314AA" w:rsidRPr="00C80AB2" w:rsidRDefault="002314AA" w:rsidP="002314AA">
            <w:pPr>
              <w:rPr>
                <w:b w:val="0"/>
                <w:sz w:val="20"/>
                <w:szCs w:val="20"/>
              </w:rPr>
            </w:pPr>
          </w:p>
        </w:tc>
        <w:tc>
          <w:tcPr>
            <w:tcW w:w="2971" w:type="dxa"/>
          </w:tcPr>
          <w:p w14:paraId="75ED460D" w14:textId="2DF75418"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
        </w:tc>
        <w:tc>
          <w:tcPr>
            <w:tcW w:w="2714" w:type="dxa"/>
          </w:tcPr>
          <w:p w14:paraId="2AA559BC" w14:textId="77777777"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
        </w:tc>
        <w:tc>
          <w:tcPr>
            <w:tcW w:w="2374" w:type="dxa"/>
          </w:tcPr>
          <w:p w14:paraId="24704243" w14:textId="77777777"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
        </w:tc>
      </w:tr>
      <w:tr w:rsidR="002314AA" w:rsidRPr="00090075" w14:paraId="618F27D1" w14:textId="77777777" w:rsidTr="0023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10209EA8" w14:textId="01927640" w:rsidR="002314AA" w:rsidRPr="00C80AB2" w:rsidRDefault="002314AA" w:rsidP="002314AA">
            <w:pPr>
              <w:rPr>
                <w:b w:val="0"/>
                <w:sz w:val="20"/>
                <w:szCs w:val="20"/>
              </w:rPr>
            </w:pPr>
          </w:p>
        </w:tc>
        <w:tc>
          <w:tcPr>
            <w:tcW w:w="2971" w:type="dxa"/>
          </w:tcPr>
          <w:p w14:paraId="4E7357F8" w14:textId="38E9EF6A"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c>
          <w:tcPr>
            <w:tcW w:w="2714" w:type="dxa"/>
          </w:tcPr>
          <w:p w14:paraId="3A0293C5" w14:textId="77777777"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c>
          <w:tcPr>
            <w:tcW w:w="2374" w:type="dxa"/>
          </w:tcPr>
          <w:p w14:paraId="0FEBBBC5" w14:textId="77777777"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r>
      <w:tr w:rsidR="002314AA" w14:paraId="79963256" w14:textId="77777777" w:rsidTr="002314AA">
        <w:tc>
          <w:tcPr>
            <w:cnfStyle w:val="001000000000" w:firstRow="0" w:lastRow="0" w:firstColumn="1" w:lastColumn="0" w:oddVBand="0" w:evenVBand="0" w:oddHBand="0" w:evenHBand="0" w:firstRowFirstColumn="0" w:firstRowLastColumn="0" w:lastRowFirstColumn="0" w:lastRowLastColumn="0"/>
            <w:tcW w:w="2443" w:type="dxa"/>
          </w:tcPr>
          <w:p w14:paraId="4BF7600E" w14:textId="27FE3D62" w:rsidR="002314AA" w:rsidRPr="00C80AB2" w:rsidRDefault="002314AA" w:rsidP="002314AA">
            <w:pPr>
              <w:rPr>
                <w:b w:val="0"/>
                <w:sz w:val="20"/>
                <w:szCs w:val="20"/>
              </w:rPr>
            </w:pPr>
          </w:p>
        </w:tc>
        <w:tc>
          <w:tcPr>
            <w:tcW w:w="2971" w:type="dxa"/>
          </w:tcPr>
          <w:p w14:paraId="6C2CDED6" w14:textId="6ACF2653"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
        </w:tc>
        <w:tc>
          <w:tcPr>
            <w:tcW w:w="2714" w:type="dxa"/>
          </w:tcPr>
          <w:p w14:paraId="106DAB36" w14:textId="77777777"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
        </w:tc>
        <w:tc>
          <w:tcPr>
            <w:tcW w:w="2374" w:type="dxa"/>
          </w:tcPr>
          <w:p w14:paraId="5A4DE6A5" w14:textId="54A6E4F3"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
        </w:tc>
      </w:tr>
      <w:tr w:rsidR="002314AA" w14:paraId="6FB1ED6D" w14:textId="77777777" w:rsidTr="0023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Borders>
              <w:top w:val="none" w:sz="0" w:space="0" w:color="auto"/>
              <w:left w:val="none" w:sz="0" w:space="0" w:color="auto"/>
              <w:bottom w:val="none" w:sz="0" w:space="0" w:color="auto"/>
            </w:tcBorders>
          </w:tcPr>
          <w:p w14:paraId="12160AC0" w14:textId="2588FCD5" w:rsidR="002314AA" w:rsidRPr="00C80AB2" w:rsidRDefault="002314AA" w:rsidP="002314AA">
            <w:pPr>
              <w:rPr>
                <w:b w:val="0"/>
                <w:sz w:val="20"/>
                <w:szCs w:val="20"/>
              </w:rPr>
            </w:pPr>
          </w:p>
        </w:tc>
        <w:tc>
          <w:tcPr>
            <w:tcW w:w="2971" w:type="dxa"/>
            <w:tcBorders>
              <w:top w:val="none" w:sz="0" w:space="0" w:color="auto"/>
              <w:bottom w:val="none" w:sz="0" w:space="0" w:color="auto"/>
            </w:tcBorders>
          </w:tcPr>
          <w:p w14:paraId="72A724D0" w14:textId="5F85A7F3"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c>
          <w:tcPr>
            <w:tcW w:w="2714" w:type="dxa"/>
            <w:tcBorders>
              <w:top w:val="none" w:sz="0" w:space="0" w:color="auto"/>
              <w:bottom w:val="none" w:sz="0" w:space="0" w:color="auto"/>
            </w:tcBorders>
          </w:tcPr>
          <w:p w14:paraId="113C4131" w14:textId="77777777"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c>
          <w:tcPr>
            <w:tcW w:w="2374" w:type="dxa"/>
            <w:tcBorders>
              <w:top w:val="none" w:sz="0" w:space="0" w:color="auto"/>
              <w:bottom w:val="none" w:sz="0" w:space="0" w:color="auto"/>
              <w:right w:val="none" w:sz="0" w:space="0" w:color="auto"/>
            </w:tcBorders>
          </w:tcPr>
          <w:p w14:paraId="4F9DB191" w14:textId="77777777"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r>
    </w:tbl>
    <w:p w14:paraId="6366653A" w14:textId="5BC35368" w:rsidR="003E33D9" w:rsidRDefault="003E33D9" w:rsidP="000055AC"/>
    <w:p w14:paraId="4F71FC7E" w14:textId="77777777" w:rsidR="000628DB" w:rsidRDefault="000628DB" w:rsidP="000628DB">
      <w:pPr>
        <w:pStyle w:val="Heading2"/>
      </w:pPr>
      <w:r>
        <w:t>Articles</w:t>
      </w:r>
    </w:p>
    <w:p w14:paraId="62F05D44" w14:textId="7E27C4BB" w:rsidR="000628DB" w:rsidRDefault="000628DB" w:rsidP="000628DB">
      <w:r>
        <w:t>List articles or reports citing this dataset or have used this dataset in the past.</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3690"/>
        <w:gridCol w:w="3674"/>
      </w:tblGrid>
      <w:tr w:rsidR="000628DB" w14:paraId="09021284" w14:textId="77777777" w:rsidTr="005466D3">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178" w:type="dxa"/>
          </w:tcPr>
          <w:p w14:paraId="3A36DE55" w14:textId="77777777" w:rsidR="000628DB" w:rsidRDefault="000628DB" w:rsidP="005466D3">
            <w:r>
              <w:t>Article DOI or URL (DOI is preferred)</w:t>
            </w:r>
          </w:p>
        </w:tc>
        <w:tc>
          <w:tcPr>
            <w:tcW w:w="3690" w:type="dxa"/>
          </w:tcPr>
          <w:p w14:paraId="65FC3A8B" w14:textId="77777777" w:rsidR="000628DB" w:rsidRDefault="000628DB" w:rsidP="005466D3">
            <w:pPr>
              <w:cnfStyle w:val="100000000000" w:firstRow="1" w:lastRow="0" w:firstColumn="0" w:lastColumn="0" w:oddVBand="0" w:evenVBand="0" w:oddHBand="0" w:evenHBand="0" w:firstRowFirstColumn="0" w:firstRowLastColumn="0" w:lastRowFirstColumn="0" w:lastRowLastColumn="0"/>
            </w:pPr>
            <w:r>
              <w:t>Article title</w:t>
            </w:r>
          </w:p>
        </w:tc>
        <w:tc>
          <w:tcPr>
            <w:tcW w:w="3674" w:type="dxa"/>
          </w:tcPr>
          <w:p w14:paraId="185ED445" w14:textId="77777777" w:rsidR="000628DB" w:rsidRDefault="000628DB" w:rsidP="005466D3">
            <w:pPr>
              <w:cnfStyle w:val="100000000000" w:firstRow="1" w:lastRow="0" w:firstColumn="0" w:lastColumn="0" w:oddVBand="0" w:evenVBand="0" w:oddHBand="0" w:evenHBand="0" w:firstRowFirstColumn="0" w:firstRowLastColumn="0" w:lastRowFirstColumn="0" w:lastRowLastColumn="0"/>
            </w:pPr>
            <w:r>
              <w:t>Journal title</w:t>
            </w:r>
          </w:p>
        </w:tc>
      </w:tr>
      <w:tr w:rsidR="000628DB" w14:paraId="4D08B1BC" w14:textId="77777777" w:rsidTr="005466D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78" w:type="dxa"/>
          </w:tcPr>
          <w:p w14:paraId="2F8D1551" w14:textId="77777777" w:rsidR="000628DB" w:rsidRDefault="000628DB" w:rsidP="005466D3"/>
        </w:tc>
        <w:tc>
          <w:tcPr>
            <w:tcW w:w="3690" w:type="dxa"/>
          </w:tcPr>
          <w:p w14:paraId="52778337"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c>
          <w:tcPr>
            <w:tcW w:w="3674" w:type="dxa"/>
          </w:tcPr>
          <w:p w14:paraId="4DF1B710"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r>
      <w:tr w:rsidR="000628DB" w14:paraId="4329C521" w14:textId="77777777" w:rsidTr="005466D3">
        <w:trPr>
          <w:trHeight w:val="265"/>
        </w:trPr>
        <w:tc>
          <w:tcPr>
            <w:cnfStyle w:val="001000000000" w:firstRow="0" w:lastRow="0" w:firstColumn="1" w:lastColumn="0" w:oddVBand="0" w:evenVBand="0" w:oddHBand="0" w:evenHBand="0" w:firstRowFirstColumn="0" w:firstRowLastColumn="0" w:lastRowFirstColumn="0" w:lastRowLastColumn="0"/>
            <w:tcW w:w="2178" w:type="dxa"/>
          </w:tcPr>
          <w:p w14:paraId="619759BA" w14:textId="77777777" w:rsidR="000628DB" w:rsidRDefault="000628DB" w:rsidP="005466D3"/>
        </w:tc>
        <w:tc>
          <w:tcPr>
            <w:tcW w:w="3690" w:type="dxa"/>
          </w:tcPr>
          <w:p w14:paraId="065A2C03"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c>
          <w:tcPr>
            <w:tcW w:w="3674" w:type="dxa"/>
          </w:tcPr>
          <w:p w14:paraId="4C5710BB"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r>
      <w:tr w:rsidR="000628DB" w14:paraId="07E53D84" w14:textId="77777777" w:rsidTr="005466D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178" w:type="dxa"/>
          </w:tcPr>
          <w:p w14:paraId="347C4BBF" w14:textId="77777777" w:rsidR="000628DB" w:rsidRDefault="000628DB" w:rsidP="005466D3"/>
        </w:tc>
        <w:tc>
          <w:tcPr>
            <w:tcW w:w="3690" w:type="dxa"/>
          </w:tcPr>
          <w:p w14:paraId="1F72A02D"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c>
          <w:tcPr>
            <w:tcW w:w="3674" w:type="dxa"/>
          </w:tcPr>
          <w:p w14:paraId="0B77A442"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r>
      <w:tr w:rsidR="000628DB" w14:paraId="0CD33FCC" w14:textId="77777777" w:rsidTr="005466D3">
        <w:trPr>
          <w:trHeight w:val="265"/>
        </w:trPr>
        <w:tc>
          <w:tcPr>
            <w:cnfStyle w:val="001000000000" w:firstRow="0" w:lastRow="0" w:firstColumn="1" w:lastColumn="0" w:oddVBand="0" w:evenVBand="0" w:oddHBand="0" w:evenHBand="0" w:firstRowFirstColumn="0" w:firstRowLastColumn="0" w:lastRowFirstColumn="0" w:lastRowLastColumn="0"/>
            <w:tcW w:w="2178" w:type="dxa"/>
          </w:tcPr>
          <w:p w14:paraId="007593A6" w14:textId="77777777" w:rsidR="000628DB" w:rsidRDefault="000628DB" w:rsidP="005466D3"/>
        </w:tc>
        <w:tc>
          <w:tcPr>
            <w:tcW w:w="3690" w:type="dxa"/>
          </w:tcPr>
          <w:p w14:paraId="39ADFE9A"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c>
          <w:tcPr>
            <w:tcW w:w="3674" w:type="dxa"/>
          </w:tcPr>
          <w:p w14:paraId="630D35BB"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r>
      <w:tr w:rsidR="000628DB" w:rsidRPr="00090075" w14:paraId="4EBE0542" w14:textId="77777777" w:rsidTr="005466D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78" w:type="dxa"/>
          </w:tcPr>
          <w:p w14:paraId="1F432810" w14:textId="77777777" w:rsidR="000628DB" w:rsidRDefault="000628DB" w:rsidP="005466D3"/>
        </w:tc>
        <w:tc>
          <w:tcPr>
            <w:tcW w:w="3690" w:type="dxa"/>
          </w:tcPr>
          <w:p w14:paraId="6E64B511"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c>
          <w:tcPr>
            <w:tcW w:w="3674" w:type="dxa"/>
          </w:tcPr>
          <w:p w14:paraId="2883436A"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r>
      <w:tr w:rsidR="000628DB" w14:paraId="74CF9FDB" w14:textId="77777777" w:rsidTr="005466D3">
        <w:trPr>
          <w:trHeight w:val="265"/>
        </w:trPr>
        <w:tc>
          <w:tcPr>
            <w:cnfStyle w:val="001000000000" w:firstRow="0" w:lastRow="0" w:firstColumn="1" w:lastColumn="0" w:oddVBand="0" w:evenVBand="0" w:oddHBand="0" w:evenHBand="0" w:firstRowFirstColumn="0" w:firstRowLastColumn="0" w:lastRowFirstColumn="0" w:lastRowLastColumn="0"/>
            <w:tcW w:w="2178" w:type="dxa"/>
          </w:tcPr>
          <w:p w14:paraId="6ADCA751" w14:textId="77777777" w:rsidR="000628DB" w:rsidRDefault="000628DB" w:rsidP="005466D3"/>
        </w:tc>
        <w:tc>
          <w:tcPr>
            <w:tcW w:w="3690" w:type="dxa"/>
          </w:tcPr>
          <w:p w14:paraId="2E0BAF4F"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c>
          <w:tcPr>
            <w:tcW w:w="3674" w:type="dxa"/>
          </w:tcPr>
          <w:p w14:paraId="11513E4C"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r>
      <w:tr w:rsidR="000628DB" w14:paraId="274CF234" w14:textId="77777777" w:rsidTr="005466D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178" w:type="dxa"/>
          </w:tcPr>
          <w:p w14:paraId="5C3481E1" w14:textId="77777777" w:rsidR="000628DB" w:rsidRDefault="000628DB" w:rsidP="005466D3"/>
        </w:tc>
        <w:tc>
          <w:tcPr>
            <w:tcW w:w="3690" w:type="dxa"/>
          </w:tcPr>
          <w:p w14:paraId="65676F2D"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c>
          <w:tcPr>
            <w:tcW w:w="3674" w:type="dxa"/>
          </w:tcPr>
          <w:p w14:paraId="4C20F467"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r>
    </w:tbl>
    <w:p w14:paraId="2BCE213D" w14:textId="498E9B5E" w:rsidR="00B15FED" w:rsidRDefault="00B15FED" w:rsidP="000055AC"/>
    <w:p w14:paraId="21638704" w14:textId="2B70D0AF" w:rsidR="000628DB" w:rsidRPr="000628DB" w:rsidRDefault="000628DB" w:rsidP="000628DB">
      <w:pPr>
        <w:pStyle w:val="Heading2"/>
        <w:rPr>
          <w:color w:val="4F6228" w:themeColor="accent3" w:themeShade="80"/>
        </w:rPr>
      </w:pPr>
      <w:r>
        <w:t xml:space="preserve">Scripts/code (software)- </w:t>
      </w:r>
      <w:r w:rsidRPr="003272F1">
        <w:rPr>
          <w:color w:val="00B050"/>
        </w:rPr>
        <w:t>Optional</w:t>
      </w:r>
    </w:p>
    <w:p w14:paraId="023F6B1D" w14:textId="7C607F70" w:rsidR="000628DB" w:rsidRPr="00045486" w:rsidRDefault="000628DB" w:rsidP="000628DB">
      <w:r>
        <w:t>List any software scripts/code you would like to archive along with your data. These may include processing scripts you wrote to create, clean, or analyze the data.</w:t>
      </w:r>
    </w:p>
    <w:tbl>
      <w:tblPr>
        <w:tblStyle w:val="LightList-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4860"/>
        <w:gridCol w:w="1710"/>
      </w:tblGrid>
      <w:tr w:rsidR="000628DB" w14:paraId="5B75B0C3" w14:textId="77777777" w:rsidTr="00546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55FCF606" w14:textId="77777777" w:rsidR="000628DB" w:rsidRDefault="000628DB" w:rsidP="005466D3">
            <w:r>
              <w:t>File name</w:t>
            </w:r>
          </w:p>
        </w:tc>
        <w:tc>
          <w:tcPr>
            <w:tcW w:w="4860" w:type="dxa"/>
          </w:tcPr>
          <w:p w14:paraId="647730C0" w14:textId="77777777" w:rsidR="000628DB" w:rsidRDefault="000628DB" w:rsidP="005466D3">
            <w:pPr>
              <w:cnfStyle w:val="100000000000" w:firstRow="1" w:lastRow="0" w:firstColumn="0" w:lastColumn="0" w:oddVBand="0" w:evenVBand="0" w:oddHBand="0" w:evenHBand="0" w:firstRowFirstColumn="0" w:firstRowLastColumn="0" w:lastRowFirstColumn="0" w:lastRowLastColumn="0"/>
            </w:pPr>
            <w:r>
              <w:t>Description</w:t>
            </w:r>
          </w:p>
        </w:tc>
        <w:tc>
          <w:tcPr>
            <w:tcW w:w="1710" w:type="dxa"/>
          </w:tcPr>
          <w:p w14:paraId="4B962E29" w14:textId="77777777" w:rsidR="000628DB" w:rsidRDefault="000628DB" w:rsidP="005466D3">
            <w:pPr>
              <w:cnfStyle w:val="100000000000" w:firstRow="1" w:lastRow="0" w:firstColumn="0" w:lastColumn="0" w:oddVBand="0" w:evenVBand="0" w:oddHBand="0" w:evenHBand="0" w:firstRowFirstColumn="0" w:firstRowLastColumn="0" w:lastRowFirstColumn="0" w:lastRowLastColumn="0"/>
            </w:pPr>
            <w:r>
              <w:t>Scripting language</w:t>
            </w:r>
          </w:p>
        </w:tc>
      </w:tr>
      <w:tr w:rsidR="000628DB" w14:paraId="5D57E9A0" w14:textId="77777777" w:rsidTr="0054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4D0B08D3" w14:textId="77777777" w:rsidR="000628DB" w:rsidRDefault="000628DB" w:rsidP="005466D3"/>
        </w:tc>
        <w:tc>
          <w:tcPr>
            <w:tcW w:w="4860" w:type="dxa"/>
          </w:tcPr>
          <w:p w14:paraId="3B5E5447"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c>
          <w:tcPr>
            <w:tcW w:w="1710" w:type="dxa"/>
          </w:tcPr>
          <w:p w14:paraId="2CD40887"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r>
      <w:tr w:rsidR="000628DB" w14:paraId="51B07B73" w14:textId="77777777" w:rsidTr="005466D3">
        <w:tc>
          <w:tcPr>
            <w:cnfStyle w:val="001000000000" w:firstRow="0" w:lastRow="0" w:firstColumn="1" w:lastColumn="0" w:oddVBand="0" w:evenVBand="0" w:oddHBand="0" w:evenHBand="0" w:firstRowFirstColumn="0" w:firstRowLastColumn="0" w:lastRowFirstColumn="0" w:lastRowLastColumn="0"/>
            <w:tcW w:w="3168" w:type="dxa"/>
          </w:tcPr>
          <w:p w14:paraId="10AA7D03" w14:textId="77777777" w:rsidR="000628DB" w:rsidRDefault="000628DB" w:rsidP="005466D3"/>
        </w:tc>
        <w:tc>
          <w:tcPr>
            <w:tcW w:w="4860" w:type="dxa"/>
          </w:tcPr>
          <w:p w14:paraId="778AA66A"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c>
          <w:tcPr>
            <w:tcW w:w="1710" w:type="dxa"/>
          </w:tcPr>
          <w:p w14:paraId="1D1F37E8"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r>
      <w:tr w:rsidR="000628DB" w14:paraId="39B283C1" w14:textId="77777777" w:rsidTr="0054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7A7CBF25" w14:textId="77777777" w:rsidR="000628DB" w:rsidRDefault="000628DB" w:rsidP="005466D3"/>
        </w:tc>
        <w:tc>
          <w:tcPr>
            <w:tcW w:w="4860" w:type="dxa"/>
          </w:tcPr>
          <w:p w14:paraId="1EBDDC83"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c>
          <w:tcPr>
            <w:tcW w:w="1710" w:type="dxa"/>
          </w:tcPr>
          <w:p w14:paraId="74C160FB"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r>
      <w:tr w:rsidR="000628DB" w14:paraId="64C703E3" w14:textId="77777777" w:rsidTr="005466D3">
        <w:tc>
          <w:tcPr>
            <w:cnfStyle w:val="001000000000" w:firstRow="0" w:lastRow="0" w:firstColumn="1" w:lastColumn="0" w:oddVBand="0" w:evenVBand="0" w:oddHBand="0" w:evenHBand="0" w:firstRowFirstColumn="0" w:firstRowLastColumn="0" w:lastRowFirstColumn="0" w:lastRowLastColumn="0"/>
            <w:tcW w:w="3168" w:type="dxa"/>
          </w:tcPr>
          <w:p w14:paraId="107565A6" w14:textId="77777777" w:rsidR="000628DB" w:rsidRDefault="000628DB" w:rsidP="005466D3"/>
        </w:tc>
        <w:tc>
          <w:tcPr>
            <w:tcW w:w="4860" w:type="dxa"/>
          </w:tcPr>
          <w:p w14:paraId="02C93F51"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c>
          <w:tcPr>
            <w:tcW w:w="1710" w:type="dxa"/>
          </w:tcPr>
          <w:p w14:paraId="7D8EA7C4"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r>
      <w:tr w:rsidR="000628DB" w:rsidRPr="00090075" w14:paraId="742AF2F3" w14:textId="77777777" w:rsidTr="0054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41ED0BC8" w14:textId="77777777" w:rsidR="000628DB" w:rsidRDefault="000628DB" w:rsidP="005466D3"/>
        </w:tc>
        <w:tc>
          <w:tcPr>
            <w:tcW w:w="4860" w:type="dxa"/>
          </w:tcPr>
          <w:p w14:paraId="3DE9DC36"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c>
          <w:tcPr>
            <w:tcW w:w="1710" w:type="dxa"/>
          </w:tcPr>
          <w:p w14:paraId="4FB1D450"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r>
      <w:tr w:rsidR="000628DB" w14:paraId="6BB86DA0" w14:textId="77777777" w:rsidTr="005466D3">
        <w:tc>
          <w:tcPr>
            <w:cnfStyle w:val="001000000000" w:firstRow="0" w:lastRow="0" w:firstColumn="1" w:lastColumn="0" w:oddVBand="0" w:evenVBand="0" w:oddHBand="0" w:evenHBand="0" w:firstRowFirstColumn="0" w:firstRowLastColumn="0" w:lastRowFirstColumn="0" w:lastRowLastColumn="0"/>
            <w:tcW w:w="3168" w:type="dxa"/>
          </w:tcPr>
          <w:p w14:paraId="2EB75814" w14:textId="77777777" w:rsidR="000628DB" w:rsidRDefault="000628DB" w:rsidP="005466D3"/>
        </w:tc>
        <w:tc>
          <w:tcPr>
            <w:tcW w:w="4860" w:type="dxa"/>
          </w:tcPr>
          <w:p w14:paraId="4ABABE39"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c>
          <w:tcPr>
            <w:tcW w:w="1710" w:type="dxa"/>
          </w:tcPr>
          <w:p w14:paraId="79206B11"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r>
      <w:tr w:rsidR="000628DB" w14:paraId="3223F70E" w14:textId="77777777" w:rsidTr="0054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1D52761C" w14:textId="77777777" w:rsidR="000628DB" w:rsidRDefault="000628DB" w:rsidP="005466D3"/>
        </w:tc>
        <w:tc>
          <w:tcPr>
            <w:tcW w:w="4860" w:type="dxa"/>
          </w:tcPr>
          <w:p w14:paraId="7F89C1B2"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c>
          <w:tcPr>
            <w:tcW w:w="1710" w:type="dxa"/>
          </w:tcPr>
          <w:p w14:paraId="62D8CC56"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r>
    </w:tbl>
    <w:p w14:paraId="7EEB3BD6" w14:textId="3684E599" w:rsidR="000628DB" w:rsidRDefault="000628DB" w:rsidP="000055AC"/>
    <w:p w14:paraId="2368F773" w14:textId="0CE9BA97" w:rsidR="006D6F5E" w:rsidRDefault="006D6F5E" w:rsidP="000055AC"/>
    <w:p w14:paraId="7DA7F517" w14:textId="77777777" w:rsidR="006D6F5E" w:rsidRDefault="006D6F5E" w:rsidP="000055AC"/>
    <w:p w14:paraId="5830198C" w14:textId="77777777" w:rsidR="000628DB" w:rsidRDefault="000628DB" w:rsidP="000628DB">
      <w:pPr>
        <w:pStyle w:val="Heading2"/>
      </w:pPr>
      <w:r>
        <w:lastRenderedPageBreak/>
        <w:t>Data provenance</w:t>
      </w:r>
    </w:p>
    <w:p w14:paraId="4850F1CA" w14:textId="552867D8" w:rsidR="000628DB" w:rsidRPr="00045486" w:rsidRDefault="000628DB" w:rsidP="000628DB">
      <w:r>
        <w:t>Were these data derived from other data? If so, you will want to document this information, so users know where these data come from.</w:t>
      </w:r>
    </w:p>
    <w:tbl>
      <w:tblPr>
        <w:tblStyle w:val="LightList-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430"/>
        <w:gridCol w:w="2520"/>
        <w:gridCol w:w="2700"/>
      </w:tblGrid>
      <w:tr w:rsidR="000628DB" w14:paraId="11B1FD9E" w14:textId="77777777" w:rsidTr="00546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458BBBB" w14:textId="77777777" w:rsidR="000628DB" w:rsidRDefault="000628DB" w:rsidP="005466D3">
            <w:r>
              <w:t>Dataset title</w:t>
            </w:r>
          </w:p>
        </w:tc>
        <w:tc>
          <w:tcPr>
            <w:tcW w:w="2430" w:type="dxa"/>
          </w:tcPr>
          <w:p w14:paraId="3B26DD9C" w14:textId="77777777" w:rsidR="000628DB" w:rsidRDefault="000628DB" w:rsidP="005466D3">
            <w:pPr>
              <w:cnfStyle w:val="100000000000" w:firstRow="1" w:lastRow="0" w:firstColumn="0" w:lastColumn="0" w:oddVBand="0" w:evenVBand="0" w:oddHBand="0" w:evenHBand="0" w:firstRowFirstColumn="0" w:firstRowLastColumn="0" w:lastRowFirstColumn="0" w:lastRowLastColumn="0"/>
            </w:pPr>
            <w:r>
              <w:t>Dataset DOI or URL</w:t>
            </w:r>
          </w:p>
        </w:tc>
        <w:tc>
          <w:tcPr>
            <w:tcW w:w="2520" w:type="dxa"/>
          </w:tcPr>
          <w:p w14:paraId="5D1079FE" w14:textId="77777777" w:rsidR="000628DB" w:rsidRDefault="000628DB" w:rsidP="005466D3">
            <w:pPr>
              <w:cnfStyle w:val="100000000000" w:firstRow="1" w:lastRow="0" w:firstColumn="0" w:lastColumn="0" w:oddVBand="0" w:evenVBand="0" w:oddHBand="0" w:evenHBand="0" w:firstRowFirstColumn="0" w:firstRowLastColumn="0" w:lastRowFirstColumn="0" w:lastRowLastColumn="0"/>
            </w:pPr>
            <w:r>
              <w:t>Creator (name &amp; email)</w:t>
            </w:r>
          </w:p>
        </w:tc>
        <w:tc>
          <w:tcPr>
            <w:tcW w:w="2700" w:type="dxa"/>
          </w:tcPr>
          <w:p w14:paraId="5C24FAAF" w14:textId="77777777" w:rsidR="000628DB" w:rsidRDefault="000628DB" w:rsidP="005466D3">
            <w:pPr>
              <w:cnfStyle w:val="100000000000" w:firstRow="1" w:lastRow="0" w:firstColumn="0" w:lastColumn="0" w:oddVBand="0" w:evenVBand="0" w:oddHBand="0" w:evenHBand="0" w:firstRowFirstColumn="0" w:firstRowLastColumn="0" w:lastRowFirstColumn="0" w:lastRowLastColumn="0"/>
            </w:pPr>
            <w:r>
              <w:t>Contact (name &amp; email)</w:t>
            </w:r>
          </w:p>
        </w:tc>
      </w:tr>
      <w:tr w:rsidR="000628DB" w14:paraId="149C7ACB" w14:textId="77777777" w:rsidTr="0054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45B5B68" w14:textId="77777777" w:rsidR="000628DB" w:rsidRDefault="000628DB" w:rsidP="005466D3"/>
        </w:tc>
        <w:tc>
          <w:tcPr>
            <w:tcW w:w="2430" w:type="dxa"/>
          </w:tcPr>
          <w:p w14:paraId="6FCE89C8"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c>
          <w:tcPr>
            <w:tcW w:w="2520" w:type="dxa"/>
          </w:tcPr>
          <w:p w14:paraId="6188B82A"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c>
          <w:tcPr>
            <w:tcW w:w="2700" w:type="dxa"/>
          </w:tcPr>
          <w:p w14:paraId="550DFC7F"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r>
      <w:tr w:rsidR="000628DB" w14:paraId="692C0E73" w14:textId="77777777" w:rsidTr="005466D3">
        <w:tc>
          <w:tcPr>
            <w:cnfStyle w:val="001000000000" w:firstRow="0" w:lastRow="0" w:firstColumn="1" w:lastColumn="0" w:oddVBand="0" w:evenVBand="0" w:oddHBand="0" w:evenHBand="0" w:firstRowFirstColumn="0" w:firstRowLastColumn="0" w:lastRowFirstColumn="0" w:lastRowLastColumn="0"/>
            <w:tcW w:w="2088" w:type="dxa"/>
          </w:tcPr>
          <w:p w14:paraId="521F6B60" w14:textId="77777777" w:rsidR="000628DB" w:rsidRDefault="000628DB" w:rsidP="005466D3"/>
        </w:tc>
        <w:tc>
          <w:tcPr>
            <w:tcW w:w="2430" w:type="dxa"/>
          </w:tcPr>
          <w:p w14:paraId="1A673378"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c>
          <w:tcPr>
            <w:tcW w:w="2520" w:type="dxa"/>
          </w:tcPr>
          <w:p w14:paraId="042E4429"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c>
          <w:tcPr>
            <w:tcW w:w="2700" w:type="dxa"/>
          </w:tcPr>
          <w:p w14:paraId="7DF989E5"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r>
      <w:tr w:rsidR="000628DB" w14:paraId="0590DFAB" w14:textId="77777777" w:rsidTr="0054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A334025" w14:textId="77777777" w:rsidR="000628DB" w:rsidRDefault="000628DB" w:rsidP="005466D3"/>
        </w:tc>
        <w:tc>
          <w:tcPr>
            <w:tcW w:w="2430" w:type="dxa"/>
          </w:tcPr>
          <w:p w14:paraId="7B30BAA2"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c>
          <w:tcPr>
            <w:tcW w:w="2520" w:type="dxa"/>
          </w:tcPr>
          <w:p w14:paraId="1774C7F9"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c>
          <w:tcPr>
            <w:tcW w:w="2700" w:type="dxa"/>
          </w:tcPr>
          <w:p w14:paraId="76285D51"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r>
      <w:tr w:rsidR="000628DB" w14:paraId="48E1B9FB" w14:textId="77777777" w:rsidTr="005466D3">
        <w:tc>
          <w:tcPr>
            <w:cnfStyle w:val="001000000000" w:firstRow="0" w:lastRow="0" w:firstColumn="1" w:lastColumn="0" w:oddVBand="0" w:evenVBand="0" w:oddHBand="0" w:evenHBand="0" w:firstRowFirstColumn="0" w:firstRowLastColumn="0" w:lastRowFirstColumn="0" w:lastRowLastColumn="0"/>
            <w:tcW w:w="2088" w:type="dxa"/>
          </w:tcPr>
          <w:p w14:paraId="21E164AF" w14:textId="77777777" w:rsidR="000628DB" w:rsidRDefault="000628DB" w:rsidP="005466D3"/>
        </w:tc>
        <w:tc>
          <w:tcPr>
            <w:tcW w:w="2430" w:type="dxa"/>
          </w:tcPr>
          <w:p w14:paraId="5EE064F0"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c>
          <w:tcPr>
            <w:tcW w:w="2520" w:type="dxa"/>
          </w:tcPr>
          <w:p w14:paraId="618D4372"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c>
          <w:tcPr>
            <w:tcW w:w="2700" w:type="dxa"/>
          </w:tcPr>
          <w:p w14:paraId="03615AB6"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r>
      <w:tr w:rsidR="000628DB" w:rsidRPr="00090075" w14:paraId="164D9EC3" w14:textId="77777777" w:rsidTr="0054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6A89F10" w14:textId="77777777" w:rsidR="000628DB" w:rsidRDefault="000628DB" w:rsidP="005466D3"/>
        </w:tc>
        <w:tc>
          <w:tcPr>
            <w:tcW w:w="2430" w:type="dxa"/>
          </w:tcPr>
          <w:p w14:paraId="5DEAEA39"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c>
          <w:tcPr>
            <w:tcW w:w="2520" w:type="dxa"/>
          </w:tcPr>
          <w:p w14:paraId="18287C81"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c>
          <w:tcPr>
            <w:tcW w:w="2700" w:type="dxa"/>
          </w:tcPr>
          <w:p w14:paraId="643D14A3"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r>
      <w:tr w:rsidR="000628DB" w14:paraId="67D6B55C" w14:textId="77777777" w:rsidTr="005466D3">
        <w:tc>
          <w:tcPr>
            <w:cnfStyle w:val="001000000000" w:firstRow="0" w:lastRow="0" w:firstColumn="1" w:lastColumn="0" w:oddVBand="0" w:evenVBand="0" w:oddHBand="0" w:evenHBand="0" w:firstRowFirstColumn="0" w:firstRowLastColumn="0" w:lastRowFirstColumn="0" w:lastRowLastColumn="0"/>
            <w:tcW w:w="2088" w:type="dxa"/>
          </w:tcPr>
          <w:p w14:paraId="3AD067BF" w14:textId="77777777" w:rsidR="000628DB" w:rsidRDefault="000628DB" w:rsidP="005466D3"/>
        </w:tc>
        <w:tc>
          <w:tcPr>
            <w:tcW w:w="2430" w:type="dxa"/>
          </w:tcPr>
          <w:p w14:paraId="6828DA1C"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c>
          <w:tcPr>
            <w:tcW w:w="2520" w:type="dxa"/>
          </w:tcPr>
          <w:p w14:paraId="02444835"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c>
          <w:tcPr>
            <w:tcW w:w="2700" w:type="dxa"/>
          </w:tcPr>
          <w:p w14:paraId="1092B92D" w14:textId="77777777" w:rsidR="000628DB" w:rsidRDefault="000628DB" w:rsidP="005466D3">
            <w:pPr>
              <w:cnfStyle w:val="000000000000" w:firstRow="0" w:lastRow="0" w:firstColumn="0" w:lastColumn="0" w:oddVBand="0" w:evenVBand="0" w:oddHBand="0" w:evenHBand="0" w:firstRowFirstColumn="0" w:firstRowLastColumn="0" w:lastRowFirstColumn="0" w:lastRowLastColumn="0"/>
            </w:pPr>
          </w:p>
        </w:tc>
      </w:tr>
      <w:tr w:rsidR="000628DB" w14:paraId="68626B7A" w14:textId="77777777" w:rsidTr="0054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2F87C3D" w14:textId="77777777" w:rsidR="000628DB" w:rsidRDefault="000628DB" w:rsidP="005466D3"/>
        </w:tc>
        <w:tc>
          <w:tcPr>
            <w:tcW w:w="2430" w:type="dxa"/>
          </w:tcPr>
          <w:p w14:paraId="01C306A2"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c>
          <w:tcPr>
            <w:tcW w:w="2520" w:type="dxa"/>
          </w:tcPr>
          <w:p w14:paraId="31E2197E"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c>
          <w:tcPr>
            <w:tcW w:w="2700" w:type="dxa"/>
          </w:tcPr>
          <w:p w14:paraId="49F8C9CC" w14:textId="77777777" w:rsidR="000628DB" w:rsidRDefault="000628DB" w:rsidP="005466D3">
            <w:pPr>
              <w:cnfStyle w:val="000000100000" w:firstRow="0" w:lastRow="0" w:firstColumn="0" w:lastColumn="0" w:oddVBand="0" w:evenVBand="0" w:oddHBand="1" w:evenHBand="0" w:firstRowFirstColumn="0" w:firstRowLastColumn="0" w:lastRowFirstColumn="0" w:lastRowLastColumn="0"/>
            </w:pPr>
          </w:p>
        </w:tc>
      </w:tr>
    </w:tbl>
    <w:p w14:paraId="6C5D73CB" w14:textId="77777777" w:rsidR="000628DB" w:rsidRDefault="000628DB">
      <w:pPr>
        <w:pStyle w:val="Heading2"/>
      </w:pPr>
    </w:p>
    <w:p w14:paraId="40670DF0" w14:textId="562777FE" w:rsidR="00902312" w:rsidRDefault="00902312"/>
    <w:p w14:paraId="4C8E7C8A" w14:textId="77777777" w:rsidR="00902312" w:rsidRPr="000628DB" w:rsidRDefault="00902312" w:rsidP="00B15FED">
      <w:pPr>
        <w:pStyle w:val="Heading3"/>
        <w:rPr>
          <w:sz w:val="28"/>
          <w:szCs w:val="28"/>
        </w:rPr>
      </w:pPr>
      <w:r w:rsidRPr="000628DB">
        <w:rPr>
          <w:sz w:val="28"/>
          <w:szCs w:val="28"/>
        </w:rPr>
        <w:t>Notes and Comments</w:t>
      </w:r>
    </w:p>
    <w:p w14:paraId="425CA30D" w14:textId="60D6618F" w:rsidR="00902312" w:rsidRDefault="00902312"/>
    <w:sectPr w:rsidR="00902312" w:rsidSect="002314AA">
      <w:pgSz w:w="12240" w:h="15840" w:code="1"/>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6E52F" w14:textId="77777777" w:rsidR="00B46748" w:rsidRDefault="00B46748" w:rsidP="007D556B">
      <w:pPr>
        <w:spacing w:after="0" w:line="240" w:lineRule="auto"/>
      </w:pPr>
      <w:r>
        <w:separator/>
      </w:r>
    </w:p>
  </w:endnote>
  <w:endnote w:type="continuationSeparator" w:id="0">
    <w:p w14:paraId="3B11659F" w14:textId="77777777" w:rsidR="00B46748" w:rsidRDefault="00B46748" w:rsidP="007D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37EE8" w14:textId="77777777" w:rsidR="00B46748" w:rsidRDefault="00B46748" w:rsidP="007D556B">
      <w:pPr>
        <w:spacing w:after="0" w:line="240" w:lineRule="auto"/>
      </w:pPr>
      <w:r>
        <w:separator/>
      </w:r>
    </w:p>
  </w:footnote>
  <w:footnote w:type="continuationSeparator" w:id="0">
    <w:p w14:paraId="292BEE00" w14:textId="77777777" w:rsidR="00B46748" w:rsidRDefault="00B46748" w:rsidP="007D556B">
      <w:pPr>
        <w:spacing w:after="0" w:line="240" w:lineRule="auto"/>
      </w:pPr>
      <w:r>
        <w:continuationSeparator/>
      </w:r>
    </w:p>
  </w:footnote>
  <w:footnote w:id="1">
    <w:p w14:paraId="56277C2C" w14:textId="5C23F06F" w:rsidR="00607BF5" w:rsidRDefault="00607BF5">
      <w:pPr>
        <w:pStyle w:val="FootnoteText"/>
      </w:pPr>
      <w:r>
        <w:rPr>
          <w:rStyle w:val="FootnoteReference"/>
        </w:rPr>
        <w:footnoteRef/>
      </w:r>
      <w:r>
        <w:t xml:space="preserve"> This document liberally borrows from similar documents at EDI, SBC and GCE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2B27"/>
    <w:multiLevelType w:val="hybridMultilevel"/>
    <w:tmpl w:val="8FC895BC"/>
    <w:lvl w:ilvl="0" w:tplc="7D1647D8">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 w15:restartNumberingAfterBreak="0">
    <w:nsid w:val="05136CC9"/>
    <w:multiLevelType w:val="hybridMultilevel"/>
    <w:tmpl w:val="33A8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8103B"/>
    <w:multiLevelType w:val="hybridMultilevel"/>
    <w:tmpl w:val="B66E1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24950"/>
    <w:multiLevelType w:val="hybridMultilevel"/>
    <w:tmpl w:val="97EE0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B0E97"/>
    <w:multiLevelType w:val="hybridMultilevel"/>
    <w:tmpl w:val="8FC895BC"/>
    <w:lvl w:ilvl="0" w:tplc="7D1647D8">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5" w15:restartNumberingAfterBreak="0">
    <w:nsid w:val="2E3306F5"/>
    <w:multiLevelType w:val="hybridMultilevel"/>
    <w:tmpl w:val="3370995A"/>
    <w:lvl w:ilvl="0" w:tplc="81FC1C94">
      <w:start w:val="1"/>
      <w:numFmt w:val="decimal"/>
      <w:lvlText w:val="%1."/>
      <w:lvlJc w:val="left"/>
      <w:pPr>
        <w:tabs>
          <w:tab w:val="num" w:pos="720"/>
        </w:tabs>
        <w:ind w:left="720" w:hanging="360"/>
      </w:pPr>
    </w:lvl>
    <w:lvl w:ilvl="1" w:tplc="D8DC32EE" w:tentative="1">
      <w:start w:val="1"/>
      <w:numFmt w:val="decimal"/>
      <w:lvlText w:val="%2."/>
      <w:lvlJc w:val="left"/>
      <w:pPr>
        <w:tabs>
          <w:tab w:val="num" w:pos="1440"/>
        </w:tabs>
        <w:ind w:left="1440" w:hanging="360"/>
      </w:pPr>
    </w:lvl>
    <w:lvl w:ilvl="2" w:tplc="24F08B90" w:tentative="1">
      <w:start w:val="1"/>
      <w:numFmt w:val="decimal"/>
      <w:lvlText w:val="%3."/>
      <w:lvlJc w:val="left"/>
      <w:pPr>
        <w:tabs>
          <w:tab w:val="num" w:pos="2160"/>
        </w:tabs>
        <w:ind w:left="2160" w:hanging="360"/>
      </w:pPr>
    </w:lvl>
    <w:lvl w:ilvl="3" w:tplc="BB16C8CA" w:tentative="1">
      <w:start w:val="1"/>
      <w:numFmt w:val="decimal"/>
      <w:lvlText w:val="%4."/>
      <w:lvlJc w:val="left"/>
      <w:pPr>
        <w:tabs>
          <w:tab w:val="num" w:pos="2880"/>
        </w:tabs>
        <w:ind w:left="2880" w:hanging="360"/>
      </w:pPr>
    </w:lvl>
    <w:lvl w:ilvl="4" w:tplc="A2B0D5FA" w:tentative="1">
      <w:start w:val="1"/>
      <w:numFmt w:val="decimal"/>
      <w:lvlText w:val="%5."/>
      <w:lvlJc w:val="left"/>
      <w:pPr>
        <w:tabs>
          <w:tab w:val="num" w:pos="3600"/>
        </w:tabs>
        <w:ind w:left="3600" w:hanging="360"/>
      </w:pPr>
    </w:lvl>
    <w:lvl w:ilvl="5" w:tplc="8D927C96" w:tentative="1">
      <w:start w:val="1"/>
      <w:numFmt w:val="decimal"/>
      <w:lvlText w:val="%6."/>
      <w:lvlJc w:val="left"/>
      <w:pPr>
        <w:tabs>
          <w:tab w:val="num" w:pos="4320"/>
        </w:tabs>
        <w:ind w:left="4320" w:hanging="360"/>
      </w:pPr>
    </w:lvl>
    <w:lvl w:ilvl="6" w:tplc="224E5E28" w:tentative="1">
      <w:start w:val="1"/>
      <w:numFmt w:val="decimal"/>
      <w:lvlText w:val="%7."/>
      <w:lvlJc w:val="left"/>
      <w:pPr>
        <w:tabs>
          <w:tab w:val="num" w:pos="5040"/>
        </w:tabs>
        <w:ind w:left="5040" w:hanging="360"/>
      </w:pPr>
    </w:lvl>
    <w:lvl w:ilvl="7" w:tplc="ADF63D2E" w:tentative="1">
      <w:start w:val="1"/>
      <w:numFmt w:val="decimal"/>
      <w:lvlText w:val="%8."/>
      <w:lvlJc w:val="left"/>
      <w:pPr>
        <w:tabs>
          <w:tab w:val="num" w:pos="5760"/>
        </w:tabs>
        <w:ind w:left="5760" w:hanging="360"/>
      </w:pPr>
    </w:lvl>
    <w:lvl w:ilvl="8" w:tplc="8D28DD44" w:tentative="1">
      <w:start w:val="1"/>
      <w:numFmt w:val="decimal"/>
      <w:lvlText w:val="%9."/>
      <w:lvlJc w:val="left"/>
      <w:pPr>
        <w:tabs>
          <w:tab w:val="num" w:pos="6480"/>
        </w:tabs>
        <w:ind w:left="6480" w:hanging="360"/>
      </w:pPr>
    </w:lvl>
  </w:abstractNum>
  <w:abstractNum w:abstractNumId="6" w15:restartNumberingAfterBreak="0">
    <w:nsid w:val="381A04E6"/>
    <w:multiLevelType w:val="hybridMultilevel"/>
    <w:tmpl w:val="2AE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521F25"/>
    <w:multiLevelType w:val="hybridMultilevel"/>
    <w:tmpl w:val="01B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6"/>
  </w:num>
  <w:num w:numId="5">
    <w:abstractNumId w:val="4"/>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56B"/>
    <w:rsid w:val="0000439C"/>
    <w:rsid w:val="000055AC"/>
    <w:rsid w:val="000064FF"/>
    <w:rsid w:val="000204BA"/>
    <w:rsid w:val="00032802"/>
    <w:rsid w:val="00033282"/>
    <w:rsid w:val="000406EF"/>
    <w:rsid w:val="00057195"/>
    <w:rsid w:val="000628DB"/>
    <w:rsid w:val="00062D3D"/>
    <w:rsid w:val="00073871"/>
    <w:rsid w:val="00074C31"/>
    <w:rsid w:val="00081799"/>
    <w:rsid w:val="00090075"/>
    <w:rsid w:val="00091F07"/>
    <w:rsid w:val="000A06C5"/>
    <w:rsid w:val="000A10D8"/>
    <w:rsid w:val="000B4B0F"/>
    <w:rsid w:val="000C76C9"/>
    <w:rsid w:val="000E1580"/>
    <w:rsid w:val="000F06E9"/>
    <w:rsid w:val="000F1346"/>
    <w:rsid w:val="000F361D"/>
    <w:rsid w:val="00102A6D"/>
    <w:rsid w:val="00104794"/>
    <w:rsid w:val="001319B7"/>
    <w:rsid w:val="0014614F"/>
    <w:rsid w:val="001573B8"/>
    <w:rsid w:val="0016672A"/>
    <w:rsid w:val="00172060"/>
    <w:rsid w:val="00176C0D"/>
    <w:rsid w:val="001775FA"/>
    <w:rsid w:val="001905D1"/>
    <w:rsid w:val="00194A02"/>
    <w:rsid w:val="001A6E07"/>
    <w:rsid w:val="001B40E1"/>
    <w:rsid w:val="001D1A07"/>
    <w:rsid w:val="001E548C"/>
    <w:rsid w:val="00200AE2"/>
    <w:rsid w:val="0020600D"/>
    <w:rsid w:val="002138D5"/>
    <w:rsid w:val="002145BA"/>
    <w:rsid w:val="002248B8"/>
    <w:rsid w:val="00227A01"/>
    <w:rsid w:val="002314AA"/>
    <w:rsid w:val="00235150"/>
    <w:rsid w:val="00240726"/>
    <w:rsid w:val="002417EF"/>
    <w:rsid w:val="00251CA4"/>
    <w:rsid w:val="00253DD5"/>
    <w:rsid w:val="00261F88"/>
    <w:rsid w:val="00282AEB"/>
    <w:rsid w:val="002C051C"/>
    <w:rsid w:val="002E2A72"/>
    <w:rsid w:val="002F0B33"/>
    <w:rsid w:val="002F1DDC"/>
    <w:rsid w:val="003005D1"/>
    <w:rsid w:val="003013C2"/>
    <w:rsid w:val="00302C6C"/>
    <w:rsid w:val="00310041"/>
    <w:rsid w:val="00313223"/>
    <w:rsid w:val="00325BF2"/>
    <w:rsid w:val="003272F1"/>
    <w:rsid w:val="003529B9"/>
    <w:rsid w:val="00361084"/>
    <w:rsid w:val="00391105"/>
    <w:rsid w:val="003B0F5D"/>
    <w:rsid w:val="003C64A1"/>
    <w:rsid w:val="003C6C73"/>
    <w:rsid w:val="003E12BF"/>
    <w:rsid w:val="003E33D9"/>
    <w:rsid w:val="003E72A0"/>
    <w:rsid w:val="00406E6D"/>
    <w:rsid w:val="00430B91"/>
    <w:rsid w:val="00451FAE"/>
    <w:rsid w:val="004530E2"/>
    <w:rsid w:val="00454764"/>
    <w:rsid w:val="00474EA4"/>
    <w:rsid w:val="00487ABA"/>
    <w:rsid w:val="00492C2D"/>
    <w:rsid w:val="004B4FFC"/>
    <w:rsid w:val="004B6751"/>
    <w:rsid w:val="004B6C6F"/>
    <w:rsid w:val="004C1DF0"/>
    <w:rsid w:val="004D1B17"/>
    <w:rsid w:val="00504854"/>
    <w:rsid w:val="005104CC"/>
    <w:rsid w:val="00521DB3"/>
    <w:rsid w:val="00533CBA"/>
    <w:rsid w:val="00587898"/>
    <w:rsid w:val="005A27F5"/>
    <w:rsid w:val="005B05E9"/>
    <w:rsid w:val="005B08AF"/>
    <w:rsid w:val="005B3EFC"/>
    <w:rsid w:val="005E199F"/>
    <w:rsid w:val="005F18DF"/>
    <w:rsid w:val="005F1C8A"/>
    <w:rsid w:val="00607BF5"/>
    <w:rsid w:val="00626808"/>
    <w:rsid w:val="006275C4"/>
    <w:rsid w:val="006335CC"/>
    <w:rsid w:val="006363D6"/>
    <w:rsid w:val="006467BA"/>
    <w:rsid w:val="0064752B"/>
    <w:rsid w:val="00655DC5"/>
    <w:rsid w:val="00667306"/>
    <w:rsid w:val="0067269E"/>
    <w:rsid w:val="00677005"/>
    <w:rsid w:val="00684D1A"/>
    <w:rsid w:val="006878CB"/>
    <w:rsid w:val="00692387"/>
    <w:rsid w:val="006D3738"/>
    <w:rsid w:val="006D6F5E"/>
    <w:rsid w:val="006D7F18"/>
    <w:rsid w:val="006E0481"/>
    <w:rsid w:val="006F0CDB"/>
    <w:rsid w:val="006F2400"/>
    <w:rsid w:val="00705B68"/>
    <w:rsid w:val="00713222"/>
    <w:rsid w:val="00745723"/>
    <w:rsid w:val="00756381"/>
    <w:rsid w:val="00763004"/>
    <w:rsid w:val="00772AE4"/>
    <w:rsid w:val="007D556B"/>
    <w:rsid w:val="007F0E24"/>
    <w:rsid w:val="007F59FD"/>
    <w:rsid w:val="00803FE1"/>
    <w:rsid w:val="00806DF1"/>
    <w:rsid w:val="00814491"/>
    <w:rsid w:val="0081576D"/>
    <w:rsid w:val="00821204"/>
    <w:rsid w:val="0082669C"/>
    <w:rsid w:val="008355D8"/>
    <w:rsid w:val="0083744C"/>
    <w:rsid w:val="00840900"/>
    <w:rsid w:val="00842D4D"/>
    <w:rsid w:val="0084322F"/>
    <w:rsid w:val="00852583"/>
    <w:rsid w:val="00880C55"/>
    <w:rsid w:val="00885A04"/>
    <w:rsid w:val="00892501"/>
    <w:rsid w:val="008A53E7"/>
    <w:rsid w:val="008B1E4D"/>
    <w:rsid w:val="008B3B0B"/>
    <w:rsid w:val="008F6CCD"/>
    <w:rsid w:val="00902312"/>
    <w:rsid w:val="00904964"/>
    <w:rsid w:val="00921B0F"/>
    <w:rsid w:val="00925944"/>
    <w:rsid w:val="00930302"/>
    <w:rsid w:val="00940FF3"/>
    <w:rsid w:val="00943071"/>
    <w:rsid w:val="0095666E"/>
    <w:rsid w:val="00961F75"/>
    <w:rsid w:val="00964CA0"/>
    <w:rsid w:val="009961E8"/>
    <w:rsid w:val="009E1041"/>
    <w:rsid w:val="009F0246"/>
    <w:rsid w:val="009F45C3"/>
    <w:rsid w:val="00A73AEC"/>
    <w:rsid w:val="00A867F2"/>
    <w:rsid w:val="00AB547C"/>
    <w:rsid w:val="00AC2CAA"/>
    <w:rsid w:val="00AC46AB"/>
    <w:rsid w:val="00AC46AC"/>
    <w:rsid w:val="00B0167F"/>
    <w:rsid w:val="00B15FED"/>
    <w:rsid w:val="00B3126C"/>
    <w:rsid w:val="00B34A2D"/>
    <w:rsid w:val="00B402C5"/>
    <w:rsid w:val="00B46748"/>
    <w:rsid w:val="00B5001F"/>
    <w:rsid w:val="00B610B2"/>
    <w:rsid w:val="00B91A7E"/>
    <w:rsid w:val="00B94644"/>
    <w:rsid w:val="00B94957"/>
    <w:rsid w:val="00B952D0"/>
    <w:rsid w:val="00BA384F"/>
    <w:rsid w:val="00BB5A23"/>
    <w:rsid w:val="00BD00DF"/>
    <w:rsid w:val="00BD09F1"/>
    <w:rsid w:val="00BE39A2"/>
    <w:rsid w:val="00BF4954"/>
    <w:rsid w:val="00C05FA8"/>
    <w:rsid w:val="00C45C85"/>
    <w:rsid w:val="00C571B4"/>
    <w:rsid w:val="00C80AB2"/>
    <w:rsid w:val="00C86D45"/>
    <w:rsid w:val="00CA2E3C"/>
    <w:rsid w:val="00CB4097"/>
    <w:rsid w:val="00CD1964"/>
    <w:rsid w:val="00CD357A"/>
    <w:rsid w:val="00CF7CAE"/>
    <w:rsid w:val="00D232F0"/>
    <w:rsid w:val="00D47982"/>
    <w:rsid w:val="00D83A54"/>
    <w:rsid w:val="00D87A8B"/>
    <w:rsid w:val="00DB32C3"/>
    <w:rsid w:val="00DC52D7"/>
    <w:rsid w:val="00DD2DEB"/>
    <w:rsid w:val="00DE7039"/>
    <w:rsid w:val="00E10709"/>
    <w:rsid w:val="00E15007"/>
    <w:rsid w:val="00E17C02"/>
    <w:rsid w:val="00E24BF3"/>
    <w:rsid w:val="00E4140B"/>
    <w:rsid w:val="00E50E48"/>
    <w:rsid w:val="00E525ED"/>
    <w:rsid w:val="00E55AE0"/>
    <w:rsid w:val="00E569E7"/>
    <w:rsid w:val="00E56AFC"/>
    <w:rsid w:val="00E6476B"/>
    <w:rsid w:val="00E77FDD"/>
    <w:rsid w:val="00E81F55"/>
    <w:rsid w:val="00EA572B"/>
    <w:rsid w:val="00EA7385"/>
    <w:rsid w:val="00EC3988"/>
    <w:rsid w:val="00EF2CF7"/>
    <w:rsid w:val="00F065AE"/>
    <w:rsid w:val="00F27774"/>
    <w:rsid w:val="00F320E4"/>
    <w:rsid w:val="00F34677"/>
    <w:rsid w:val="00F3708F"/>
    <w:rsid w:val="00FD298C"/>
    <w:rsid w:val="00FD77F2"/>
    <w:rsid w:val="00FE0A84"/>
    <w:rsid w:val="00FE38F2"/>
    <w:rsid w:val="00FF4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DBCBD"/>
  <w15:docId w15:val="{56581C68-A0E9-44CF-9C6D-5F76FA8D8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5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062D3D"/>
    <w:rPr>
      <w:sz w:val="16"/>
      <w:szCs w:val="16"/>
    </w:rPr>
  </w:style>
  <w:style w:type="paragraph" w:styleId="CommentText">
    <w:name w:val="annotation text"/>
    <w:basedOn w:val="Normal"/>
    <w:link w:val="CommentTextChar"/>
    <w:uiPriority w:val="99"/>
    <w:semiHidden/>
    <w:unhideWhenUsed/>
    <w:rsid w:val="00062D3D"/>
    <w:pPr>
      <w:spacing w:line="240" w:lineRule="auto"/>
    </w:pPr>
    <w:rPr>
      <w:sz w:val="20"/>
      <w:szCs w:val="20"/>
    </w:rPr>
  </w:style>
  <w:style w:type="character" w:customStyle="1" w:styleId="CommentTextChar">
    <w:name w:val="Comment Text Char"/>
    <w:basedOn w:val="DefaultParagraphFont"/>
    <w:link w:val="CommentText"/>
    <w:uiPriority w:val="99"/>
    <w:semiHidden/>
    <w:rsid w:val="00062D3D"/>
    <w:rPr>
      <w:sz w:val="20"/>
      <w:szCs w:val="20"/>
    </w:rPr>
  </w:style>
  <w:style w:type="paragraph" w:styleId="CommentSubject">
    <w:name w:val="annotation subject"/>
    <w:basedOn w:val="CommentText"/>
    <w:next w:val="CommentText"/>
    <w:link w:val="CommentSubjectChar"/>
    <w:uiPriority w:val="99"/>
    <w:semiHidden/>
    <w:unhideWhenUsed/>
    <w:rsid w:val="00062D3D"/>
    <w:rPr>
      <w:b/>
      <w:bCs/>
    </w:rPr>
  </w:style>
  <w:style w:type="character" w:customStyle="1" w:styleId="CommentSubjectChar">
    <w:name w:val="Comment Subject Char"/>
    <w:basedOn w:val="CommentTextChar"/>
    <w:link w:val="CommentSubject"/>
    <w:uiPriority w:val="99"/>
    <w:semiHidden/>
    <w:rsid w:val="00062D3D"/>
    <w:rPr>
      <w:b/>
      <w:bCs/>
      <w:sz w:val="20"/>
      <w:szCs w:val="20"/>
    </w:rPr>
  </w:style>
  <w:style w:type="paragraph" w:styleId="BalloonText">
    <w:name w:val="Balloon Text"/>
    <w:basedOn w:val="Normal"/>
    <w:link w:val="BalloonTextChar"/>
    <w:uiPriority w:val="99"/>
    <w:semiHidden/>
    <w:unhideWhenUsed/>
    <w:rsid w:val="00062D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2D3D"/>
    <w:rPr>
      <w:rFonts w:ascii="Segoe UI" w:hAnsi="Segoe UI" w:cs="Segoe UI"/>
      <w:sz w:val="18"/>
      <w:szCs w:val="18"/>
    </w:rPr>
  </w:style>
  <w:style w:type="paragraph" w:styleId="Revision">
    <w:name w:val="Revision"/>
    <w:hidden/>
    <w:uiPriority w:val="99"/>
    <w:semiHidden/>
    <w:rsid w:val="00F27774"/>
    <w:pPr>
      <w:spacing w:after="0" w:line="240" w:lineRule="auto"/>
    </w:pPr>
  </w:style>
  <w:style w:type="character" w:styleId="FollowedHyperlink">
    <w:name w:val="FollowedHyperlink"/>
    <w:basedOn w:val="DefaultParagraphFont"/>
    <w:uiPriority w:val="99"/>
    <w:semiHidden/>
    <w:unhideWhenUsed/>
    <w:rsid w:val="008B3B0B"/>
    <w:rPr>
      <w:color w:val="800080" w:themeColor="followedHyperlink"/>
      <w:u w:val="single"/>
    </w:rPr>
  </w:style>
  <w:style w:type="table" w:styleId="PlainTable3">
    <w:name w:val="Plain Table 3"/>
    <w:basedOn w:val="TableNormal"/>
    <w:uiPriority w:val="43"/>
    <w:rsid w:val="000204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204B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0204B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0204B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Header">
    <w:name w:val="header"/>
    <w:basedOn w:val="Normal"/>
    <w:link w:val="HeaderChar"/>
    <w:uiPriority w:val="99"/>
    <w:unhideWhenUsed/>
    <w:rsid w:val="00213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8D5"/>
  </w:style>
  <w:style w:type="paragraph" w:styleId="Footer">
    <w:name w:val="footer"/>
    <w:basedOn w:val="Normal"/>
    <w:link w:val="FooterChar"/>
    <w:uiPriority w:val="99"/>
    <w:unhideWhenUsed/>
    <w:rsid w:val="00213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8D5"/>
  </w:style>
  <w:style w:type="character" w:styleId="UnresolvedMention">
    <w:name w:val="Unresolved Mention"/>
    <w:basedOn w:val="DefaultParagraphFont"/>
    <w:uiPriority w:val="99"/>
    <w:semiHidden/>
    <w:unhideWhenUsed/>
    <w:rsid w:val="00B91A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26411">
      <w:bodyDiv w:val="1"/>
      <w:marLeft w:val="0"/>
      <w:marRight w:val="0"/>
      <w:marTop w:val="0"/>
      <w:marBottom w:val="0"/>
      <w:divBdr>
        <w:top w:val="none" w:sz="0" w:space="0" w:color="auto"/>
        <w:left w:val="none" w:sz="0" w:space="0" w:color="auto"/>
        <w:bottom w:val="none" w:sz="0" w:space="0" w:color="auto"/>
        <w:right w:val="none" w:sz="0" w:space="0" w:color="auto"/>
      </w:divBdr>
    </w:div>
    <w:div w:id="684136944">
      <w:bodyDiv w:val="1"/>
      <w:marLeft w:val="0"/>
      <w:marRight w:val="0"/>
      <w:marTop w:val="0"/>
      <w:marBottom w:val="0"/>
      <w:divBdr>
        <w:top w:val="none" w:sz="0" w:space="0" w:color="auto"/>
        <w:left w:val="none" w:sz="0" w:space="0" w:color="auto"/>
        <w:bottom w:val="none" w:sz="0" w:space="0" w:color="auto"/>
        <w:right w:val="none" w:sz="0" w:space="0" w:color="auto"/>
      </w:divBdr>
    </w:div>
    <w:div w:id="839849393">
      <w:bodyDiv w:val="1"/>
      <w:marLeft w:val="0"/>
      <w:marRight w:val="0"/>
      <w:marTop w:val="0"/>
      <w:marBottom w:val="0"/>
      <w:divBdr>
        <w:top w:val="none" w:sz="0" w:space="0" w:color="auto"/>
        <w:left w:val="none" w:sz="0" w:space="0" w:color="auto"/>
        <w:bottom w:val="none" w:sz="0" w:space="0" w:color="auto"/>
        <w:right w:val="none" w:sz="0" w:space="0" w:color="auto"/>
      </w:divBdr>
    </w:div>
    <w:div w:id="851919155">
      <w:bodyDiv w:val="1"/>
      <w:marLeft w:val="0"/>
      <w:marRight w:val="0"/>
      <w:marTop w:val="0"/>
      <w:marBottom w:val="0"/>
      <w:divBdr>
        <w:top w:val="none" w:sz="0" w:space="0" w:color="auto"/>
        <w:left w:val="none" w:sz="0" w:space="0" w:color="auto"/>
        <w:bottom w:val="none" w:sz="0" w:space="0" w:color="auto"/>
        <w:right w:val="none" w:sz="0" w:space="0" w:color="auto"/>
      </w:divBdr>
      <w:divsChild>
        <w:div w:id="607470411">
          <w:marLeft w:val="547"/>
          <w:marRight w:val="0"/>
          <w:marTop w:val="240"/>
          <w:marBottom w:val="240"/>
          <w:divBdr>
            <w:top w:val="none" w:sz="0" w:space="0" w:color="auto"/>
            <w:left w:val="none" w:sz="0" w:space="0" w:color="auto"/>
            <w:bottom w:val="none" w:sz="0" w:space="0" w:color="auto"/>
            <w:right w:val="none" w:sz="0" w:space="0" w:color="auto"/>
          </w:divBdr>
        </w:div>
      </w:divsChild>
    </w:div>
    <w:div w:id="1143615348">
      <w:bodyDiv w:val="1"/>
      <w:marLeft w:val="0"/>
      <w:marRight w:val="0"/>
      <w:marTop w:val="0"/>
      <w:marBottom w:val="0"/>
      <w:divBdr>
        <w:top w:val="none" w:sz="0" w:space="0" w:color="auto"/>
        <w:left w:val="none" w:sz="0" w:space="0" w:color="auto"/>
        <w:bottom w:val="none" w:sz="0" w:space="0" w:color="auto"/>
        <w:right w:val="none" w:sz="0" w:space="0" w:color="auto"/>
      </w:divBdr>
    </w:div>
    <w:div w:id="1371800098">
      <w:bodyDiv w:val="1"/>
      <w:marLeft w:val="0"/>
      <w:marRight w:val="0"/>
      <w:marTop w:val="0"/>
      <w:marBottom w:val="0"/>
      <w:divBdr>
        <w:top w:val="none" w:sz="0" w:space="0" w:color="auto"/>
        <w:left w:val="none" w:sz="0" w:space="0" w:color="auto"/>
        <w:bottom w:val="none" w:sz="0" w:space="0" w:color="auto"/>
        <w:right w:val="none" w:sz="0" w:space="0" w:color="auto"/>
      </w:divBdr>
    </w:div>
    <w:div w:id="1682703156">
      <w:bodyDiv w:val="1"/>
      <w:marLeft w:val="0"/>
      <w:marRight w:val="0"/>
      <w:marTop w:val="0"/>
      <w:marBottom w:val="0"/>
      <w:divBdr>
        <w:top w:val="none" w:sz="0" w:space="0" w:color="auto"/>
        <w:left w:val="none" w:sz="0" w:space="0" w:color="auto"/>
        <w:bottom w:val="none" w:sz="0" w:space="0" w:color="auto"/>
        <w:right w:val="none" w:sz="0" w:space="0" w:color="auto"/>
      </w:divBdr>
    </w:div>
    <w:div w:id="1890220765">
      <w:bodyDiv w:val="1"/>
      <w:marLeft w:val="0"/>
      <w:marRight w:val="0"/>
      <w:marTop w:val="0"/>
      <w:marBottom w:val="0"/>
      <w:divBdr>
        <w:top w:val="none" w:sz="0" w:space="0" w:color="auto"/>
        <w:left w:val="none" w:sz="0" w:space="0" w:color="auto"/>
        <w:bottom w:val="none" w:sz="0" w:space="0" w:color="auto"/>
        <w:right w:val="none" w:sz="0" w:space="0" w:color="auto"/>
      </w:divBdr>
    </w:div>
    <w:div w:id="2080665094">
      <w:bodyDiv w:val="1"/>
      <w:marLeft w:val="0"/>
      <w:marRight w:val="0"/>
      <w:marTop w:val="0"/>
      <w:marBottom w:val="0"/>
      <w:divBdr>
        <w:top w:val="none" w:sz="0" w:space="0" w:color="auto"/>
        <w:left w:val="none" w:sz="0" w:space="0" w:color="auto"/>
        <w:bottom w:val="none" w:sz="0" w:space="0" w:color="auto"/>
        <w:right w:val="none" w:sz="0" w:space="0" w:color="auto"/>
      </w:divBdr>
    </w:div>
    <w:div w:id="209859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reativecommons.org/licenses/by/4.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reativecommons.org/publicdomain/zero/1.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vocab.lternet.edu/keywordDistill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orcid.org/" TargetMode="External"/><Relationship Id="rId5" Type="http://schemas.openxmlformats.org/officeDocument/2006/relationships/numbering" Target="numbering.xml"/><Relationship Id="rId15" Type="http://schemas.openxmlformats.org/officeDocument/2006/relationships/hyperlink" Target="http://vocab.lternet.edu/vocab/vocab/index.php"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ACD360886C6CB48B90EB4630AB99B1B" ma:contentTypeVersion="10" ma:contentTypeDescription="Create a new document." ma:contentTypeScope="" ma:versionID="e6e5255583853ca6e1dddb1244a097ba">
  <xsd:schema xmlns:xsd="http://www.w3.org/2001/XMLSchema" xmlns:xs="http://www.w3.org/2001/XMLSchema" xmlns:p="http://schemas.microsoft.com/office/2006/metadata/properties" xmlns:ns1="http://schemas.microsoft.com/sharepoint/v3" xmlns:ns3="a8b99c8f-b856-4ef5-938b-806286b59157" targetNamespace="http://schemas.microsoft.com/office/2006/metadata/properties" ma:root="true" ma:fieldsID="82361bffc94210da8f7465619a422d8f" ns1:_="" ns3:_="">
    <xsd:import namespace="http://schemas.microsoft.com/sharepoint/v3"/>
    <xsd:import namespace="a8b99c8f-b856-4ef5-938b-806286b5915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b99c8f-b856-4ef5-938b-806286b591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8BED4-0FCB-4154-94E3-C963E13A1B88}">
  <ds:schemaRefs>
    <ds:schemaRef ds:uri="http://schemas.microsoft.com/sharepoint/v3/contenttype/forms"/>
  </ds:schemaRefs>
</ds:datastoreItem>
</file>

<file path=customXml/itemProps2.xml><?xml version="1.0" encoding="utf-8"?>
<ds:datastoreItem xmlns:ds="http://schemas.openxmlformats.org/officeDocument/2006/customXml" ds:itemID="{EC061C9B-E974-4A28-B618-F6AD9675CD6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8130C4B-9087-440B-94A4-3BE7B151DA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8b99c8f-b856-4ef5-938b-806286b591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C282A5-1FA1-49FC-AA75-6AA12D9DD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1555</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GRIES, CORINNA</dc:creator>
  <cp:lastModifiedBy>Rinde, Jenna@DWR</cp:lastModifiedBy>
  <cp:revision>3</cp:revision>
  <dcterms:created xsi:type="dcterms:W3CDTF">2020-04-27T17:16:00Z</dcterms:created>
  <dcterms:modified xsi:type="dcterms:W3CDTF">2020-04-27T17:17:00Z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0x010100EACD360886C6CB48B90EB4630AB99B1B</vt:lpwstr>
  </property>
</Properties>
</file>