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...as she is working on a manuscript based on these data.  She kindly shared to demonstrate her IRI analysis, but asked that the data just be used to explore the code and not distributed outside the R users groups.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Thanks!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