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A1F" w:rsidRPr="00182A1F" w:rsidRDefault="00182A1F" w:rsidP="00182A1F">
      <w:pPr>
        <w:spacing w:before="100" w:beforeAutospacing="1" w:after="100" w:afterAutospacing="1" w:line="240" w:lineRule="auto"/>
        <w:outlineLvl w:val="2"/>
        <w:rPr>
          <w:rFonts w:ascii="Noto Serif" w:eastAsia="Times New Roman" w:hAnsi="Noto Serif" w:cs="Arial"/>
          <w:b/>
          <w:bCs/>
          <w:sz w:val="27"/>
          <w:szCs w:val="27"/>
          <w:lang w:eastAsia="it-IT"/>
        </w:rPr>
      </w:pPr>
      <w:r w:rsidRPr="00182A1F">
        <w:rPr>
          <w:rFonts w:ascii="Noto Serif" w:eastAsia="Times New Roman" w:hAnsi="Noto Serif" w:cs="Arial"/>
          <w:b/>
          <w:bCs/>
          <w:sz w:val="27"/>
          <w:szCs w:val="27"/>
          <w:lang w:eastAsia="it-IT"/>
        </w:rPr>
        <w:t xml:space="preserve">Caso d’uso 2 – Ordine di fornitura </w:t>
      </w:r>
      <w:r w:rsidR="00253F38">
        <w:rPr>
          <w:rFonts w:ascii="Noto Serif" w:eastAsia="Times New Roman" w:hAnsi="Noto Serif" w:cs="Arial"/>
          <w:b/>
          <w:bCs/>
          <w:sz w:val="27"/>
          <w:szCs w:val="27"/>
          <w:lang w:eastAsia="it-IT"/>
        </w:rPr>
        <w:t>con</w:t>
      </w:r>
      <w:r w:rsidRPr="00182A1F">
        <w:rPr>
          <w:rFonts w:ascii="Noto Serif" w:eastAsia="Times New Roman" w:hAnsi="Noto Serif" w:cs="Arial"/>
          <w:b/>
          <w:bCs/>
          <w:sz w:val="27"/>
          <w:szCs w:val="27"/>
          <w:lang w:eastAsia="it-IT"/>
        </w:rPr>
        <w:t xml:space="preserve"> articoli </w:t>
      </w:r>
      <w:r w:rsidR="00253F38">
        <w:rPr>
          <w:rFonts w:ascii="Noto Serif" w:eastAsia="Times New Roman" w:hAnsi="Noto Serif" w:cs="Arial"/>
          <w:b/>
          <w:bCs/>
          <w:sz w:val="27"/>
          <w:szCs w:val="27"/>
          <w:lang w:eastAsia="it-IT"/>
        </w:rPr>
        <w:t xml:space="preserve">e un </w:t>
      </w:r>
      <w:r w:rsidR="00F74A9D">
        <w:rPr>
          <w:rFonts w:ascii="Noto Serif" w:eastAsia="Times New Roman" w:hAnsi="Noto Serif" w:cs="Arial"/>
          <w:b/>
          <w:bCs/>
          <w:sz w:val="27"/>
          <w:szCs w:val="27"/>
          <w:lang w:eastAsia="it-IT"/>
        </w:rPr>
        <w:t>allegato</w:t>
      </w:r>
    </w:p>
    <w:p w:rsidR="00182A1F" w:rsidRPr="00182A1F" w:rsidRDefault="00182A1F" w:rsidP="00182A1F">
      <w:pPr>
        <w:spacing w:before="100" w:beforeAutospacing="1" w:after="300" w:line="240" w:lineRule="auto"/>
        <w:rPr>
          <w:rFonts w:ascii="inherit" w:eastAsia="Times New Roman" w:hAnsi="inherit" w:cs="Arial"/>
          <w:spacing w:val="-2"/>
          <w:sz w:val="24"/>
          <w:szCs w:val="24"/>
          <w:lang w:eastAsia="it-IT"/>
        </w:rPr>
      </w:pPr>
      <w:r w:rsidRPr="00182A1F">
        <w:rPr>
          <w:rFonts w:ascii="inherit" w:eastAsia="Times New Roman" w:hAnsi="inherit" w:cs="Arial"/>
          <w:spacing w:val="-2"/>
          <w:sz w:val="24"/>
          <w:szCs w:val="24"/>
          <w:lang w:eastAsia="it-IT"/>
        </w:rPr>
        <w:t xml:space="preserve">Questo caso d’uso è relativo a un ordine composto da articoli </w:t>
      </w:r>
      <w:r w:rsidR="00F74A9D">
        <w:rPr>
          <w:rFonts w:ascii="inherit" w:eastAsia="Times New Roman" w:hAnsi="inherit" w:cs="Arial"/>
          <w:spacing w:val="-2"/>
          <w:sz w:val="24"/>
          <w:szCs w:val="24"/>
          <w:lang w:eastAsia="it-IT"/>
        </w:rPr>
        <w:t>e un allegato</w:t>
      </w:r>
      <w:r w:rsidRPr="00182A1F">
        <w:rPr>
          <w:rFonts w:ascii="inherit" w:eastAsia="Times New Roman" w:hAnsi="inherit" w:cs="Arial"/>
          <w:spacing w:val="-2"/>
          <w:sz w:val="24"/>
          <w:szCs w:val="24"/>
          <w:lang w:eastAsia="it-IT"/>
        </w:rPr>
        <w:t>.</w:t>
      </w:r>
    </w:p>
    <w:tbl>
      <w:tblPr>
        <w:tblW w:w="0" w:type="auto"/>
        <w:tblBorders>
          <w:top w:val="single" w:sz="2" w:space="0" w:color="DEDEDE"/>
          <w:left w:val="single" w:sz="2" w:space="0" w:color="DEDEDE"/>
          <w:bottom w:val="single" w:sz="2" w:space="0" w:color="DEDEDE"/>
          <w:right w:val="single" w:sz="2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7898"/>
      </w:tblGrid>
      <w:tr w:rsidR="00182A1F" w:rsidRPr="00182A1F" w:rsidTr="00182A1F"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82A1F" w:rsidRPr="00182A1F" w:rsidRDefault="00182A1F" w:rsidP="00182A1F">
            <w:pPr>
              <w:spacing w:before="100" w:beforeAutospacing="1" w:after="30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it-IT"/>
              </w:rPr>
            </w:pPr>
            <w:r w:rsidRPr="00182A1F">
              <w:rPr>
                <w:rFonts w:ascii="inherit" w:eastAsia="Times New Roman" w:hAnsi="inherit" w:cs="Times New Roman"/>
                <w:b/>
                <w:bCs/>
                <w:spacing w:val="-1"/>
                <w:sz w:val="24"/>
                <w:szCs w:val="24"/>
                <w:lang w:eastAsia="it-IT"/>
              </w:rPr>
              <w:t>Caso d’uso nr.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82A1F" w:rsidRPr="00182A1F" w:rsidRDefault="00182A1F" w:rsidP="00182A1F">
            <w:pPr>
              <w:spacing w:before="100" w:beforeAutospacing="1" w:after="30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it-IT"/>
              </w:rPr>
            </w:pPr>
            <w:r w:rsidRPr="00182A1F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it-IT"/>
              </w:rPr>
              <w:t>2</w:t>
            </w:r>
          </w:p>
        </w:tc>
      </w:tr>
      <w:tr w:rsidR="00182A1F" w:rsidRPr="00182A1F" w:rsidTr="00182A1F"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82A1F" w:rsidRPr="00182A1F" w:rsidRDefault="00182A1F" w:rsidP="00182A1F">
            <w:pPr>
              <w:spacing w:before="100" w:beforeAutospacing="1" w:after="30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it-IT"/>
              </w:rPr>
            </w:pPr>
            <w:r w:rsidRPr="00182A1F">
              <w:rPr>
                <w:rFonts w:ascii="inherit" w:eastAsia="Times New Roman" w:hAnsi="inherit" w:cs="Times New Roman"/>
                <w:b/>
                <w:bCs/>
                <w:spacing w:val="-1"/>
                <w:sz w:val="24"/>
                <w:szCs w:val="24"/>
                <w:lang w:eastAsia="it-IT"/>
              </w:rPr>
              <w:t>Nome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82A1F" w:rsidRPr="00182A1F" w:rsidRDefault="00182A1F" w:rsidP="00182A1F">
            <w:pPr>
              <w:spacing w:before="100" w:beforeAutospacing="1" w:after="30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it-IT"/>
              </w:rPr>
            </w:pPr>
            <w:r w:rsidRPr="00182A1F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it-IT"/>
              </w:rPr>
              <w:t xml:space="preserve">Ordine con </w:t>
            </w:r>
            <w:r w:rsidR="0030392D" w:rsidRPr="00182A1F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it-IT"/>
              </w:rPr>
              <w:t xml:space="preserve">articoli </w:t>
            </w:r>
            <w:r w:rsidR="0030392D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it-IT"/>
              </w:rPr>
              <w:t>e un allegato</w:t>
            </w:r>
          </w:p>
        </w:tc>
      </w:tr>
      <w:tr w:rsidR="00182A1F" w:rsidRPr="00182A1F" w:rsidTr="00182A1F"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82A1F" w:rsidRPr="00182A1F" w:rsidRDefault="00182A1F" w:rsidP="00182A1F">
            <w:pPr>
              <w:spacing w:before="100" w:beforeAutospacing="1" w:after="30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it-IT"/>
              </w:rPr>
            </w:pPr>
            <w:r w:rsidRPr="00182A1F">
              <w:rPr>
                <w:rFonts w:ascii="inherit" w:eastAsia="Times New Roman" w:hAnsi="inherit" w:cs="Times New Roman"/>
                <w:b/>
                <w:bCs/>
                <w:spacing w:val="-1"/>
                <w:sz w:val="24"/>
                <w:szCs w:val="24"/>
                <w:lang w:eastAsia="it-IT"/>
              </w:rPr>
              <w:t>Descrizione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82A1F" w:rsidRPr="00182A1F" w:rsidRDefault="00182A1F" w:rsidP="00182A1F">
            <w:pPr>
              <w:spacing w:before="100" w:beforeAutospacing="1" w:after="30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it-IT"/>
              </w:rPr>
            </w:pPr>
            <w:r w:rsidRPr="00182A1F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it-IT"/>
              </w:rPr>
              <w:t xml:space="preserve">Un ordine con unità/articoli descritti in </w:t>
            </w:r>
            <w:r w:rsidR="0030392D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it-IT"/>
              </w:rPr>
              <w:t>modo strutturati</w:t>
            </w:r>
            <w:r w:rsidRPr="00182A1F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it-IT"/>
              </w:rPr>
              <w:t>.</w:t>
            </w:r>
            <w:r w:rsidR="0030392D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it-IT"/>
              </w:rPr>
              <w:t xml:space="preserve"> </w:t>
            </w:r>
            <w:r w:rsidR="00E62843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it-IT"/>
              </w:rPr>
              <w:t>È</w:t>
            </w:r>
            <w:bookmarkStart w:id="0" w:name="_GoBack"/>
            <w:bookmarkEnd w:id="0"/>
            <w:r w:rsidR="0030392D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it-IT"/>
              </w:rPr>
              <w:t xml:space="preserve"> presente un allegato.</w:t>
            </w:r>
          </w:p>
        </w:tc>
      </w:tr>
      <w:tr w:rsidR="00182A1F" w:rsidRPr="00182A1F" w:rsidTr="00182A1F"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82A1F" w:rsidRPr="00182A1F" w:rsidRDefault="00182A1F" w:rsidP="00182A1F">
            <w:pPr>
              <w:spacing w:before="100" w:beforeAutospacing="1" w:after="30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it-IT"/>
              </w:rPr>
            </w:pPr>
            <w:r w:rsidRPr="00182A1F">
              <w:rPr>
                <w:rFonts w:ascii="inherit" w:eastAsia="Times New Roman" w:hAnsi="inherit" w:cs="Times New Roman"/>
                <w:b/>
                <w:bCs/>
                <w:spacing w:val="-1"/>
                <w:sz w:val="24"/>
                <w:szCs w:val="24"/>
                <w:lang w:eastAsia="it-IT"/>
              </w:rPr>
              <w:t>Parti coinvolte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82A1F" w:rsidRPr="00182A1F" w:rsidRDefault="00182A1F" w:rsidP="00182A1F">
            <w:pPr>
              <w:spacing w:before="100" w:beforeAutospacing="1" w:after="30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it-IT"/>
              </w:rPr>
            </w:pPr>
            <w:r w:rsidRPr="00182A1F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it-IT"/>
              </w:rPr>
              <w:t>Acquirente, Venditore e Committente</w:t>
            </w:r>
          </w:p>
        </w:tc>
      </w:tr>
      <w:tr w:rsidR="00182A1F" w:rsidRPr="00182A1F" w:rsidTr="00182A1F"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82A1F" w:rsidRPr="00182A1F" w:rsidRDefault="00182A1F" w:rsidP="00182A1F">
            <w:pPr>
              <w:spacing w:before="100" w:beforeAutospacing="1" w:after="30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it-IT"/>
              </w:rPr>
            </w:pPr>
            <w:r w:rsidRPr="00182A1F">
              <w:rPr>
                <w:rFonts w:ascii="inherit" w:eastAsia="Times New Roman" w:hAnsi="inherit" w:cs="Times New Roman"/>
                <w:b/>
                <w:bCs/>
                <w:spacing w:val="-1"/>
                <w:sz w:val="24"/>
                <w:szCs w:val="24"/>
                <w:lang w:eastAsia="it-IT"/>
              </w:rPr>
              <w:t>Assunzioni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82A1F" w:rsidRPr="00182A1F" w:rsidRDefault="00182A1F" w:rsidP="00182A1F">
            <w:pPr>
              <w:spacing w:before="100" w:beforeAutospacing="1" w:after="30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it-IT"/>
              </w:rPr>
            </w:pPr>
            <w:r w:rsidRPr="00182A1F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it-IT"/>
              </w:rPr>
              <w:t xml:space="preserve">L’acquirente ha informazioni strutturate sugli articoli. </w:t>
            </w:r>
          </w:p>
          <w:p w:rsidR="00182A1F" w:rsidRPr="00182A1F" w:rsidRDefault="00182A1F" w:rsidP="00182A1F">
            <w:pPr>
              <w:spacing w:before="100" w:beforeAutospacing="1" w:after="30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it-IT"/>
              </w:rPr>
            </w:pPr>
            <w:r w:rsidRPr="00182A1F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it-IT"/>
              </w:rPr>
              <w:t>L’acquirente deve specificare gli articoli in modo da assicurare che il venditore possa identificare gli articoli richiesti in modo appropriato.</w:t>
            </w:r>
          </w:p>
        </w:tc>
      </w:tr>
      <w:tr w:rsidR="00182A1F" w:rsidRPr="00182A1F" w:rsidTr="00182A1F"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82A1F" w:rsidRPr="00182A1F" w:rsidRDefault="00182A1F" w:rsidP="00182A1F">
            <w:pPr>
              <w:spacing w:before="100" w:beforeAutospacing="1" w:after="30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it-IT"/>
              </w:rPr>
            </w:pPr>
            <w:r w:rsidRPr="00182A1F">
              <w:rPr>
                <w:rFonts w:ascii="inherit" w:eastAsia="Times New Roman" w:hAnsi="inherit" w:cs="Times New Roman"/>
                <w:b/>
                <w:bCs/>
                <w:spacing w:val="-1"/>
                <w:sz w:val="24"/>
                <w:szCs w:val="24"/>
                <w:lang w:eastAsia="it-IT"/>
              </w:rPr>
              <w:t>Il flusso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82A1F" w:rsidRPr="00182A1F" w:rsidRDefault="00182A1F" w:rsidP="00182A1F">
            <w:pPr>
              <w:spacing w:before="100" w:beforeAutospacing="1" w:after="30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it-IT"/>
              </w:rPr>
            </w:pPr>
            <w:r w:rsidRPr="00182A1F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it-IT"/>
              </w:rPr>
              <w:t>L’acquirente crea l’ordine con 2 diverse righe e articoli. Il venditore riceve l’ordine.</w:t>
            </w:r>
          </w:p>
        </w:tc>
      </w:tr>
      <w:tr w:rsidR="00182A1F" w:rsidRPr="00182A1F" w:rsidTr="00182A1F"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82A1F" w:rsidRPr="00182A1F" w:rsidRDefault="00182A1F" w:rsidP="00182A1F">
            <w:pPr>
              <w:spacing w:before="100" w:beforeAutospacing="1" w:after="30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it-IT"/>
              </w:rPr>
            </w:pPr>
            <w:r w:rsidRPr="00182A1F">
              <w:rPr>
                <w:rFonts w:ascii="inherit" w:eastAsia="Times New Roman" w:hAnsi="inherit" w:cs="Times New Roman"/>
                <w:b/>
                <w:bCs/>
                <w:spacing w:val="-1"/>
                <w:sz w:val="24"/>
                <w:szCs w:val="24"/>
                <w:lang w:eastAsia="it-IT"/>
              </w:rPr>
              <w:t>Risultati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82A1F" w:rsidRPr="00182A1F" w:rsidRDefault="00182A1F" w:rsidP="00182A1F">
            <w:pPr>
              <w:spacing w:before="100" w:beforeAutospacing="1" w:after="30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it-IT"/>
              </w:rPr>
            </w:pPr>
            <w:r w:rsidRPr="00182A1F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it-IT"/>
              </w:rPr>
              <w:t>L’acquirente e il venditore hanno raggiunto un accordo. Se la fattura contiene il riferimento all’ordine, questa può essere correlata automaticamente.</w:t>
            </w:r>
          </w:p>
        </w:tc>
      </w:tr>
      <w:tr w:rsidR="00182A1F" w:rsidRPr="00182A1F" w:rsidTr="00182A1F"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82A1F" w:rsidRPr="00182A1F" w:rsidRDefault="00182A1F" w:rsidP="00182A1F">
            <w:pPr>
              <w:spacing w:before="100" w:beforeAutospacing="1" w:after="30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it-IT"/>
              </w:rPr>
            </w:pPr>
            <w:r w:rsidRPr="00182A1F">
              <w:rPr>
                <w:rFonts w:ascii="inherit" w:eastAsia="Times New Roman" w:hAnsi="inherit" w:cs="Times New Roman"/>
                <w:b/>
                <w:bCs/>
                <w:spacing w:val="-1"/>
                <w:sz w:val="24"/>
                <w:szCs w:val="24"/>
                <w:lang w:eastAsia="it-IT"/>
              </w:rPr>
              <w:t>Esempio XML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82A1F" w:rsidRPr="00182A1F" w:rsidRDefault="00182A1F" w:rsidP="00182A1F">
            <w:pPr>
              <w:spacing w:before="100" w:beforeAutospacing="1" w:after="30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it-IT"/>
              </w:rPr>
            </w:pPr>
            <w:r w:rsidRPr="00182A1F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it-IT"/>
              </w:rPr>
              <w:t xml:space="preserve">Vedi </w:t>
            </w:r>
            <w:hyperlink r:id="rId4" w:history="1">
              <w:r w:rsidRPr="00182A1F">
                <w:rPr>
                  <w:rFonts w:ascii="inherit" w:eastAsia="Times New Roman" w:hAnsi="inherit" w:cs="Times New Roman"/>
                  <w:color w:val="2156A5"/>
                  <w:spacing w:val="-2"/>
                  <w:sz w:val="24"/>
                  <w:szCs w:val="24"/>
                  <w:u w:val="single"/>
                  <w:lang w:eastAsia="it-IT"/>
                </w:rPr>
                <w:t>Casi d’uso</w:t>
              </w:r>
            </w:hyperlink>
            <w:r w:rsidRPr="00182A1F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it-IT"/>
              </w:rPr>
              <w:t xml:space="preserve"> </w:t>
            </w:r>
            <w:r w:rsidRPr="00182A1F">
              <w:rPr>
                <w:rFonts w:ascii="inherit" w:eastAsia="Times New Roman" w:hAnsi="inherit" w:cs="Times New Roman"/>
                <w:i/>
                <w:iCs/>
                <w:spacing w:val="-2"/>
                <w:sz w:val="24"/>
                <w:szCs w:val="24"/>
                <w:lang w:eastAsia="it-IT"/>
              </w:rPr>
              <w:t>in Specifiche tecniche generali, sezione Ordine</w:t>
            </w:r>
          </w:p>
        </w:tc>
      </w:tr>
    </w:tbl>
    <w:p w:rsidR="000E3B8A" w:rsidRDefault="000E3B8A"/>
    <w:sectPr w:rsidR="000E3B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erif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1F"/>
    <w:rsid w:val="000E3B8A"/>
    <w:rsid w:val="00182A1F"/>
    <w:rsid w:val="00253F38"/>
    <w:rsid w:val="0030392D"/>
    <w:rsid w:val="00E30D5E"/>
    <w:rsid w:val="00E62843"/>
    <w:rsid w:val="00F7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21A20"/>
  <w15:chartTrackingRefBased/>
  <w15:docId w15:val="{392B6529-F03B-4BB5-B604-4C6C1AA87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182A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82A1F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182A1F"/>
    <w:rPr>
      <w:color w:val="2156A5"/>
      <w:u w:val="single"/>
      <w:shd w:val="clear" w:color="auto" w:fill="auto"/>
    </w:rPr>
  </w:style>
  <w:style w:type="character" w:styleId="Enfasicorsivo">
    <w:name w:val="Emphasis"/>
    <w:basedOn w:val="Carpredefinitoparagrafo"/>
    <w:uiPriority w:val="20"/>
    <w:qFormat/>
    <w:rsid w:val="00182A1F"/>
    <w:rPr>
      <w:i/>
      <w:iCs/>
    </w:rPr>
  </w:style>
  <w:style w:type="paragraph" w:styleId="NormaleWeb">
    <w:name w:val="Normal (Web)"/>
    <w:basedOn w:val="Normale"/>
    <w:uiPriority w:val="99"/>
    <w:semiHidden/>
    <w:unhideWhenUsed/>
    <w:rsid w:val="00182A1F"/>
    <w:pPr>
      <w:spacing w:before="100" w:beforeAutospacing="1" w:after="300" w:line="240" w:lineRule="auto"/>
    </w:pPr>
    <w:rPr>
      <w:rFonts w:ascii="inherit" w:eastAsia="Times New Roman" w:hAnsi="inherit" w:cs="Times New Roman"/>
      <w:spacing w:val="-2"/>
      <w:sz w:val="24"/>
      <w:szCs w:val="24"/>
      <w:lang w:eastAsia="it-IT"/>
    </w:rPr>
  </w:style>
  <w:style w:type="paragraph" w:customStyle="1" w:styleId="tableblock">
    <w:name w:val="tableblock"/>
    <w:basedOn w:val="Normale"/>
    <w:rsid w:val="00182A1F"/>
    <w:pPr>
      <w:spacing w:before="100" w:beforeAutospacing="1" w:after="300" w:line="240" w:lineRule="auto"/>
    </w:pPr>
    <w:rPr>
      <w:rFonts w:ascii="inherit" w:eastAsia="Times New Roman" w:hAnsi="inherit" w:cs="Times New Roman"/>
      <w:spacing w:val="-2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9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909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7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tercenter.regione.emilia-romagna.it/noti-er-fatturazione-elettronica/specifiche-tecnich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Chiacchia Alan</dc:creator>
  <cp:keywords/>
  <dc:description/>
  <cp:lastModifiedBy>Chiacchia Alan</cp:lastModifiedBy>
  <cp:revision>11</cp:revision>
  <dcterms:created xsi:type="dcterms:W3CDTF">2019-02-28T10:11:00Z</dcterms:created>
  <dcterms:modified xsi:type="dcterms:W3CDTF">2019-02-28T10:36:00Z</dcterms:modified>
</cp:coreProperties>
</file>