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b/>
          <w:color w:val="334155"/>
          <w:sz w:val="22"/>
        </w:rPr>
        <w:t>INTERELÉCTRICOS GROUP SAS</w:t>
      </w:r>
    </w:p>
    <w:p>
      <w:pPr>
        <w:spacing w:before="0" w:after="480"/>
      </w:pPr>
      <w:r>
        <w:rPr>
          <w:rFonts w:ascii="Calibri" w:hAnsi="Calibri"/>
          <w:color w:val="64748B"/>
          <w:sz w:val="19"/>
        </w:rPr>
        <w:t>Sistema de Control, Liquidación y Auditoría de Bonificaciones en Bodega</w:t>
      </w:r>
    </w:p>
    <w:p>
      <w:pPr>
        <w:spacing w:before="560" w:after="0"/>
      </w:pPr>
    </w:p>
    <w:p>
      <w:pPr>
        <w:pStyle w:val="Title"/>
        <w:spacing w:before="0" w:after="160"/>
      </w:pPr>
      <w:r>
        <w:rPr>
          <w:rFonts w:ascii="Calibri" w:hAnsi="Calibri"/>
          <w:b/>
          <w:color w:val="1E293B"/>
          <w:sz w:val="48"/>
        </w:rPr>
        <w:t>INFORME TÉCNICO Y MANUAL DE CONFIGURACIÓN</w:t>
      </w:r>
    </w:p>
    <w:p>
      <w:pPr>
        <w:pStyle w:val="Subtitle"/>
        <w:spacing w:before="0" w:after="560"/>
      </w:pPr>
      <w:r>
        <w:rPr>
          <w:rFonts w:ascii="Calibri" w:hAnsi="Calibri"/>
          <w:i/>
          <w:color w:val="475569"/>
          <w:sz w:val="24"/>
        </w:rPr>
        <w:t>Arquitectura de Datos, Fórmulas de Liquidación e Interfaz Móvil (AppSheet + Google Sheets)</w:t>
      </w:r>
    </w:p>
    <w:p>
      <w:pPr>
        <w:spacing w:before="720" w:after="0"/>
      </w:pP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680"/>
        <w:gridCol w:w="4680"/>
      </w:tblGrid>
      <w:tr>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Empresa: </w:t>
            </w:r>
            <w:r>
              <w:rPr>
                <w:rFonts w:ascii="Calibri" w:hAnsi="Calibri"/>
                <w:color w:val="475569"/>
                <w:sz w:val="18"/>
              </w:rPr>
              <w:t>Intereléctricos Group SAS</w:t>
            </w:r>
          </w:p>
        </w:tc>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Proyecto: </w:t>
            </w:r>
            <w:r>
              <w:rPr>
                <w:rFonts w:ascii="Calibri" w:hAnsi="Calibri"/>
                <w:color w:val="475569"/>
                <w:sz w:val="18"/>
              </w:rPr>
              <w:t>Sistema de Bonificaciones en Bodega</w:t>
            </w:r>
          </w:p>
        </w:tc>
      </w:tr>
      <w:tr>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Destinatarios: </w:t>
            </w:r>
            <w:r>
              <w:rPr>
                <w:rFonts w:ascii="Calibri" w:hAnsi="Calibri"/>
                <w:color w:val="475569"/>
                <w:sz w:val="18"/>
              </w:rPr>
              <w:t>Dirección de Operaciones, TI y Auditoría</w:t>
            </w:r>
          </w:p>
        </w:tc>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Software: </w:t>
            </w:r>
            <w:r>
              <w:rPr>
                <w:rFonts w:ascii="Calibri" w:hAnsi="Calibri"/>
                <w:color w:val="475569"/>
                <w:sz w:val="18"/>
              </w:rPr>
              <w:t>AppSheet PWA + Google Sheets Backend</w:t>
            </w:r>
          </w:p>
        </w:tc>
      </w:tr>
      <w:tr>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Autor: </w:t>
            </w:r>
            <w:r>
              <w:rPr>
                <w:rFonts w:ascii="Calibri" w:hAnsi="Calibri"/>
                <w:color w:val="475569"/>
                <w:sz w:val="18"/>
              </w:rPr>
              <w:t>Mauricio Sierra — Aprendiz ADSO SENA</w:t>
            </w:r>
          </w:p>
        </w:tc>
        <w:tc>
          <w:tcPr>
            <w:tcW w:type="dxa" w:w="4680"/>
            <w:shd w:fill="F8FAFC" w:val="clear"/>
            <w:tcMar>
              <w:top w:w="120" w:type="dxa"/>
              <w:bottom w:w="120" w:type="dxa"/>
              <w:left w:w="150" w:type="dxa"/>
              <w:right w:w="150" w:type="dxa"/>
            </w:tcMar>
          </w:tcPr>
          <w:p>
            <w:pPr>
              <w:spacing w:before="0" w:after="0"/>
            </w:pPr>
            <w:r>
              <w:rPr>
                <w:rFonts w:ascii="Calibri" w:hAnsi="Calibri"/>
                <w:b/>
                <w:color w:val="1E293B"/>
                <w:sz w:val="18"/>
              </w:rPr>
              <w:t xml:space="preserve">Versión / Fecha: </w:t>
            </w:r>
            <w:r>
              <w:rPr>
                <w:rFonts w:ascii="Calibri" w:hAnsi="Calibri"/>
                <w:color w:val="475569"/>
                <w:sz w:val="18"/>
              </w:rPr>
              <w:t>Versión 2.0 (Producción) | Octubre de 2026</w:t>
            </w:r>
          </w:p>
        </w:tc>
      </w:tr>
    </w:tbl>
    <w:p>
      <w:pPr>
        <w:spacing w:before="1280" w:after="0"/>
        <w:jc w:val="center"/>
      </w:pPr>
      <w:r>
        <w:rPr>
          <w:rFonts w:ascii="Calibri" w:hAnsi="Calibri"/>
          <w:color w:val="94A3B8"/>
          <w:sz w:val="17"/>
        </w:rPr>
        <w:t>Documento Oficial de Arquitectura Técnica y Configuración  •  Todos los derechos reservados</w:t>
      </w:r>
    </w:p>
    <w:p>
      <w:pPr>
        <w:sectPr>
          <w:headerReference w:type="default" r:id="rId9"/>
          <w:footerReference w:type="default" r:id="rId10"/>
          <w:pgSz w:w="12240" w:h="15840"/>
          <w:pgMar w:top="1440" w:right="1440" w:bottom="1440" w:left="1440" w:header="720" w:footer="720" w:gutter="0"/>
          <w:cols w:space="720"/>
          <w:titlePg/>
          <w:docGrid w:linePitch="360"/>
        </w:sectPr>
      </w:pPr>
    </w:p>
    <w:p>
      <w:pPr>
        <w:pStyle w:val="TOCHeading"/>
        <w:keepNext/>
        <w:spacing w:before="160" w:after="280"/>
      </w:pPr>
      <w:r>
        <w:rPr>
          <w:rFonts w:ascii="Calibri" w:hAnsi="Calibri"/>
          <w:b/>
          <w:color w:val="1E293B"/>
          <w:sz w:val="30"/>
        </w:rPr>
        <w:t>TABLA DE CONTENIDO</w:t>
      </w:r>
    </w:p>
    <w:p>
      <w:pPr>
        <w:spacing w:before="0" w:after="160"/>
      </w:pPr>
      <w:fldSimple w:instr="TOC \o &quot;1-3&quot; \h \z \u">
        <w:r>
          <w:rPr>
            <w:rFonts w:ascii="Calibri" w:hAnsi="Calibri"/>
            <w:color w:val="64748B"/>
            <w:i/>
          </w:rPr>
          <w:t>[Haga clic derecho y elija 'Actualizar campos', o use Referencias &gt; Tabla de contenido en WPS Office para generar los hipervínculos]</w:t>
        </w:r>
      </w:fldSimple>
    </w:p>
    <w:p>
      <w:r>
        <w:br w:type="page"/>
      </w:r>
    </w:p>
    <w:p>
      <w:pPr>
        <w:spacing w:before="0" w:after="100" w:line="276" w:lineRule="auto"/>
      </w:pPr>
      <w:r>
        <w:rPr>
          <w:rFonts w:ascii="Calibri" w:hAnsi="Calibri"/>
          <w:b/>
          <w:i w:val="0"/>
          <w:color w:val="1F2937"/>
          <w:sz w:val="21"/>
        </w:rPr>
        <w:t>Proyecto:</w:t>
      </w:r>
      <w:r>
        <w:rPr>
          <w:rFonts w:ascii="Calibri" w:hAnsi="Calibri"/>
          <w:b w:val="0"/>
          <w:i w:val="0"/>
          <w:color w:val="1F2937"/>
          <w:sz w:val="21"/>
        </w:rPr>
        <w:t xml:space="preserve"> SISTEMA DE LIQUIDACIÓN Y AUDITORÍA DE BONIFICACIONES EN BODEGA</w:t>
      </w:r>
    </w:p>
    <w:p>
      <w:pPr>
        <w:spacing w:before="0" w:after="100" w:line="276" w:lineRule="auto"/>
      </w:pPr>
      <w:r>
        <w:rPr>
          <w:rFonts w:ascii="Calibri" w:hAnsi="Calibri"/>
          <w:b/>
          <w:i w:val="0"/>
          <w:color w:val="1F2937"/>
          <w:sz w:val="21"/>
        </w:rPr>
        <w:t>Empresa:</w:t>
      </w:r>
      <w:r>
        <w:rPr>
          <w:rFonts w:ascii="Calibri" w:hAnsi="Calibri"/>
          <w:b w:val="0"/>
          <w:i w:val="0"/>
          <w:color w:val="1F2937"/>
          <w:sz w:val="21"/>
        </w:rPr>
        <w:t xml:space="preserve"> INTERELÉCTRICOS GROUP SAS</w:t>
      </w:r>
    </w:p>
    <w:p>
      <w:pPr>
        <w:spacing w:before="0" w:after="100" w:line="276" w:lineRule="auto"/>
      </w:pPr>
      <w:r>
        <w:rPr>
          <w:rFonts w:ascii="Calibri" w:hAnsi="Calibri"/>
          <w:b/>
          <w:i w:val="0"/>
          <w:color w:val="1F2937"/>
          <w:sz w:val="21"/>
        </w:rPr>
        <w:t>Fecha:</w:t>
      </w:r>
      <w:r>
        <w:rPr>
          <w:rFonts w:ascii="Calibri" w:hAnsi="Calibri"/>
          <w:b w:val="0"/>
          <w:i w:val="0"/>
          <w:color w:val="1F2937"/>
          <w:sz w:val="21"/>
        </w:rPr>
        <w:t xml:space="preserve"> Octubre de 2026 | Versión 2.0 (Arquitectura Matricial en Memoria y Centralización Histórica)</w:t>
      </w:r>
    </w:p>
    <w:p>
      <w:pPr>
        <w:spacing w:before="0" w:after="100" w:line="276" w:lineRule="auto"/>
      </w:pPr>
      <w:r>
        <w:rPr>
          <w:rFonts w:ascii="Calibri" w:hAnsi="Calibri"/>
          <w:b/>
          <w:i w:val="0"/>
          <w:color w:val="1F2937"/>
          <w:sz w:val="21"/>
        </w:rPr>
        <w:t>Autor:</w:t>
      </w:r>
      <w:r>
        <w:rPr>
          <w:rFonts w:ascii="Calibri" w:hAnsi="Calibri"/>
          <w:b w:val="0"/>
          <w:i w:val="0"/>
          <w:color w:val="1F2937"/>
          <w:sz w:val="21"/>
        </w:rPr>
        <w:t xml:space="preserve"> Mauricio Sierra – Aprendiz ADSO SENA</w:t>
      </w:r>
    </w:p>
    <w:p>
      <w:pPr>
        <w:spacing w:before="0" w:after="100" w:line="276" w:lineRule="auto"/>
      </w:pPr>
      <w:r>
        <w:rPr>
          <w:rFonts w:ascii="Calibri" w:hAnsi="Calibri"/>
          <w:b/>
          <w:i w:val="0"/>
          <w:color w:val="1F2937"/>
          <w:sz w:val="21"/>
        </w:rPr>
        <w:t>Entorno Tecnológico:</w:t>
      </w:r>
      <w:r>
        <w:rPr>
          <w:rFonts w:ascii="Calibri" w:hAnsi="Calibri"/>
          <w:b w:val="0"/>
          <w:i w:val="0"/>
          <w:color w:val="1F2937"/>
          <w:sz w:val="21"/>
        </w:rPr>
        <w:t xml:space="preserve"> Arquitectura Híbrida en la Nube (AppSheet Engine + Google Sheets Advanced Matrix Engine)</w:t>
      </w:r>
    </w:p>
    <w:p>
      <w:pPr>
        <w:pStyle w:val="Heading1"/>
        <w:keepNext/>
        <w:spacing w:before="360" w:after="160"/>
      </w:pPr>
      <w:r>
        <w:rPr>
          <w:rFonts w:ascii="Calibri" w:hAnsi="Calibri"/>
          <w:b/>
          <w:color w:val="1E293B"/>
          <w:sz w:val="30"/>
        </w:rPr>
        <w:t>Tabla de Contenidos</w:t>
      </w:r>
    </w:p>
    <w:p>
      <w:pPr>
        <w:pStyle w:val="ListBullet"/>
        <w:spacing w:before="0" w:after="50" w:line="276" w:lineRule="auto"/>
        <w:ind w:left="360"/>
      </w:pPr>
      <w:r>
        <w:rPr>
          <w:rFonts w:ascii="Calibri" w:hAnsi="Calibri"/>
          <w:b w:val="0"/>
          <w:i w:val="0"/>
          <w:color w:val="1F2937"/>
          <w:sz w:val="21"/>
        </w:rPr>
        <w:t>Alcance, Objetivos y Justificación de la Evolución</w:t>
      </w:r>
    </w:p>
    <w:p>
      <w:pPr>
        <w:pStyle w:val="ListBullet"/>
        <w:spacing w:before="0" w:after="50" w:line="276" w:lineRule="auto"/>
        <w:ind w:left="360"/>
      </w:pPr>
      <w:r>
        <w:rPr>
          <w:rFonts w:ascii="Calibri" w:hAnsi="Calibri"/>
          <w:b w:val="0"/>
          <w:i w:val="0"/>
          <w:color w:val="1F2937"/>
          <w:sz w:val="21"/>
        </w:rPr>
        <w:t>Arquitectura General y Flujo de Información</w:t>
      </w:r>
    </w:p>
    <w:p>
      <w:pPr>
        <w:pStyle w:val="ListBullet"/>
        <w:spacing w:before="0" w:after="50" w:line="276" w:lineRule="auto"/>
        <w:ind w:left="360"/>
      </w:pPr>
      <w:r>
        <w:rPr>
          <w:rFonts w:ascii="Calibri" w:hAnsi="Calibri"/>
          <w:b w:val="0"/>
          <w:i w:val="0"/>
          <w:color w:val="1F2937"/>
          <w:sz w:val="21"/>
        </w:rPr>
        <w:t>Diccionario y Modelo de Base de Datos (Backend en Google Sheets)</w:t>
      </w:r>
    </w:p>
    <w:p>
      <w:pPr>
        <w:pStyle w:val="ListBullet"/>
        <w:spacing w:before="0" w:after="50" w:line="276" w:lineRule="auto"/>
        <w:ind w:left="720"/>
      </w:pPr>
      <w:r>
        <w:rPr>
          <w:rFonts w:ascii="Calibri" w:hAnsi="Calibri"/>
          <w:b w:val="0"/>
          <w:i w:val="0"/>
          <w:color w:val="1F2937"/>
          <w:sz w:val="21"/>
        </w:rPr>
        <w:t>3.1. Hoja EMPLEADOS (Catálogo Maestro)</w:t>
      </w:r>
    </w:p>
    <w:p>
      <w:pPr>
        <w:pStyle w:val="ListBullet"/>
        <w:spacing w:before="0" w:after="50" w:line="276" w:lineRule="auto"/>
        <w:ind w:left="720"/>
      </w:pPr>
      <w:r>
        <w:rPr>
          <w:rFonts w:ascii="Calibri" w:hAnsi="Calibri"/>
          <w:b w:val="0"/>
          <w:i w:val="0"/>
          <w:color w:val="1F2937"/>
          <w:sz w:val="21"/>
        </w:rPr>
        <w:t>3.2. Hoja REGISTRO_DIARIO (Almacenamiento Transaccional Atómico)</w:t>
      </w:r>
    </w:p>
    <w:p>
      <w:pPr>
        <w:pStyle w:val="ListBullet"/>
        <w:spacing w:before="0" w:after="50" w:line="276" w:lineRule="auto"/>
        <w:ind w:left="720"/>
      </w:pPr>
      <w:r>
        <w:rPr>
          <w:rFonts w:ascii="Calibri" w:hAnsi="Calibri"/>
          <w:b w:val="0"/>
          <w:i w:val="0"/>
          <w:color w:val="1F2937"/>
          <w:sz w:val="21"/>
        </w:rPr>
        <w:t>3.3. Hoja BASE_HISTORICA (Motor de Consolidación Matricial)</w:t>
      </w:r>
    </w:p>
    <w:p>
      <w:pPr>
        <w:pStyle w:val="ListBullet"/>
        <w:spacing w:before="0" w:after="50" w:line="276" w:lineRule="auto"/>
        <w:ind w:left="720"/>
      </w:pPr>
      <w:r>
        <w:rPr>
          <w:rFonts w:ascii="Calibri" w:hAnsi="Calibri"/>
          <w:b w:val="0"/>
          <w:i w:val="0"/>
          <w:color w:val="1F2937"/>
          <w:sz w:val="21"/>
        </w:rPr>
        <w:t>3.4. Hoja LIQUIDACION_MES (Dashboard Ejecutivo de Nómina)</w:t>
      </w:r>
    </w:p>
    <w:p>
      <w:pPr>
        <w:pStyle w:val="ListBullet"/>
        <w:spacing w:before="0" w:after="50" w:line="276" w:lineRule="auto"/>
        <w:ind w:left="720"/>
      </w:pPr>
      <w:r>
        <w:rPr>
          <w:rFonts w:ascii="Calibri" w:hAnsi="Calibri"/>
          <w:b w:val="0"/>
          <w:i w:val="0"/>
          <w:color w:val="1F2937"/>
          <w:sz w:val="21"/>
        </w:rPr>
        <w:t>3.5. Hoja CONFIGURACION (Parámetros Financieros Globales)</w:t>
      </w:r>
    </w:p>
    <w:p>
      <w:pPr>
        <w:pStyle w:val="ListBullet"/>
        <w:spacing w:before="0" w:after="50" w:line="276" w:lineRule="auto"/>
        <w:ind w:left="720"/>
      </w:pPr>
      <w:r>
        <w:rPr>
          <w:rFonts w:ascii="Calibri" w:hAnsi="Calibri"/>
          <w:b w:val="0"/>
          <w:i w:val="0"/>
          <w:color w:val="1F2937"/>
          <w:sz w:val="21"/>
        </w:rPr>
        <w:t>3.6. Justificación del Retiro de Tablas Satélites de la V1.0</w:t>
      </w:r>
    </w:p>
    <w:p>
      <w:pPr>
        <w:pStyle w:val="ListBullet"/>
        <w:spacing w:before="0" w:after="50" w:line="276" w:lineRule="auto"/>
        <w:ind w:left="360"/>
      </w:pPr>
      <w:r>
        <w:rPr>
          <w:rFonts w:ascii="Calibri" w:hAnsi="Calibri"/>
          <w:b w:val="0"/>
          <w:i w:val="0"/>
          <w:color w:val="1F2937"/>
          <w:sz w:val="21"/>
        </w:rPr>
        <w:t>Motor Matemático y Fórmulas Avanzadas (Análisis Algorítmico Exhaustivo)</w:t>
      </w:r>
    </w:p>
    <w:p>
      <w:pPr>
        <w:pStyle w:val="ListBullet"/>
        <w:spacing w:before="0" w:after="50" w:line="276" w:lineRule="auto"/>
        <w:ind w:left="720"/>
      </w:pPr>
      <w:r>
        <w:rPr>
          <w:rFonts w:ascii="Calibri" w:hAnsi="Calibri"/>
          <w:b w:val="0"/>
          <w:i w:val="0"/>
          <w:color w:val="1F2937"/>
          <w:sz w:val="21"/>
        </w:rPr>
        <w:t>4.1. El Generador Matricial Dinámico (</w:t>
      </w:r>
      <w:r>
        <w:rPr>
          <w:rFonts w:ascii="Consolas" w:hAnsi="Consolas"/>
          <w:b w:val="0"/>
          <w:i w:val="0"/>
          <w:color w:val="0F172A"/>
          <w:sz w:val="18"/>
        </w:rPr>
        <w:t>BASE_HISTORICA!A1</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4.2. Proyección Funcional y Columnas de Liquidación (</w:t>
      </w:r>
      <w:r>
        <w:rPr>
          <w:rFonts w:ascii="Consolas" w:hAnsi="Consolas"/>
          <w:b w:val="0"/>
          <w:i w:val="0"/>
          <w:color w:val="0F172A"/>
          <w:sz w:val="18"/>
        </w:rPr>
        <w:t>G1:J1</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4.3. Motor de Extracción Dinámica del Dashboard (</w:t>
      </w:r>
      <w:r>
        <w:rPr>
          <w:rFonts w:ascii="Consolas" w:hAnsi="Consolas"/>
          <w:b w:val="0"/>
          <w:i w:val="0"/>
          <w:color w:val="0F172A"/>
          <w:sz w:val="18"/>
        </w:rPr>
        <w:t>LIQUIDACION_MES!A5</w:t>
      </w:r>
      <w:r>
        <w:rPr>
          <w:rFonts w:ascii="Calibri" w:hAnsi="Calibri"/>
          <w:b w:val="0"/>
          <w:i w:val="0"/>
          <w:color w:val="1F2937"/>
          <w:sz w:val="21"/>
        </w:rPr>
        <w:t>)</w:t>
      </w:r>
    </w:p>
    <w:p>
      <w:pPr>
        <w:pStyle w:val="ListBullet"/>
        <w:spacing w:before="0" w:after="50" w:line="276" w:lineRule="auto"/>
        <w:ind w:left="360"/>
      </w:pPr>
      <w:r>
        <w:rPr>
          <w:rFonts w:ascii="Calibri" w:hAnsi="Calibri"/>
          <w:b w:val="0"/>
          <w:i w:val="0"/>
          <w:color w:val="1F2937"/>
          <w:sz w:val="21"/>
        </w:rPr>
        <w:t>Marco Legal, Laboral y Calibración Salarial (Ley 1393 de 2010 / UGPP)</w:t>
      </w:r>
    </w:p>
    <w:p>
      <w:pPr>
        <w:pStyle w:val="ListBullet"/>
        <w:spacing w:before="0" w:after="50" w:line="276" w:lineRule="auto"/>
        <w:ind w:left="720"/>
      </w:pPr>
      <w:r>
        <w:rPr>
          <w:rFonts w:ascii="Calibri" w:hAnsi="Calibri"/>
          <w:b w:val="0"/>
          <w:i w:val="0"/>
          <w:color w:val="1F2937"/>
          <w:sz w:val="21"/>
        </w:rPr>
        <w:t>5.1. El Principio de la Regla del 40%</w:t>
      </w:r>
    </w:p>
    <w:p>
      <w:pPr>
        <w:pStyle w:val="ListBullet"/>
        <w:spacing w:before="0" w:after="50" w:line="276" w:lineRule="auto"/>
        <w:ind w:left="720"/>
      </w:pPr>
      <w:r>
        <w:rPr>
          <w:rFonts w:ascii="Calibri" w:hAnsi="Calibri"/>
          <w:b w:val="0"/>
          <w:i w:val="0"/>
          <w:color w:val="1F2937"/>
          <w:sz w:val="21"/>
        </w:rPr>
        <w:t>5.2. Calibración de la Meta Base y Tramos de Esfuerzo</w:t>
      </w:r>
    </w:p>
    <w:p>
      <w:pPr>
        <w:pStyle w:val="ListBullet"/>
        <w:spacing w:before="0" w:after="50" w:line="276" w:lineRule="auto"/>
        <w:ind w:left="720"/>
      </w:pPr>
      <w:r>
        <w:rPr>
          <w:rFonts w:ascii="Calibri" w:hAnsi="Calibri"/>
          <w:b w:val="0"/>
          <w:i w:val="0"/>
          <w:color w:val="1F2937"/>
          <w:sz w:val="21"/>
        </w:rPr>
        <w:t>5.3. Protocolo Financiero ante Facturas de Remisión (</w:t>
      </w:r>
      <w:r>
        <w:rPr>
          <w:rFonts w:ascii="Consolas" w:hAnsi="Consolas"/>
          <w:b w:val="0"/>
          <w:i w:val="0"/>
          <w:color w:val="0F172A"/>
          <w:sz w:val="18"/>
        </w:rPr>
        <w:t>IR</w:t>
      </w:r>
      <w:r>
        <w:rPr>
          <w:rFonts w:ascii="Calibri" w:hAnsi="Calibri"/>
          <w:b w:val="0"/>
          <w:i w:val="0"/>
          <w:color w:val="1F2937"/>
          <w:sz w:val="21"/>
        </w:rPr>
        <w:t>)</w:t>
      </w:r>
    </w:p>
    <w:p>
      <w:pPr>
        <w:pStyle w:val="ListBullet"/>
        <w:spacing w:before="0" w:after="50" w:line="276" w:lineRule="auto"/>
        <w:ind w:left="360"/>
      </w:pPr>
      <w:r>
        <w:rPr>
          <w:rFonts w:ascii="Calibri" w:hAnsi="Calibri"/>
          <w:b w:val="0"/>
          <w:i w:val="0"/>
          <w:color w:val="1F2937"/>
          <w:sz w:val="21"/>
        </w:rPr>
        <w:t>Capa de Interfaz Móvil y Motor de Aplicación (Frontend en AppSheet)</w:t>
      </w:r>
    </w:p>
    <w:p>
      <w:pPr>
        <w:pStyle w:val="ListBullet"/>
        <w:spacing w:before="0" w:after="50" w:line="276" w:lineRule="auto"/>
        <w:ind w:left="720"/>
      </w:pPr>
      <w:r>
        <w:rPr>
          <w:rFonts w:ascii="Calibri" w:hAnsi="Calibri"/>
          <w:b w:val="0"/>
          <w:i w:val="0"/>
          <w:color w:val="1F2937"/>
          <w:sz w:val="21"/>
        </w:rPr>
        <w:t>6.1. Vistas Principales y Ergonomía en Pantalla</w:t>
      </w:r>
    </w:p>
    <w:p>
      <w:pPr>
        <w:pStyle w:val="ListBullet"/>
        <w:spacing w:before="0" w:after="50" w:line="276" w:lineRule="auto"/>
        <w:ind w:left="720"/>
      </w:pPr>
      <w:r>
        <w:rPr>
          <w:rFonts w:ascii="Calibri" w:hAnsi="Calibri"/>
          <w:b w:val="0"/>
          <w:i w:val="0"/>
          <w:color w:val="1F2937"/>
          <w:sz w:val="21"/>
        </w:rPr>
        <w:t>6.2. Columnas Virtuales y Resaltado Visual</w:t>
      </w:r>
    </w:p>
    <w:p>
      <w:pPr>
        <w:pStyle w:val="ListBullet"/>
        <w:spacing w:before="0" w:after="50" w:line="276" w:lineRule="auto"/>
        <w:ind w:left="720"/>
      </w:pPr>
      <w:r>
        <w:rPr>
          <w:rFonts w:ascii="Calibri" w:hAnsi="Calibri"/>
          <w:b w:val="0"/>
          <w:i w:val="0"/>
          <w:color w:val="1F2937"/>
          <w:sz w:val="21"/>
        </w:rPr>
        <w:t>6.3. Políticas de Seguridad y Auditoría (15 Minutos)</w:t>
      </w:r>
    </w:p>
    <w:p>
      <w:pPr>
        <w:pStyle w:val="ListBullet"/>
        <w:spacing w:before="0" w:after="50" w:line="276" w:lineRule="auto"/>
        <w:ind w:left="360"/>
      </w:pPr>
      <w:r>
        <w:rPr>
          <w:rFonts w:ascii="Calibri" w:hAnsi="Calibri"/>
          <w:b w:val="0"/>
          <w:i w:val="0"/>
          <w:color w:val="1F2937"/>
          <w:sz w:val="21"/>
        </w:rPr>
        <w:t>Matriz Comparativa de Trazabilidad: Versión 1.0 vs. Versión 2.0</w:t>
      </w:r>
    </w:p>
    <w:p>
      <w:pPr>
        <w:pStyle w:val="Heading1"/>
        <w:keepNext/>
        <w:pageBreakBefore/>
        <w:spacing w:before="360" w:after="160"/>
      </w:pPr>
      <w:r>
        <w:rPr>
          <w:rFonts w:ascii="Calibri" w:hAnsi="Calibri"/>
          <w:b/>
          <w:color w:val="1E293B"/>
          <w:sz w:val="30"/>
        </w:rPr>
        <w:t>1. Alcance, Objetivos y Justificación de la Evolución</w:t>
      </w:r>
    </w:p>
    <w:p>
      <w:pPr>
        <w:spacing w:before="0" w:after="100" w:line="276" w:lineRule="auto"/>
      </w:pPr>
      <w:r>
        <w:rPr>
          <w:rFonts w:ascii="Calibri" w:hAnsi="Calibri"/>
          <w:b w:val="0"/>
          <w:i w:val="0"/>
          <w:color w:val="1F2937"/>
          <w:sz w:val="21"/>
        </w:rPr>
        <w:t xml:space="preserve">El sistema </w:t>
      </w:r>
      <w:r>
        <w:rPr>
          <w:rFonts w:ascii="Calibri" w:hAnsi="Calibri"/>
          <w:b/>
          <w:i w:val="0"/>
          <w:color w:val="1F2937"/>
          <w:sz w:val="21"/>
        </w:rPr>
        <w:t>BONIFICACIONES</w:t>
      </w:r>
      <w:r>
        <w:rPr>
          <w:rFonts w:ascii="Calibri" w:hAnsi="Calibri"/>
          <w:b w:val="0"/>
          <w:i w:val="0"/>
          <w:color w:val="1F2937"/>
          <w:sz w:val="21"/>
        </w:rPr>
        <w:t xml:space="preserve"> fue concebido para resolver un problema operativo crítico en la bodega principal de Intereléctricos Group SAS: la medición y compensación del rendimiento del personal auxiliar de alistamiento y despacho. Históricamente, el control se realizaba de manera rudimentaria mediante conteo por rayas sobre un tablero acrílico en bodega. Este método presentaba severas falencias:</w:t>
      </w:r>
    </w:p>
    <w:p>
      <w:pPr>
        <w:pStyle w:val="ListBullet"/>
        <w:spacing w:before="0" w:after="50" w:line="276" w:lineRule="auto"/>
        <w:ind w:left="360"/>
      </w:pPr>
      <w:r>
        <w:rPr>
          <w:rFonts w:ascii="Calibri" w:hAnsi="Calibri"/>
          <w:b w:val="0"/>
          <w:i w:val="0"/>
          <w:color w:val="1F2937"/>
          <w:sz w:val="21"/>
        </w:rPr>
        <w:t>Imposibilidad de auditar la complejidad real de los pedidos (un pedido de 1 fusible contaba igual que un pedido con corte de 300 metros de cable pesado).</w:t>
      </w:r>
    </w:p>
    <w:p>
      <w:pPr>
        <w:pStyle w:val="ListBullet"/>
        <w:spacing w:before="0" w:after="50" w:line="276" w:lineRule="auto"/>
        <w:ind w:left="360"/>
      </w:pPr>
      <w:r>
        <w:rPr>
          <w:rFonts w:ascii="Calibri" w:hAnsi="Calibri"/>
          <w:b w:val="0"/>
          <w:i w:val="0"/>
          <w:color w:val="1F2937"/>
          <w:sz w:val="21"/>
        </w:rPr>
        <w:t>Pérdida de trazabilidad ante reclamos por inconsistencias o errores en mostrador.</w:t>
      </w:r>
    </w:p>
    <w:p>
      <w:pPr>
        <w:pStyle w:val="ListBullet"/>
        <w:spacing w:before="0" w:after="50" w:line="276" w:lineRule="auto"/>
        <w:ind w:left="360"/>
      </w:pPr>
      <w:r>
        <w:rPr>
          <w:rFonts w:ascii="Calibri" w:hAnsi="Calibri"/>
          <w:b w:val="0"/>
          <w:i w:val="0"/>
          <w:color w:val="1F2937"/>
          <w:sz w:val="21"/>
        </w:rPr>
        <w:t>Alta fricción administrativa al liquidar manualmente planillas al cierre de quincena.</w:t>
      </w:r>
    </w:p>
    <w:p>
      <w:pPr>
        <w:spacing w:before="0" w:after="100" w:line="276" w:lineRule="auto"/>
      </w:pPr>
      <w:r>
        <w:rPr>
          <w:rFonts w:ascii="Calibri" w:hAnsi="Calibri"/>
          <w:b w:val="0"/>
          <w:i w:val="0"/>
          <w:color w:val="1F2937"/>
          <w:sz w:val="21"/>
        </w:rPr>
        <w:t xml:space="preserve">La </w:t>
      </w:r>
      <w:r>
        <w:rPr>
          <w:rFonts w:ascii="Calibri" w:hAnsi="Calibri"/>
          <w:b/>
          <w:i w:val="0"/>
          <w:color w:val="1F2937"/>
          <w:sz w:val="21"/>
        </w:rPr>
        <w:t>Versión 1.0</w:t>
      </w:r>
      <w:r>
        <w:rPr>
          <w:rFonts w:ascii="Calibri" w:hAnsi="Calibri"/>
          <w:b w:val="0"/>
          <w:i w:val="0"/>
          <w:color w:val="1F2937"/>
          <w:sz w:val="21"/>
        </w:rPr>
        <w:t xml:space="preserve"> digitalizó la captura en AppSheet y estructuró hojas de cálculo con resúmenes basados en celdas de control temporal (</w:t>
      </w:r>
      <w:r>
        <w:rPr>
          <w:rFonts w:ascii="Consolas" w:hAnsi="Consolas"/>
          <w:b w:val="0"/>
          <w:i w:val="0"/>
          <w:color w:val="0F172A"/>
          <w:sz w:val="18"/>
        </w:rPr>
        <w:t>FILTRO_FECHAS</w:t>
      </w:r>
      <w:r>
        <w:rPr>
          <w:rFonts w:ascii="Calibri" w:hAnsi="Calibri"/>
          <w:b w:val="0"/>
          <w:i w:val="0"/>
          <w:color w:val="1F2937"/>
          <w:sz w:val="21"/>
        </w:rPr>
        <w:t xml:space="preserve">). Aunque operativa, la V1.0 reveló limitaciones estructurales: dependía de que un usuario modificara manualmente una celda con un calendario para recalcular las fórmulas matriciales </w:t>
      </w:r>
      <w:r>
        <w:rPr>
          <w:rFonts w:ascii="Consolas" w:hAnsi="Consolas"/>
          <w:b w:val="0"/>
          <w:i w:val="0"/>
          <w:color w:val="0F172A"/>
          <w:sz w:val="18"/>
        </w:rPr>
        <w:t>SUMAR.SI.CONJUNTO</w:t>
      </w:r>
      <w:r>
        <w:rPr>
          <w:rFonts w:ascii="Calibri" w:hAnsi="Calibri"/>
          <w:b w:val="0"/>
          <w:i w:val="0"/>
          <w:color w:val="1F2937"/>
          <w:sz w:val="21"/>
        </w:rPr>
        <w:t>, generaba lentitud en la sincronización móvil por consultas circulares en columnas virtuales, y forzaba al operario a digitar códigos alfanuméricos completos (</w:t>
      </w:r>
      <w:r>
        <w:rPr>
          <w:rFonts w:ascii="Consolas" w:hAnsi="Consolas"/>
          <w:b w:val="0"/>
          <w:i w:val="0"/>
          <w:color w:val="0F172A"/>
          <w:sz w:val="18"/>
        </w:rPr>
        <w:t>IR-12345</w:t>
      </w:r>
      <w:r>
        <w:rPr>
          <w:rFonts w:ascii="Calibri" w:hAnsi="Calibri"/>
          <w:b w:val="0"/>
          <w:i w:val="0"/>
          <w:color w:val="1F2937"/>
          <w:sz w:val="21"/>
        </w:rPr>
        <w:t>) en teclados móviles pequeños.</w:t>
      </w:r>
    </w:p>
    <w:p>
      <w:pPr>
        <w:spacing w:before="0" w:after="100" w:line="276" w:lineRule="auto"/>
      </w:pPr>
      <w:r>
        <w:rPr>
          <w:rFonts w:ascii="Calibri" w:hAnsi="Calibri"/>
          <w:b w:val="0"/>
          <w:i w:val="0"/>
          <w:color w:val="1F2937"/>
          <w:sz w:val="21"/>
        </w:rPr>
        <w:t xml:space="preserve">La </w:t>
      </w:r>
      <w:r>
        <w:rPr>
          <w:rFonts w:ascii="Calibri" w:hAnsi="Calibri"/>
          <w:b/>
          <w:i w:val="0"/>
          <w:color w:val="1F2937"/>
          <w:sz w:val="21"/>
        </w:rPr>
        <w:t>Versión 2.0</w:t>
      </w:r>
      <w:r>
        <w:rPr>
          <w:rFonts w:ascii="Calibri" w:hAnsi="Calibri"/>
          <w:b w:val="0"/>
          <w:i w:val="0"/>
          <w:color w:val="1F2937"/>
          <w:sz w:val="21"/>
        </w:rPr>
        <w:t xml:space="preserve"> constituye un salto cualitativo hacia una </w:t>
      </w:r>
      <w:r>
        <w:rPr>
          <w:rFonts w:ascii="Calibri" w:hAnsi="Calibri"/>
          <w:b/>
          <w:i w:val="0"/>
          <w:color w:val="1F2937"/>
          <w:sz w:val="21"/>
        </w:rPr>
        <w:t>arquitectura desacoplada, reactiva y de alto rendimiento</w:t>
      </w:r>
      <w:r>
        <w:rPr>
          <w:rFonts w:ascii="Calibri" w:hAnsi="Calibri"/>
          <w:b w:val="0"/>
          <w:i w:val="0"/>
          <w:color w:val="1F2937"/>
          <w:sz w:val="21"/>
        </w:rPr>
        <w:t>, orientada bajo tres directrices:</w:t>
      </w:r>
    </w:p>
    <w:p>
      <w:pPr>
        <w:pStyle w:val="ListBullet"/>
        <w:spacing w:before="0" w:after="50" w:line="276" w:lineRule="auto"/>
        <w:ind w:left="360"/>
      </w:pPr>
      <w:r>
        <w:rPr>
          <w:rFonts w:ascii="Calibri" w:hAnsi="Calibri"/>
          <w:b/>
          <w:i w:val="0"/>
          <w:color w:val="1F2937"/>
          <w:sz w:val="21"/>
        </w:rPr>
        <w:t>Ergonomía Operativa Táctica:</w:t>
      </w:r>
      <w:r>
        <w:rPr>
          <w:rFonts w:ascii="Calibri" w:hAnsi="Calibri"/>
          <w:b w:val="0"/>
          <w:i w:val="0"/>
          <w:color w:val="1F2937"/>
          <w:sz w:val="21"/>
        </w:rPr>
        <w:t xml:space="preserve"> Reducción del tiempo de captura mediante la separación del tipo de comprobante en botoneras táctiles y el número en campo numérico puro (activando el teclado numérico de dígitos grandes en el celular).</w:t>
      </w:r>
    </w:p>
    <w:p>
      <w:pPr>
        <w:pStyle w:val="ListBullet"/>
        <w:spacing w:before="0" w:after="50" w:line="276" w:lineRule="auto"/>
        <w:ind w:left="360"/>
      </w:pPr>
      <w:r>
        <w:rPr>
          <w:rFonts w:ascii="Calibri" w:hAnsi="Calibri"/>
          <w:b/>
          <w:i w:val="0"/>
          <w:color w:val="1F2937"/>
          <w:sz w:val="21"/>
        </w:rPr>
        <w:t>Motor de Datos en Memoria (Zero Redundancia):</w:t>
      </w:r>
      <w:r>
        <w:rPr>
          <w:rFonts w:ascii="Calibri" w:hAnsi="Calibri"/>
          <w:b w:val="0"/>
          <w:i w:val="0"/>
          <w:color w:val="1F2937"/>
          <w:sz w:val="21"/>
        </w:rPr>
        <w:t xml:space="preserve"> Eliminación de tablas satélites y columnas calculadas estáticas. Creación de una matriz histórica consolidada al vuelo mediante funciones de programación funcional en Google Sheets (</w:t>
      </w:r>
      <w:r>
        <w:rPr>
          <w:rFonts w:ascii="Consolas" w:hAnsi="Consolas"/>
          <w:b w:val="0"/>
          <w:i w:val="0"/>
          <w:color w:val="0F172A"/>
          <w:sz w:val="18"/>
        </w:rPr>
        <w:t>LET</w:t>
      </w:r>
      <w:r>
        <w:rPr>
          <w:rFonts w:ascii="Calibri" w:hAnsi="Calibri"/>
          <w:b w:val="0"/>
          <w:i w:val="0"/>
          <w:color w:val="1F2937"/>
          <w:sz w:val="21"/>
        </w:rPr>
        <w:t xml:space="preserve">, </w:t>
      </w:r>
      <w:r>
        <w:rPr>
          <w:rFonts w:ascii="Consolas" w:hAnsi="Consolas"/>
          <w:b w:val="0"/>
          <w:i w:val="0"/>
          <w:color w:val="0F172A"/>
          <w:sz w:val="18"/>
        </w:rPr>
        <w:t>MAP</w:t>
      </w:r>
      <w:r>
        <w:rPr>
          <w:rFonts w:ascii="Calibri" w:hAnsi="Calibri"/>
          <w:b w:val="0"/>
          <w:i w:val="0"/>
          <w:color w:val="1F2937"/>
          <w:sz w:val="21"/>
        </w:rPr>
        <w:t xml:space="preserve">, </w:t>
      </w:r>
      <w:r>
        <w:rPr>
          <w:rFonts w:ascii="Consolas" w:hAnsi="Consolas"/>
          <w:b w:val="0"/>
          <w:i w:val="0"/>
          <w:color w:val="0F172A"/>
          <w:sz w:val="18"/>
        </w:rPr>
        <w:t>LAMBDA</w:t>
      </w:r>
      <w:r>
        <w:rPr>
          <w:rFonts w:ascii="Calibri" w:hAnsi="Calibri"/>
          <w:b w:val="0"/>
          <w:i w:val="0"/>
          <w:color w:val="1F2937"/>
          <w:sz w:val="21"/>
        </w:rPr>
        <w:t xml:space="preserve">, </w:t>
      </w:r>
      <w:r>
        <w:rPr>
          <w:rFonts w:ascii="Consolas" w:hAnsi="Consolas"/>
          <w:b w:val="0"/>
          <w:i w:val="0"/>
          <w:color w:val="0F172A"/>
          <w:sz w:val="18"/>
        </w:rPr>
        <w:t>QUERY</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Blindaje Jurídico y Financiero:</w:t>
      </w:r>
      <w:r>
        <w:rPr>
          <w:rFonts w:ascii="Calibri" w:hAnsi="Calibri"/>
          <w:b w:val="0"/>
          <w:i w:val="0"/>
          <w:color w:val="1F2937"/>
          <w:sz w:val="21"/>
        </w:rPr>
        <w:t xml:space="preserve"> Calibración milimétrica de las escalas de incentivos respecto al Salario Mínimo Legal Vigente en Colombia y la Ley 1393 de 2010 (Regla del 40% de la UGPP).</w:t>
      </w:r>
    </w:p>
    <w:p>
      <w:pPr>
        <w:pStyle w:val="Heading1"/>
        <w:keepNext/>
        <w:pageBreakBefore/>
        <w:spacing w:before="360" w:after="160"/>
      </w:pPr>
      <w:r>
        <w:rPr>
          <w:rFonts w:ascii="Calibri" w:hAnsi="Calibri"/>
          <w:b/>
          <w:color w:val="1E293B"/>
          <w:sz w:val="30"/>
        </w:rPr>
        <w:t>2. Arquitectura General y Flujo de Información</w:t>
      </w:r>
    </w:p>
    <w:p>
      <w:pPr>
        <w:spacing w:before="0" w:after="100" w:line="276" w:lineRule="auto"/>
      </w:pPr>
      <w:r>
        <w:rPr>
          <w:rFonts w:ascii="Calibri" w:hAnsi="Calibri"/>
          <w:b w:val="0"/>
          <w:i w:val="0"/>
          <w:color w:val="1F2937"/>
          <w:sz w:val="21"/>
        </w:rPr>
        <w:t>La solución se estructura en dos capas principales conectadas mediante servicios en la nube:</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flowchart TD</w:t>
            </w:r>
            <w:r>
              <w:br/>
            </w:r>
            <w:r>
              <w:rPr>
                <w:rFonts w:ascii="Consolas" w:hAnsi="Consolas"/>
                <w:color w:val="0F172A"/>
                <w:sz w:val="18"/>
              </w:rPr>
              <w:t xml:space="preserve">    subgraph Frontend["Capa de Captura y Consulta (AppSheet Mobile &amp; PWA)"]</w:t>
            </w:r>
            <w:r>
              <w:br/>
            </w:r>
            <w:r>
              <w:rPr>
                <w:rFonts w:ascii="Consolas" w:hAnsi="Consolas"/>
                <w:color w:val="0F172A"/>
                <w:sz w:val="18"/>
              </w:rPr>
              <w:t xml:space="preserve">        A1["Formulario NUEVO REGISTRO&lt;br&gt;(Botonera Comprobante + Teclado Numérico)"]</w:t>
            </w:r>
            <w:r>
              <w:br/>
            </w:r>
            <w:r>
              <w:rPr>
                <w:rFonts w:ascii="Consolas" w:hAnsi="Consolas"/>
                <w:color w:val="0F172A"/>
                <w:sz w:val="18"/>
              </w:rPr>
              <w:t xml:space="preserve">        A2["Tabla HISTORIAL HOY&lt;br&gt;(Despachos de la jornada + Columna Hora)"]</w:t>
            </w:r>
            <w:r>
              <w:br/>
            </w:r>
            <w:r>
              <w:rPr>
                <w:rFonts w:ascii="Consolas" w:hAnsi="Consolas"/>
                <w:color w:val="0F172A"/>
                <w:sz w:val="18"/>
              </w:rPr>
              <w:t xml:space="preserve">        A3["Tabla LIQUIDACION&lt;br&gt;(Drill-Down: Año &gt; Mes &gt; Quincena)"]</w:t>
            </w:r>
            <w:r>
              <w:br/>
            </w:r>
            <w:r>
              <w:rPr>
                <w:rFonts w:ascii="Consolas" w:hAnsi="Consolas"/>
                <w:color w:val="0F172A"/>
                <w:sz w:val="18"/>
              </w:rPr>
              <w:t xml:space="preserve">    end</w:t>
            </w:r>
            <w:r>
              <w:br/>
            </w:r>
            <w:r>
              <w:rPr>
                <w:rFonts w:ascii="Consolas" w:hAnsi="Consolas"/>
                <w:color w:val="0F172A"/>
                <w:sz w:val="18"/>
              </w:rPr>
            </w:r>
            <w:r>
              <w:br/>
            </w:r>
            <w:r>
              <w:rPr>
                <w:rFonts w:ascii="Consolas" w:hAnsi="Consolas"/>
                <w:color w:val="0F172A"/>
                <w:sz w:val="18"/>
              </w:rPr>
              <w:t xml:space="preserve">    subgraph Sync["Orquestador de Sincronización en la Nube"]</w:t>
            </w:r>
            <w:r>
              <w:br/>
            </w:r>
            <w:r>
              <w:rPr>
                <w:rFonts w:ascii="Consolas" w:hAnsi="Consolas"/>
                <w:color w:val="0F172A"/>
                <w:sz w:val="18"/>
              </w:rPr>
              <w:t xml:space="preserve">        B1["AppSheet Core Engine&lt;br&gt;(Procesamiento de Reglas, Validaciones y Format Rules)"]</w:t>
            </w:r>
            <w:r>
              <w:br/>
            </w:r>
            <w:r>
              <w:rPr>
                <w:rFonts w:ascii="Consolas" w:hAnsi="Consolas"/>
                <w:color w:val="0F172A"/>
                <w:sz w:val="18"/>
              </w:rPr>
              <w:t xml:space="preserve">    end</w:t>
            </w:r>
            <w:r>
              <w:br/>
            </w:r>
            <w:r>
              <w:rPr>
                <w:rFonts w:ascii="Consolas" w:hAnsi="Consolas"/>
                <w:color w:val="0F172A"/>
                <w:sz w:val="18"/>
              </w:rPr>
            </w:r>
            <w:r>
              <w:br/>
            </w:r>
            <w:r>
              <w:rPr>
                <w:rFonts w:ascii="Consolas" w:hAnsi="Consolas"/>
                <w:color w:val="0F172A"/>
                <w:sz w:val="18"/>
              </w:rPr>
              <w:t xml:space="preserve">    subgraph Backend["Capa de Almacenamiento y Motor de Cálculo (Google Sheets)"]</w:t>
            </w:r>
            <w:r>
              <w:br/>
            </w:r>
            <w:r>
              <w:rPr>
                <w:rFonts w:ascii="Consolas" w:hAnsi="Consolas"/>
                <w:color w:val="0F172A"/>
                <w:sz w:val="18"/>
              </w:rPr>
              <w:t xml:space="preserve">        C1[("REGISTRO_DIARIO&lt;br&gt;7 Columnas Físicas Atómicas")]</w:t>
            </w:r>
            <w:r>
              <w:br/>
            </w:r>
            <w:r>
              <w:rPr>
                <w:rFonts w:ascii="Consolas" w:hAnsi="Consolas"/>
                <w:color w:val="0F172A"/>
                <w:sz w:val="18"/>
              </w:rPr>
              <w:t xml:space="preserve">        C2[("EMPLEADOS&lt;br&gt;Catálogo Maestro de Personal")]</w:t>
            </w:r>
            <w:r>
              <w:br/>
            </w:r>
            <w:r>
              <w:rPr>
                <w:rFonts w:ascii="Consolas" w:hAnsi="Consolas"/>
                <w:color w:val="0F172A"/>
                <w:sz w:val="18"/>
              </w:rPr>
              <w:t xml:space="preserve">        C3["BASE_HISTORICA&lt;br&gt;Motor Matricial en Memoria&lt;br&gt;(LET + MAP + LAMBDA + QUERY)"]</w:t>
            </w:r>
            <w:r>
              <w:br/>
            </w:r>
            <w:r>
              <w:rPr>
                <w:rFonts w:ascii="Consolas" w:hAnsi="Consolas"/>
                <w:color w:val="0F172A"/>
                <w:sz w:val="18"/>
              </w:rPr>
              <w:t xml:space="preserve">        C4["LIQUIDACION_MES&lt;br&gt;Dashboard Dinámico de Nómina"]</w:t>
            </w:r>
            <w:r>
              <w:br/>
            </w:r>
            <w:r>
              <w:rPr>
                <w:rFonts w:ascii="Consolas" w:hAnsi="Consolas"/>
                <w:color w:val="0F172A"/>
                <w:sz w:val="18"/>
              </w:rPr>
              <w:t xml:space="preserve">        C5["CONFIGURACION&lt;br&gt;Parámetros Salariales y Escalas"]</w:t>
            </w:r>
            <w:r>
              <w:br/>
            </w:r>
            <w:r>
              <w:rPr>
                <w:rFonts w:ascii="Consolas" w:hAnsi="Consolas"/>
                <w:color w:val="0F172A"/>
                <w:sz w:val="18"/>
              </w:rPr>
              <w:t xml:space="preserve">    end</w:t>
            </w:r>
            <w:r>
              <w:br/>
            </w:r>
            <w:r>
              <w:rPr>
                <w:rFonts w:ascii="Consolas" w:hAnsi="Consolas"/>
                <w:color w:val="0F172A"/>
                <w:sz w:val="18"/>
              </w:rPr>
            </w:r>
            <w:r>
              <w:br/>
            </w:r>
            <w:r>
              <w:rPr>
                <w:rFonts w:ascii="Consolas" w:hAnsi="Consolas"/>
                <w:color w:val="0F172A"/>
                <w:sz w:val="18"/>
              </w:rPr>
              <w:t xml:space="preserve">    A1 --&gt;|Inserta transacción| B1</w:t>
            </w:r>
            <w:r>
              <w:br/>
            </w:r>
            <w:r>
              <w:rPr>
                <w:rFonts w:ascii="Consolas" w:hAnsi="Consolas"/>
                <w:color w:val="0F172A"/>
                <w:sz w:val="18"/>
              </w:rPr>
              <w:t xml:space="preserve">    B1 --&gt;|Escribe fila física| C1</w:t>
            </w:r>
            <w:r>
              <w:br/>
            </w:r>
            <w:r>
              <w:rPr>
                <w:rFonts w:ascii="Consolas" w:hAnsi="Consolas"/>
                <w:color w:val="0F172A"/>
                <w:sz w:val="18"/>
              </w:rPr>
              <w:t xml:space="preserve">    C1 -.-&gt;|Lectura vectorial continua| C3</w:t>
            </w:r>
            <w:r>
              <w:br/>
            </w:r>
            <w:r>
              <w:rPr>
                <w:rFonts w:ascii="Consolas" w:hAnsi="Consolas"/>
                <w:color w:val="0F172A"/>
                <w:sz w:val="18"/>
              </w:rPr>
              <w:t xml:space="preserve">    C2 -.-&gt;|Cruza nombres de colaboradores| C3</w:t>
            </w:r>
            <w:r>
              <w:br/>
            </w:r>
            <w:r>
              <w:rPr>
                <w:rFonts w:ascii="Consolas" w:hAnsi="Consolas"/>
                <w:color w:val="0F172A"/>
                <w:sz w:val="18"/>
              </w:rPr>
              <w:t xml:space="preserve">    C5 -.-&gt;|Suministra meta base y tramos| C3</w:t>
            </w:r>
            <w:r>
              <w:br/>
            </w:r>
            <w:r>
              <w:rPr>
                <w:rFonts w:ascii="Consolas" w:hAnsi="Consolas"/>
                <w:color w:val="0F172A"/>
                <w:sz w:val="18"/>
              </w:rPr>
              <w:t xml:space="preserve">    C3 --&gt;|Alimenta vista jerárquica| B1</w:t>
            </w:r>
            <w:r>
              <w:br/>
            </w:r>
            <w:r>
              <w:rPr>
                <w:rFonts w:ascii="Consolas" w:hAnsi="Consolas"/>
                <w:color w:val="0F172A"/>
                <w:sz w:val="18"/>
              </w:rPr>
              <w:t xml:space="preserve">    B1 --&gt;|Renderiza resultados en vivo| A3</w:t>
            </w:r>
            <w:r>
              <w:br/>
            </w:r>
            <w:r>
              <w:rPr>
                <w:rFonts w:ascii="Consolas" w:hAnsi="Consolas"/>
                <w:color w:val="0F172A"/>
                <w:sz w:val="18"/>
              </w:rPr>
              <w:t xml:space="preserve">    C3 -.-&gt;|Extrae subconjunto por período| C4</w:t>
            </w:r>
          </w:p>
        </w:tc>
      </w:tr>
    </w:tbl>
    <w:p>
      <w:pPr>
        <w:spacing w:before="0" w:after="80"/>
      </w:pPr>
    </w:p>
    <w:p>
      <w:pPr>
        <w:pStyle w:val="ListBullet"/>
        <w:spacing w:before="0" w:after="50" w:line="276" w:lineRule="auto"/>
        <w:ind w:left="360"/>
      </w:pPr>
      <w:r>
        <w:rPr>
          <w:rFonts w:ascii="Calibri" w:hAnsi="Calibri"/>
          <w:b/>
          <w:i w:val="0"/>
          <w:color w:val="1F2937"/>
          <w:sz w:val="21"/>
        </w:rPr>
        <w:t>Frontend (AppSheet):</w:t>
      </w:r>
      <w:r>
        <w:rPr>
          <w:rFonts w:ascii="Calibri" w:hAnsi="Calibri"/>
          <w:b w:val="0"/>
          <w:i w:val="0"/>
          <w:color w:val="1F2937"/>
          <w:sz w:val="21"/>
        </w:rPr>
        <w:t xml:space="preserve"> Ejecutado en dispositivos móviles Android/iOS de bodega y en terminales web de mostrador. Provee una interfaz táctil instantánea, validaciones de integridad en cliente y renderizado progresivo de datos.</w:t>
      </w:r>
    </w:p>
    <w:p>
      <w:pPr>
        <w:pStyle w:val="ListBullet"/>
        <w:spacing w:before="0" w:after="50" w:line="276" w:lineRule="auto"/>
        <w:ind w:left="360"/>
      </w:pPr>
      <w:r>
        <w:rPr>
          <w:rFonts w:ascii="Calibri" w:hAnsi="Calibri"/>
          <w:b/>
          <w:i w:val="0"/>
          <w:color w:val="1F2937"/>
          <w:sz w:val="21"/>
        </w:rPr>
        <w:t>Backend (Google Sheets):</w:t>
      </w:r>
      <w:r>
        <w:rPr>
          <w:rFonts w:ascii="Calibri" w:hAnsi="Calibri"/>
          <w:b w:val="0"/>
          <w:i w:val="0"/>
          <w:color w:val="1F2937"/>
          <w:sz w:val="21"/>
        </w:rPr>
        <w:t xml:space="preserve"> Actúa como base de datos relacional y motor de cálculo de alta velocidad. Implementa un modelo de datos normalizado donde las transacciones no se mezclan con cálculos auxiliares.</w:t>
      </w:r>
    </w:p>
    <w:p>
      <w:pPr>
        <w:pStyle w:val="Heading1"/>
        <w:keepNext/>
        <w:pageBreakBefore/>
        <w:spacing w:before="360" w:after="160"/>
      </w:pPr>
      <w:r>
        <w:rPr>
          <w:rFonts w:ascii="Calibri" w:hAnsi="Calibri"/>
          <w:b/>
          <w:color w:val="1E293B"/>
          <w:sz w:val="30"/>
        </w:rPr>
        <w:t>3. Diccionario y Modelo de Base de Datos (Backend en Google Sheets)</w:t>
      </w:r>
    </w:p>
    <w:p>
      <w:pPr>
        <w:spacing w:before="0" w:after="100" w:line="276" w:lineRule="auto"/>
      </w:pPr>
      <w:r>
        <w:rPr>
          <w:rFonts w:ascii="Calibri" w:hAnsi="Calibri"/>
          <w:b w:val="0"/>
          <w:i w:val="0"/>
          <w:color w:val="1F2937"/>
          <w:sz w:val="21"/>
        </w:rPr>
        <w:t xml:space="preserve">El libro corporativo </w:t>
      </w:r>
      <w:r>
        <w:rPr>
          <w:rFonts w:ascii="Consolas" w:hAnsi="Consolas"/>
          <w:b w:val="0"/>
          <w:i w:val="0"/>
          <w:color w:val="0F172A"/>
          <w:sz w:val="18"/>
        </w:rPr>
        <w:t>BD_BONIFICACIONES_BODEGA</w:t>
      </w:r>
      <w:r>
        <w:rPr>
          <w:rFonts w:ascii="Calibri" w:hAnsi="Calibri"/>
          <w:b w:val="0"/>
          <w:i w:val="0"/>
          <w:color w:val="1F2937"/>
          <w:sz w:val="21"/>
        </w:rPr>
        <w:t xml:space="preserve"> cuenta con una estructura optimizada en cinco hojas de trabajo:</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BD_BONIFICACIONES_BODEGA.xlsx</w:t>
            </w:r>
            <w:r>
              <w:br/>
            </w:r>
            <w:r>
              <w:rPr>
                <w:rFonts w:ascii="Consolas" w:hAnsi="Consolas"/>
                <w:color w:val="0F172A"/>
                <w:sz w:val="18"/>
              </w:rPr>
              <w:t>├── EMPLEADOS           [Catálogo Maestro de Colaboradores]</w:t>
            </w:r>
            <w:r>
              <w:br/>
            </w:r>
            <w:r>
              <w:rPr>
                <w:rFonts w:ascii="Consolas" w:hAnsi="Consolas"/>
                <w:color w:val="0F172A"/>
                <w:sz w:val="18"/>
              </w:rPr>
              <w:t>├── REGISTRO_DIARIO     [Transaccional Atómico — 7 Columnas Físicas]</w:t>
            </w:r>
            <w:r>
              <w:br/>
            </w:r>
            <w:r>
              <w:rPr>
                <w:rFonts w:ascii="Consolas" w:hAnsi="Consolas"/>
                <w:color w:val="0F172A"/>
                <w:sz w:val="18"/>
              </w:rPr>
              <w:t>├── BASE_HISTORICA      [Matriz Consolidada Dinámica — Motor Matricial]</w:t>
            </w:r>
            <w:r>
              <w:br/>
            </w:r>
            <w:r>
              <w:rPr>
                <w:rFonts w:ascii="Consolas" w:hAnsi="Consolas"/>
                <w:color w:val="0F172A"/>
                <w:sz w:val="18"/>
              </w:rPr>
              <w:t>├── LIQUIDACION_MES     [Dashboard Ejecutivo de Consulta y Nómina]</w:t>
            </w:r>
            <w:r>
              <w:br/>
            </w:r>
            <w:r>
              <w:rPr>
                <w:rFonts w:ascii="Consolas" w:hAnsi="Consolas"/>
                <w:color w:val="0F172A"/>
                <w:sz w:val="18"/>
              </w:rPr>
              <w:t>└── CONFIGURACION       [Parámetros Salariales, Meta Base y Escalas]</w:t>
            </w:r>
          </w:p>
        </w:tc>
      </w:tr>
    </w:tbl>
    <w:p>
      <w:pPr>
        <w:spacing w:before="0" w:after="80"/>
      </w:pPr>
    </w:p>
    <w:p>
      <w:pPr>
        <w:pStyle w:val="Heading2"/>
        <w:keepNext/>
        <w:spacing w:before="240" w:after="80"/>
      </w:pPr>
      <w:r>
        <w:rPr>
          <w:rFonts w:ascii="Calibri" w:hAnsi="Calibri"/>
          <w:b/>
          <w:color w:val="334155"/>
          <w:sz w:val="25"/>
        </w:rPr>
        <w:t>3.1. Hoja: `EMPLEADOS` (Catálogo Maestro)</w:t>
      </w:r>
    </w:p>
    <w:p>
      <w:pPr>
        <w:pStyle w:val="ListBullet"/>
        <w:spacing w:before="0" w:after="50" w:line="276" w:lineRule="auto"/>
        <w:ind w:left="360"/>
      </w:pPr>
      <w:r>
        <w:rPr>
          <w:rFonts w:ascii="Calibri" w:hAnsi="Calibri"/>
          <w:b/>
          <w:i w:val="0"/>
          <w:color w:val="1F2937"/>
          <w:sz w:val="21"/>
        </w:rPr>
        <w:t>Permiso en AppSheet:</w:t>
      </w:r>
      <w:r>
        <w:rPr>
          <w:rFonts w:ascii="Calibri" w:hAnsi="Calibri"/>
          <w:b w:val="0"/>
          <w:i w:val="0"/>
          <w:color w:val="1F2937"/>
          <w:sz w:val="21"/>
        </w:rPr>
        <w:t xml:space="preserve"> </w:t>
      </w:r>
      <w:r>
        <w:rPr>
          <w:rFonts w:ascii="Consolas" w:hAnsi="Consolas"/>
          <w:b w:val="0"/>
          <w:i w:val="0"/>
          <w:color w:val="0F172A"/>
          <w:sz w:val="18"/>
        </w:rPr>
        <w:t>Read_Only</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Propósito:</w:t>
      </w:r>
      <w:r>
        <w:rPr>
          <w:rFonts w:ascii="Calibri" w:hAnsi="Calibri"/>
          <w:b w:val="0"/>
          <w:i w:val="0"/>
          <w:color w:val="1F2937"/>
          <w:sz w:val="21"/>
        </w:rPr>
        <w:t xml:space="preserve"> Registro canónico del personal de bodega.</w:t>
      </w:r>
    </w:p>
    <w:p>
      <w:pPr>
        <w:pStyle w:val="ListBullet"/>
        <w:spacing w:before="0" w:after="50" w:line="276" w:lineRule="auto"/>
        <w:ind w:left="360"/>
      </w:pPr>
      <w:r>
        <w:rPr>
          <w:rFonts w:ascii="Calibri" w:hAnsi="Calibri"/>
          <w:b/>
          <w:i w:val="0"/>
          <w:color w:val="1F2937"/>
          <w:sz w:val="21"/>
        </w:rPr>
        <w:t>Estructura de Columnas: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rPr>
          <w:tblHeader/>
          <w:cantSplit/>
        </w:trPr>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Columna</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Nombre</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Tipo de Dato</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Rol / Restricción</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Descripción</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A</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ID_Empleado</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Clave Primaria (</w:t>
            </w:r>
            <w:r>
              <w:rPr>
                <w:rFonts w:ascii="Consolas" w:hAnsi="Consolas"/>
                <w:b w:val="0"/>
                <w:i w:val="0"/>
                <w:color w:val="0F172A"/>
                <w:sz w:val="16"/>
              </w:rPr>
              <w:t>KEY</w:t>
            </w:r>
            <w:r>
              <w:rPr>
                <w:rFonts w:ascii="Calibri" w:hAnsi="Calibri"/>
                <w:b w:val="0"/>
                <w:i w:val="0"/>
                <w:color w:val="1F2937"/>
                <w:sz w:val="18"/>
              </w:rPr>
              <w:t>)</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Número de cédula o identificador interno único del auxiliar (ej. </w:t>
            </w:r>
            <w:r>
              <w:rPr>
                <w:rFonts w:ascii="Consolas" w:hAnsi="Consolas"/>
                <w:b w:val="0"/>
                <w:i w:val="0"/>
                <w:color w:val="0F172A"/>
                <w:sz w:val="16"/>
              </w:rPr>
              <w:t>1002</w:t>
            </w:r>
            <w:r>
              <w:rPr>
                <w:rFonts w:ascii="Calibri" w:hAnsi="Calibri"/>
                <w:b w:val="0"/>
                <w:i w:val="0"/>
                <w:color w:val="1F2937"/>
                <w:sz w:val="18"/>
              </w:rPr>
              <w:t>).</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B</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Nombre_Completo</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Etiqueta (</w:t>
            </w:r>
            <w:r>
              <w:rPr>
                <w:rFonts w:ascii="Consolas" w:hAnsi="Consolas"/>
                <w:b w:val="0"/>
                <w:i w:val="0"/>
                <w:color w:val="0F172A"/>
                <w:sz w:val="16"/>
              </w:rPr>
              <w:t>LABEL</w:t>
            </w:r>
            <w:r>
              <w:rPr>
                <w:rFonts w:ascii="Calibri" w:hAnsi="Calibri"/>
                <w:b w:val="0"/>
                <w:i w:val="0"/>
                <w:color w:val="1F2937"/>
                <w:sz w:val="18"/>
              </w:rPr>
              <w:t>)</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Nombre y apellidos completos del colaborador.</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Activo</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Yes/No</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Control Booleano</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VERDADERO</w:t>
            </w:r>
            <w:r>
              <w:rPr>
                <w:rFonts w:ascii="Calibri" w:hAnsi="Calibri"/>
                <w:b w:val="0"/>
                <w:i w:val="0"/>
                <w:color w:val="1F2937"/>
                <w:sz w:val="18"/>
              </w:rPr>
              <w:t xml:space="preserve"> (</w:t>
            </w:r>
            <w:r>
              <w:rPr>
                <w:rFonts w:ascii="Consolas" w:hAnsi="Consolas"/>
                <w:b w:val="0"/>
                <w:i w:val="0"/>
                <w:color w:val="0F172A"/>
                <w:sz w:val="16"/>
              </w:rPr>
              <w:t>TRUE</w:t>
            </w:r>
            <w:r>
              <w:rPr>
                <w:rFonts w:ascii="Calibri" w:hAnsi="Calibri"/>
                <w:b w:val="0"/>
                <w:i w:val="0"/>
                <w:color w:val="1F2937"/>
                <w:sz w:val="18"/>
              </w:rPr>
              <w:t xml:space="preserve">) o </w:t>
            </w:r>
            <w:r>
              <w:rPr>
                <w:rFonts w:ascii="Consolas" w:hAnsi="Consolas"/>
                <w:b w:val="0"/>
                <w:i w:val="0"/>
                <w:color w:val="0F172A"/>
                <w:sz w:val="16"/>
              </w:rPr>
              <w:t>FALSO</w:t>
            </w:r>
            <w:r>
              <w:rPr>
                <w:rFonts w:ascii="Calibri" w:hAnsi="Calibri"/>
                <w:b w:val="0"/>
                <w:i w:val="0"/>
                <w:color w:val="1F2937"/>
                <w:sz w:val="18"/>
              </w:rPr>
              <w:t xml:space="preserve"> (</w:t>
            </w:r>
            <w:r>
              <w:rPr>
                <w:rFonts w:ascii="Consolas" w:hAnsi="Consolas"/>
                <w:b w:val="0"/>
                <w:i w:val="0"/>
                <w:color w:val="0F172A"/>
                <w:sz w:val="16"/>
              </w:rPr>
              <w:t>FALSE</w:t>
            </w:r>
            <w:r>
              <w:rPr>
                <w:rFonts w:ascii="Calibri" w:hAnsi="Calibri"/>
                <w:b w:val="0"/>
                <w:i w:val="0"/>
                <w:color w:val="1F2937"/>
                <w:sz w:val="18"/>
              </w:rPr>
              <w:t>). Determina si el empleado puede despachar.</w:t>
            </w:r>
          </w:p>
        </w:tc>
      </w:tr>
    </w:tbl>
    <w:p>
      <w:pPr>
        <w:spacing w:before="0" w:after="120"/>
      </w:pPr>
    </w:p>
    <w:p>
      <w:pPr>
        <w:pStyle w:val="ListBullet"/>
        <w:spacing w:before="0" w:after="50" w:line="276" w:lineRule="auto"/>
        <w:ind w:left="360"/>
      </w:pPr>
      <w:r>
        <w:rPr>
          <w:rFonts w:ascii="Calibri" w:hAnsi="Calibri"/>
          <w:b/>
          <w:i w:val="0"/>
          <w:color w:val="1F2937"/>
          <w:sz w:val="21"/>
        </w:rPr>
        <w:t>Columna Virtual en AppSheet:</w:t>
      </w:r>
    </w:p>
    <w:p>
      <w:pPr>
        <w:pStyle w:val="ListBullet"/>
        <w:spacing w:before="0" w:after="50" w:line="276" w:lineRule="auto"/>
        <w:ind w:left="720"/>
      </w:pPr>
      <w:r>
        <w:rPr>
          <w:rFonts w:ascii="Consolas" w:hAnsi="Consolas"/>
          <w:b w:val="0"/>
          <w:i w:val="0"/>
          <w:color w:val="0F172A"/>
          <w:sz w:val="18"/>
        </w:rPr>
        <w:t>Activo?</w:t>
      </w:r>
      <w:r>
        <w:rPr>
          <w:rFonts w:ascii="Calibri" w:hAnsi="Calibri"/>
          <w:b w:val="0"/>
          <w:i w:val="0"/>
          <w:color w:val="1F2937"/>
          <w:sz w:val="21"/>
        </w:rPr>
        <w:t xml:space="preserve">: Tipo </w:t>
      </w:r>
      <w:r>
        <w:rPr>
          <w:rFonts w:ascii="Consolas" w:hAnsi="Consolas"/>
          <w:b w:val="0"/>
          <w:i w:val="0"/>
          <w:color w:val="0F172A"/>
          <w:sz w:val="18"/>
        </w:rPr>
        <w:t>Text</w:t>
      </w:r>
      <w:r>
        <w:rPr>
          <w:rFonts w:ascii="Calibri" w:hAnsi="Calibri"/>
          <w:b w:val="0"/>
          <w:i w:val="0"/>
          <w:color w:val="1F2937"/>
          <w:sz w:val="21"/>
        </w:rPr>
        <w:t xml:space="preserve">, fórmula </w:t>
      </w:r>
      <w:r>
        <w:rPr>
          <w:rFonts w:ascii="Consolas" w:hAnsi="Consolas"/>
          <w:b w:val="0"/>
          <w:i w:val="0"/>
          <w:color w:val="0F172A"/>
          <w:sz w:val="18"/>
        </w:rPr>
        <w:t>IF([Activo], "SI", "NO")</w:t>
      </w:r>
      <w:r>
        <w:rPr>
          <w:rFonts w:ascii="Calibri" w:hAnsi="Calibri"/>
          <w:b w:val="0"/>
          <w:i w:val="0"/>
          <w:color w:val="1F2937"/>
          <w:sz w:val="21"/>
        </w:rPr>
        <w:t>. Permite consultar el estado sin exponer el valor crudo booleano.</w:t>
      </w:r>
    </w:p>
    <w:p>
      <w:pPr>
        <w:pStyle w:val="Heading2"/>
        <w:keepNext/>
        <w:spacing w:before="240" w:after="80"/>
      </w:pPr>
      <w:r>
        <w:rPr>
          <w:rFonts w:ascii="Calibri" w:hAnsi="Calibri"/>
          <w:b/>
          <w:color w:val="334155"/>
          <w:sz w:val="25"/>
        </w:rPr>
        <w:t>3.2. Hoja: `REGISTRO_DIARIO` (Almacenamiento Transaccional Atómico)</w:t>
      </w:r>
    </w:p>
    <w:p>
      <w:pPr>
        <w:pStyle w:val="ListBullet"/>
        <w:spacing w:before="0" w:after="50" w:line="276" w:lineRule="auto"/>
        <w:ind w:left="360"/>
      </w:pPr>
      <w:r>
        <w:rPr>
          <w:rFonts w:ascii="Calibri" w:hAnsi="Calibri"/>
          <w:b/>
          <w:i w:val="0"/>
          <w:color w:val="1F2937"/>
          <w:sz w:val="21"/>
        </w:rPr>
        <w:t>Permiso en AppSheet:</w:t>
      </w:r>
      <w:r>
        <w:rPr>
          <w:rFonts w:ascii="Calibri" w:hAnsi="Calibri"/>
          <w:b w:val="0"/>
          <w:i w:val="0"/>
          <w:color w:val="1F2937"/>
          <w:sz w:val="21"/>
        </w:rPr>
        <w:t xml:space="preserve"> </w:t>
      </w:r>
      <w:r>
        <w:rPr>
          <w:rFonts w:ascii="Consolas" w:hAnsi="Consolas"/>
          <w:b w:val="0"/>
          <w:i w:val="0"/>
          <w:color w:val="0F172A"/>
          <w:sz w:val="18"/>
        </w:rPr>
        <w:t>Updates, Adds</w:t>
      </w:r>
      <w:r>
        <w:rPr>
          <w:rFonts w:ascii="Calibri" w:hAnsi="Calibri"/>
          <w:b w:val="0"/>
          <w:i w:val="0"/>
          <w:color w:val="1F2937"/>
          <w:sz w:val="21"/>
        </w:rPr>
        <w:t xml:space="preserve"> (Eliminación bloqueada).</w:t>
      </w:r>
    </w:p>
    <w:p>
      <w:pPr>
        <w:pStyle w:val="ListBullet"/>
        <w:spacing w:before="0" w:after="50" w:line="276" w:lineRule="auto"/>
        <w:ind w:left="360"/>
      </w:pPr>
      <w:r>
        <w:rPr>
          <w:rFonts w:ascii="Calibri" w:hAnsi="Calibri"/>
          <w:b/>
          <w:i w:val="0"/>
          <w:color w:val="1F2937"/>
          <w:sz w:val="21"/>
        </w:rPr>
        <w:t>Propósito:</w:t>
      </w:r>
      <w:r>
        <w:rPr>
          <w:rFonts w:ascii="Calibri" w:hAnsi="Calibri"/>
          <w:b w:val="0"/>
          <w:i w:val="0"/>
          <w:color w:val="1F2937"/>
          <w:sz w:val="21"/>
        </w:rPr>
        <w:t xml:space="preserve"> Almacén permanente e inalterable de cada comprobante auditado. Se diseñó bajo un principio estricto de </w:t>
      </w:r>
      <w:r>
        <w:rPr>
          <w:rFonts w:ascii="Calibri" w:hAnsi="Calibri"/>
          <w:b/>
          <w:i w:val="0"/>
          <w:color w:val="1F2937"/>
          <w:sz w:val="21"/>
        </w:rPr>
        <w:t>atomicidad</w:t>
      </w:r>
      <w:r>
        <w:rPr>
          <w:rFonts w:ascii="Calibri" w:hAnsi="Calibri"/>
          <w:b w:val="0"/>
          <w:i w:val="0"/>
          <w:color w:val="1F2937"/>
          <w:sz w:val="21"/>
        </w:rPr>
        <w:t>, descartando columnas calculadas redundantes (como "Mes" o "Quincena" en texto) que inflarían el archivo con decenas de miles de cadenas idénticas.</w:t>
      </w:r>
    </w:p>
    <w:p>
      <w:pPr>
        <w:pStyle w:val="ListBullet"/>
        <w:spacing w:before="0" w:after="50" w:line="276" w:lineRule="auto"/>
        <w:ind w:left="360"/>
      </w:pPr>
      <w:r>
        <w:rPr>
          <w:rFonts w:ascii="Calibri" w:hAnsi="Calibri"/>
          <w:b/>
          <w:i w:val="0"/>
          <w:color w:val="1F2937"/>
          <w:sz w:val="21"/>
        </w:rPr>
        <w:t>Estructura de Columnas Físicas (7 columnas):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rPr>
          <w:tblHeader/>
          <w:cantSplit/>
        </w:trPr>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Columna</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Nombre</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Tipo de Dato</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Modo de Captura</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Rol / Comportamiento</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A</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ID_Registro</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Automático</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Clave primaria (</w:t>
            </w:r>
            <w:r>
              <w:rPr>
                <w:rFonts w:ascii="Consolas" w:hAnsi="Consolas"/>
                <w:b w:val="0"/>
                <w:i w:val="0"/>
                <w:color w:val="0F172A"/>
                <w:sz w:val="16"/>
              </w:rPr>
              <w:t>KEY</w:t>
            </w:r>
            <w:r>
              <w:rPr>
                <w:rFonts w:ascii="Calibri" w:hAnsi="Calibri"/>
                <w:b w:val="0"/>
                <w:i w:val="0"/>
                <w:color w:val="1F2937"/>
                <w:sz w:val="18"/>
              </w:rPr>
              <w:t xml:space="preserve">), generada al vuelo con </w:t>
            </w:r>
            <w:r>
              <w:rPr>
                <w:rFonts w:ascii="Consolas" w:hAnsi="Consolas"/>
                <w:b w:val="0"/>
                <w:i w:val="0"/>
                <w:color w:val="0F172A"/>
                <w:sz w:val="16"/>
              </w:rPr>
              <w:t>UNIQUEID()</w:t>
            </w:r>
            <w:r>
              <w:rPr>
                <w:rFonts w:ascii="Calibri" w:hAnsi="Calibri"/>
                <w:b w:val="0"/>
                <w:i w:val="0"/>
                <w:color w:val="1F2937"/>
                <w:sz w:val="18"/>
              </w:rPr>
              <w:t>.</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B</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Fecha_Hora</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DateTime</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Automático</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Marca de tiempo precisa generada con </w:t>
            </w:r>
            <w:r>
              <w:rPr>
                <w:rFonts w:ascii="Consolas" w:hAnsi="Consolas"/>
                <w:b w:val="0"/>
                <w:i w:val="0"/>
                <w:color w:val="0F172A"/>
                <w:sz w:val="16"/>
              </w:rPr>
              <w:t>NOW()</w:t>
            </w:r>
            <w:r>
              <w:rPr>
                <w:rFonts w:ascii="Calibri" w:hAnsi="Calibri"/>
                <w:b w:val="0"/>
                <w:i w:val="0"/>
                <w:color w:val="1F2937"/>
                <w:sz w:val="18"/>
              </w:rPr>
              <w:t>. Define la jornada y la ventana de edición.</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Empleado</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Ref</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Lista desplegable</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Apunta a </w:t>
            </w:r>
            <w:r>
              <w:rPr>
                <w:rFonts w:ascii="Consolas" w:hAnsi="Consolas"/>
                <w:b w:val="0"/>
                <w:i w:val="0"/>
                <w:color w:val="0F172A"/>
                <w:sz w:val="16"/>
              </w:rPr>
              <w:t>EMPLEADOS[ID_Empleado]</w:t>
            </w:r>
            <w:r>
              <w:rPr>
                <w:rFonts w:ascii="Calibri" w:hAnsi="Calibri"/>
                <w:b w:val="0"/>
                <w:i w:val="0"/>
                <w:color w:val="1F2937"/>
                <w:sz w:val="18"/>
              </w:rPr>
              <w:t xml:space="preserve">. Validado con </w:t>
            </w:r>
            <w:r>
              <w:rPr>
                <w:rFonts w:ascii="Consolas" w:hAnsi="Consolas"/>
                <w:b w:val="0"/>
                <w:i w:val="0"/>
                <w:color w:val="0F172A"/>
                <w:sz w:val="16"/>
              </w:rPr>
              <w:t>SELECT(EMPLEADOS[ID_Empleado], [Activo] = TRUE)</w:t>
            </w:r>
            <w:r>
              <w:rPr>
                <w:rFonts w:ascii="Calibri" w:hAnsi="Calibri"/>
                <w:b w:val="0"/>
                <w:i w:val="0"/>
                <w:color w:val="1F2937"/>
                <w:sz w:val="18"/>
              </w:rPr>
              <w:t>.</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D</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Numero_Factura</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Teclado numérico</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Consecutivo numérico puro impreso en el comprobante físico (ej. </w:t>
            </w:r>
            <w:r>
              <w:rPr>
                <w:rFonts w:ascii="Consolas" w:hAnsi="Consolas"/>
                <w:b w:val="0"/>
                <w:i w:val="0"/>
                <w:color w:val="0F172A"/>
                <w:sz w:val="16"/>
              </w:rPr>
              <w:t>36278</w:t>
            </w:r>
            <w:r>
              <w:rPr>
                <w:rFonts w:ascii="Calibri" w:hAnsi="Calibri"/>
                <w:b w:val="0"/>
                <w:i w:val="0"/>
                <w:color w:val="1F2937"/>
                <w:sz w:val="18"/>
              </w:rPr>
              <w:t>).</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E</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Puntos_Esfuerzo</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Enum</w:t>
            </w:r>
            <w:r>
              <w:rPr>
                <w:rFonts w:ascii="Calibri" w:hAnsi="Calibri"/>
                <w:b w:val="0"/>
                <w:i w:val="0"/>
                <w:color w:val="1F2937"/>
                <w:sz w:val="18"/>
              </w:rPr>
              <w:t xml:space="preserve"> (Number)</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Botones </w:t>
            </w:r>
            <w:r>
              <w:rPr>
                <w:rFonts w:ascii="Consolas" w:hAnsi="Consolas"/>
                <w:b w:val="0"/>
                <w:i w:val="0"/>
                <w:color w:val="0F172A"/>
                <w:sz w:val="16"/>
              </w:rPr>
              <w:t>[1..5]</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Calificación operativa del pedido según su complejidad documental y física.</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F</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Puntos_Error</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Enum</w:t>
            </w:r>
            <w:r>
              <w:rPr>
                <w:rFonts w:ascii="Calibri" w:hAnsi="Calibri"/>
                <w:b w:val="0"/>
                <w:i w:val="0"/>
                <w:color w:val="1F2937"/>
                <w:sz w:val="18"/>
              </w:rPr>
              <w:t xml:space="preserve"> (Number)</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Botones </w:t>
            </w:r>
            <w:r>
              <w:rPr>
                <w:rFonts w:ascii="Consolas" w:hAnsi="Consolas"/>
                <w:b w:val="0"/>
                <w:i w:val="0"/>
                <w:color w:val="0F172A"/>
                <w:sz w:val="16"/>
              </w:rPr>
              <w:t>[0..-3]</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Penalizaciones por fallas en entrega (</w:t>
            </w:r>
            <w:r>
              <w:rPr>
                <w:rFonts w:ascii="Consolas" w:hAnsi="Consolas"/>
                <w:b w:val="0"/>
                <w:i w:val="0"/>
                <w:color w:val="0F172A"/>
                <w:sz w:val="16"/>
              </w:rPr>
              <w:t>0, -1, -2, -3</w:t>
            </w:r>
            <w:r>
              <w:rPr>
                <w:rFonts w:ascii="Calibri" w:hAnsi="Calibri"/>
                <w:b w:val="0"/>
                <w:i w:val="0"/>
                <w:color w:val="1F2937"/>
                <w:sz w:val="18"/>
              </w:rPr>
              <w:t xml:space="preserve">). Valor por defecto: </w:t>
            </w:r>
            <w:r>
              <w:rPr>
                <w:rFonts w:ascii="Consolas" w:hAnsi="Consolas"/>
                <w:b w:val="0"/>
                <w:i w:val="0"/>
                <w:color w:val="0F172A"/>
                <w:sz w:val="16"/>
              </w:rPr>
              <w:t>0</w:t>
            </w:r>
            <w:r>
              <w:rPr>
                <w:rFonts w:ascii="Calibri" w:hAnsi="Calibri"/>
                <w:b w:val="0"/>
                <w:i w:val="0"/>
                <w:color w:val="1F2937"/>
                <w:sz w:val="18"/>
              </w:rPr>
              <w:t>.</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G</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Tipo_Factura</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Enum</w:t>
            </w:r>
            <w:r>
              <w:rPr>
                <w:rFonts w:ascii="Calibri" w:hAnsi="Calibri"/>
                <w:b w:val="0"/>
                <w:i w:val="0"/>
                <w:color w:val="1F2937"/>
                <w:sz w:val="18"/>
              </w:rPr>
              <w:t xml:space="preserve"> (Text)</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Botones </w:t>
            </w:r>
            <w:r>
              <w:rPr>
                <w:rFonts w:ascii="Consolas" w:hAnsi="Consolas"/>
                <w:b w:val="0"/>
                <w:i w:val="0"/>
                <w:color w:val="0F172A"/>
                <w:sz w:val="16"/>
              </w:rPr>
              <w:t>[IC, DP, IR]</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Serie o tipo de documento físico auditado (</w:t>
            </w:r>
            <w:r>
              <w:rPr>
                <w:rFonts w:ascii="Consolas" w:hAnsi="Consolas"/>
                <w:b w:val="0"/>
                <w:i w:val="0"/>
                <w:color w:val="0F172A"/>
                <w:sz w:val="16"/>
              </w:rPr>
              <w:t>IC</w:t>
            </w:r>
            <w:r>
              <w:rPr>
                <w:rFonts w:ascii="Calibri" w:hAnsi="Calibri"/>
                <w:b w:val="0"/>
                <w:i w:val="0"/>
                <w:color w:val="1F2937"/>
                <w:sz w:val="18"/>
              </w:rPr>
              <w:t xml:space="preserve"> = Factura, </w:t>
            </w:r>
            <w:r>
              <w:rPr>
                <w:rFonts w:ascii="Consolas" w:hAnsi="Consolas"/>
                <w:b w:val="0"/>
                <w:i w:val="0"/>
                <w:color w:val="0F172A"/>
                <w:sz w:val="16"/>
              </w:rPr>
              <w:t>DP</w:t>
            </w:r>
            <w:r>
              <w:rPr>
                <w:rFonts w:ascii="Calibri" w:hAnsi="Calibri"/>
                <w:b w:val="0"/>
                <w:i w:val="0"/>
                <w:color w:val="1F2937"/>
                <w:sz w:val="18"/>
              </w:rPr>
              <w:t xml:space="preserve"> = Despacho, </w:t>
            </w:r>
            <w:r>
              <w:rPr>
                <w:rFonts w:ascii="Consolas" w:hAnsi="Consolas"/>
                <w:b w:val="0"/>
                <w:i w:val="0"/>
                <w:color w:val="0F172A"/>
                <w:sz w:val="16"/>
              </w:rPr>
              <w:t>IR</w:t>
            </w:r>
            <w:r>
              <w:rPr>
                <w:rFonts w:ascii="Calibri" w:hAnsi="Calibri"/>
                <w:b w:val="0"/>
                <w:i w:val="0"/>
                <w:color w:val="1F2937"/>
                <w:sz w:val="18"/>
              </w:rPr>
              <w:t xml:space="preserve"> = Remisión).</w:t>
            </w:r>
          </w:p>
        </w:tc>
      </w:tr>
    </w:tbl>
    <w:p>
      <w:pPr>
        <w:spacing w:before="0" w:after="120"/>
      </w:pPr>
    </w:p>
    <w:p>
      <w:pPr>
        <w:pStyle w:val="ListBullet"/>
        <w:spacing w:before="0" w:after="50" w:line="276" w:lineRule="auto"/>
        <w:ind w:left="360"/>
      </w:pPr>
      <w:r>
        <w:rPr>
          <w:rFonts w:ascii="Calibri" w:hAnsi="Calibri"/>
          <w:b/>
          <w:i w:val="0"/>
          <w:color w:val="1F2937"/>
          <w:sz w:val="21"/>
        </w:rPr>
        <w:t>Columnas Virtuales de Exposición en AppSheet:</w:t>
      </w:r>
    </w:p>
    <w:p>
      <w:pPr>
        <w:pStyle w:val="ListBullet"/>
        <w:spacing w:before="0" w:after="50" w:line="276" w:lineRule="auto"/>
        <w:ind w:left="720"/>
      </w:pPr>
      <w:r>
        <w:rPr>
          <w:rFonts w:ascii="Consolas" w:hAnsi="Consolas"/>
          <w:b w:val="0"/>
          <w:i w:val="0"/>
          <w:color w:val="0F172A"/>
          <w:sz w:val="18"/>
        </w:rPr>
        <w:t>Factura</w:t>
      </w:r>
      <w:r>
        <w:rPr>
          <w:rFonts w:ascii="Calibri" w:hAnsi="Calibri"/>
          <w:b w:val="0"/>
          <w:i w:val="0"/>
          <w:color w:val="1F2937"/>
          <w:sz w:val="21"/>
        </w:rPr>
        <w:t xml:space="preserve"> (</w:t>
      </w:r>
      <w:r>
        <w:rPr>
          <w:rFonts w:ascii="Consolas" w:hAnsi="Consolas"/>
          <w:b w:val="0"/>
          <w:i w:val="0"/>
          <w:color w:val="0F172A"/>
          <w:sz w:val="18"/>
        </w:rPr>
        <w:t>Text</w:t>
      </w:r>
      <w:r>
        <w:rPr>
          <w:rFonts w:ascii="Calibri" w:hAnsi="Calibri"/>
          <w:b w:val="0"/>
          <w:i w:val="0"/>
          <w:color w:val="1F2937"/>
          <w:sz w:val="21"/>
        </w:rPr>
        <w:t xml:space="preserve">): Fórmula </w:t>
      </w:r>
      <w:r>
        <w:rPr>
          <w:rFonts w:ascii="Consolas" w:hAnsi="Consolas"/>
          <w:b w:val="0"/>
          <w:i w:val="0"/>
          <w:color w:val="0F172A"/>
          <w:sz w:val="18"/>
        </w:rPr>
        <w:t>[Tipo_Factura] &amp; "-" &amp; [Numero_Factura]</w:t>
      </w:r>
      <w:r>
        <w:rPr>
          <w:rFonts w:ascii="Calibri" w:hAnsi="Calibri"/>
          <w:b w:val="0"/>
          <w:i w:val="0"/>
          <w:color w:val="1F2937"/>
          <w:sz w:val="21"/>
        </w:rPr>
        <w:t xml:space="preserve">. Es el </w:t>
      </w:r>
      <w:r>
        <w:rPr>
          <w:rFonts w:ascii="Calibri" w:hAnsi="Calibri"/>
          <w:b/>
          <w:i w:val="0"/>
          <w:color w:val="1F2937"/>
          <w:sz w:val="21"/>
        </w:rPr>
        <w:t>`LABEL` oficial</w:t>
      </w:r>
      <w:r>
        <w:rPr>
          <w:rFonts w:ascii="Calibri" w:hAnsi="Calibri"/>
          <w:b w:val="0"/>
          <w:i w:val="0"/>
          <w:color w:val="1F2937"/>
          <w:sz w:val="21"/>
        </w:rPr>
        <w:t xml:space="preserve"> de la tabla, resolviendo la ambigüedad entre facturas que compartan el mismo consecutivo pero diferente serie (ej. </w:t>
      </w:r>
      <w:r>
        <w:rPr>
          <w:rFonts w:ascii="Consolas" w:hAnsi="Consolas"/>
          <w:b w:val="0"/>
          <w:i w:val="0"/>
          <w:color w:val="0F172A"/>
          <w:sz w:val="18"/>
        </w:rPr>
        <w:t>IC-100</w:t>
      </w:r>
      <w:r>
        <w:rPr>
          <w:rFonts w:ascii="Calibri" w:hAnsi="Calibri"/>
          <w:b w:val="0"/>
          <w:i w:val="0"/>
          <w:color w:val="1F2937"/>
          <w:sz w:val="21"/>
        </w:rPr>
        <w:t xml:space="preserve"> vs </w:t>
      </w:r>
      <w:r>
        <w:rPr>
          <w:rFonts w:ascii="Consolas" w:hAnsi="Consolas"/>
          <w:b w:val="0"/>
          <w:i w:val="0"/>
          <w:color w:val="0F172A"/>
          <w:sz w:val="18"/>
        </w:rPr>
        <w:t>IR-100</w:t>
      </w:r>
      <w:r>
        <w:rPr>
          <w:rFonts w:ascii="Calibri" w:hAnsi="Calibri"/>
          <w:b w:val="0"/>
          <w:i w:val="0"/>
          <w:color w:val="1F2937"/>
          <w:sz w:val="21"/>
        </w:rPr>
        <w:t>).</w:t>
      </w:r>
    </w:p>
    <w:p>
      <w:pPr>
        <w:pStyle w:val="ListBullet"/>
        <w:spacing w:before="0" w:after="50" w:line="276" w:lineRule="auto"/>
        <w:ind w:left="720"/>
      </w:pPr>
      <w:r>
        <w:rPr>
          <w:rFonts w:ascii="Consolas" w:hAnsi="Consolas"/>
          <w:b w:val="0"/>
          <w:i w:val="0"/>
          <w:color w:val="0F172A"/>
          <w:sz w:val="18"/>
        </w:rPr>
        <w:t>Hora</w:t>
      </w:r>
      <w:r>
        <w:rPr>
          <w:rFonts w:ascii="Calibri" w:hAnsi="Calibri"/>
          <w:b w:val="0"/>
          <w:i w:val="0"/>
          <w:color w:val="1F2937"/>
          <w:sz w:val="21"/>
        </w:rPr>
        <w:t xml:space="preserve"> (</w:t>
      </w:r>
      <w:r>
        <w:rPr>
          <w:rFonts w:ascii="Consolas" w:hAnsi="Consolas"/>
          <w:b w:val="0"/>
          <w:i w:val="0"/>
          <w:color w:val="0F172A"/>
          <w:sz w:val="18"/>
        </w:rPr>
        <w:t>Text</w:t>
      </w:r>
      <w:r>
        <w:rPr>
          <w:rFonts w:ascii="Calibri" w:hAnsi="Calibri"/>
          <w:b w:val="0"/>
          <w:i w:val="0"/>
          <w:color w:val="1F2937"/>
          <w:sz w:val="21"/>
        </w:rPr>
        <w:t xml:space="preserve">): Fórmula </w:t>
      </w:r>
      <w:r>
        <w:rPr>
          <w:rFonts w:ascii="Consolas" w:hAnsi="Consolas"/>
          <w:b w:val="0"/>
          <w:i w:val="0"/>
          <w:color w:val="0F172A"/>
          <w:sz w:val="18"/>
        </w:rPr>
        <w:t>TEXT([Fecha_Hora], "H:MM AM/PM")</w:t>
      </w:r>
      <w:r>
        <w:rPr>
          <w:rFonts w:ascii="Calibri" w:hAnsi="Calibri"/>
          <w:b w:val="0"/>
          <w:i w:val="0"/>
          <w:color w:val="1F2937"/>
          <w:sz w:val="21"/>
        </w:rPr>
        <w:t xml:space="preserve">. Expone la hora en formato legible de 12 horas para encabezar la tabla de </w:t>
      </w:r>
      <w:r>
        <w:rPr>
          <w:rFonts w:ascii="Consolas" w:hAnsi="Consolas"/>
          <w:b w:val="0"/>
          <w:i w:val="0"/>
          <w:color w:val="0F172A"/>
          <w:sz w:val="18"/>
        </w:rPr>
        <w:t>HISTORIAL HOY</w:t>
      </w:r>
      <w:r>
        <w:rPr>
          <w:rFonts w:ascii="Calibri" w:hAnsi="Calibri"/>
          <w:b w:val="0"/>
          <w:i w:val="0"/>
          <w:color w:val="1F2937"/>
          <w:sz w:val="21"/>
        </w:rPr>
        <w:t>.</w:t>
      </w:r>
    </w:p>
    <w:p>
      <w:pPr>
        <w:pStyle w:val="Heading2"/>
        <w:keepNext/>
        <w:spacing w:before="240" w:after="80"/>
      </w:pPr>
      <w:r>
        <w:rPr>
          <w:rFonts w:ascii="Calibri" w:hAnsi="Calibri"/>
          <w:b/>
          <w:color w:val="334155"/>
          <w:sz w:val="25"/>
        </w:rPr>
        <w:t>3.3. Hoja: `BASE_HISTORICA` (Motor de Consolidación Matricial)</w:t>
      </w:r>
    </w:p>
    <w:p>
      <w:pPr>
        <w:pStyle w:val="ListBullet"/>
        <w:spacing w:before="0" w:after="50" w:line="276" w:lineRule="auto"/>
        <w:ind w:left="360"/>
      </w:pPr>
      <w:r>
        <w:rPr>
          <w:rFonts w:ascii="Calibri" w:hAnsi="Calibri"/>
          <w:b/>
          <w:i w:val="0"/>
          <w:color w:val="1F2937"/>
          <w:sz w:val="21"/>
        </w:rPr>
        <w:t>Permiso en AppSheet:</w:t>
      </w:r>
      <w:r>
        <w:rPr>
          <w:rFonts w:ascii="Calibri" w:hAnsi="Calibri"/>
          <w:b w:val="0"/>
          <w:i w:val="0"/>
          <w:color w:val="1F2937"/>
          <w:sz w:val="21"/>
        </w:rPr>
        <w:t xml:space="preserve"> </w:t>
      </w:r>
      <w:r>
        <w:rPr>
          <w:rFonts w:ascii="Consolas" w:hAnsi="Consolas"/>
          <w:b w:val="0"/>
          <w:i w:val="0"/>
          <w:color w:val="0F172A"/>
          <w:sz w:val="18"/>
        </w:rPr>
        <w:t>Read_Only</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Propósito:</w:t>
      </w:r>
      <w:r>
        <w:rPr>
          <w:rFonts w:ascii="Calibri" w:hAnsi="Calibri"/>
          <w:b w:val="0"/>
          <w:i w:val="0"/>
          <w:color w:val="1F2937"/>
          <w:sz w:val="21"/>
        </w:rPr>
        <w:t xml:space="preserve"> Es el corazón analítico del sistema. En lugar de ejecutar sumas y filtros manuales fila por fila, esta hoja contiene una </w:t>
      </w:r>
      <w:r>
        <w:rPr>
          <w:rFonts w:ascii="Calibri" w:hAnsi="Calibri"/>
          <w:b/>
          <w:i w:val="0"/>
          <w:color w:val="1F2937"/>
          <w:sz w:val="21"/>
        </w:rPr>
        <w:t>única fórmula matricial en la celda `A1`</w:t>
      </w:r>
      <w:r>
        <w:rPr>
          <w:rFonts w:ascii="Calibri" w:hAnsi="Calibri"/>
          <w:b w:val="0"/>
          <w:i w:val="0"/>
          <w:color w:val="1F2937"/>
          <w:sz w:val="21"/>
        </w:rPr>
        <w:t xml:space="preserve"> que lee toda la tabla de </w:t>
      </w:r>
      <w:r>
        <w:rPr>
          <w:rFonts w:ascii="Consolas" w:hAnsi="Consolas"/>
          <w:b w:val="0"/>
          <w:i w:val="0"/>
          <w:color w:val="0F172A"/>
          <w:sz w:val="18"/>
        </w:rPr>
        <w:t>REGISTRO_DIARIO</w:t>
      </w:r>
      <w:r>
        <w:rPr>
          <w:rFonts w:ascii="Calibri" w:hAnsi="Calibri"/>
          <w:b w:val="0"/>
          <w:i w:val="0"/>
          <w:color w:val="1F2937"/>
          <w:sz w:val="21"/>
        </w:rPr>
        <w:t>, agrupa las marcas de tiempo en Quincenas y Meses en memoria de cálculo, totaliza puntos y errores, y proyecta las bonificaciones económicas en columnas adyacentes (</w:t>
      </w:r>
      <w:r>
        <w:rPr>
          <w:rFonts w:ascii="Consolas" w:hAnsi="Consolas"/>
          <w:b w:val="0"/>
          <w:i w:val="0"/>
          <w:color w:val="0F172A"/>
          <w:sz w:val="18"/>
        </w:rPr>
        <w:t>G1:J1</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Estructura de Columnas (10 columnas):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rPr>
          <w:tblHeader/>
          <w:cantSplit/>
        </w:trPr>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Col.</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Campo</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Origen Técnico</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Tipo</w:t>
            </w:r>
          </w:p>
        </w:tc>
        <w:tc>
          <w:tcPr>
            <w:tcW w:type="dxa" w:w="1872"/>
            <w:shd w:fill="334155" w:val="clear"/>
            <w:tcMar>
              <w:top w:w="100" w:type="dxa"/>
              <w:bottom w:w="100" w:type="dxa"/>
              <w:left w:w="120" w:type="dxa"/>
              <w:right w:w="120" w:type="dxa"/>
            </w:tcMar>
          </w:tcPr>
          <w:p>
            <w:pPr>
              <w:spacing w:before="0" w:after="0"/>
            </w:pPr>
            <w:r>
              <w:rPr>
                <w:rFonts w:ascii="Calibri" w:hAnsi="Calibri"/>
                <w:b/>
                <w:color w:val="FFFFFF"/>
                <w:sz w:val="19"/>
              </w:rPr>
              <w:t>Descripción</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A</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Año</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Generado por </w:t>
            </w:r>
            <w:r>
              <w:rPr>
                <w:rFonts w:ascii="Consolas" w:hAnsi="Consolas"/>
                <w:b w:val="0"/>
                <w:i w:val="0"/>
                <w:color w:val="0F172A"/>
                <w:sz w:val="16"/>
              </w:rPr>
              <w:t>QUERY(Col1)</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Año calendario de los despachos (ej. </w:t>
            </w:r>
            <w:r>
              <w:rPr>
                <w:rFonts w:ascii="Consolas" w:hAnsi="Consolas"/>
                <w:b w:val="0"/>
                <w:i w:val="0"/>
                <w:color w:val="0F172A"/>
                <w:sz w:val="16"/>
              </w:rPr>
              <w:t>2026</w:t>
            </w:r>
            <w:r>
              <w:rPr>
                <w:rFonts w:ascii="Calibri" w:hAnsi="Calibri"/>
                <w:b w:val="0"/>
                <w:i w:val="0"/>
                <w:color w:val="1F2937"/>
                <w:sz w:val="18"/>
              </w:rPr>
              <w:t>).</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B</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Mes</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Generado por </w:t>
            </w:r>
            <w:r>
              <w:rPr>
                <w:rFonts w:ascii="Consolas" w:hAnsi="Consolas"/>
                <w:b w:val="0"/>
                <w:i w:val="0"/>
                <w:color w:val="0F172A"/>
                <w:sz w:val="16"/>
              </w:rPr>
              <w:t>QUERY(Col2)</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Mes numérico exacto (1..12). Mantenido oculto en AppSheet.</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Quincena</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Generado por </w:t>
            </w:r>
            <w:r>
              <w:rPr>
                <w:rFonts w:ascii="Consolas" w:hAnsi="Consolas"/>
                <w:b w:val="0"/>
                <w:i w:val="0"/>
                <w:color w:val="0F172A"/>
                <w:sz w:val="16"/>
              </w:rPr>
              <w:t>QUERY(Col3)</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Código de quincena comercial calculado en memoria (</w:t>
            </w:r>
            <w:r>
              <w:rPr>
                <w:rFonts w:ascii="Consolas" w:hAnsi="Consolas"/>
                <w:b w:val="0"/>
                <w:i w:val="0"/>
                <w:color w:val="0F172A"/>
                <w:sz w:val="16"/>
              </w:rPr>
              <w:t>Q1</w:t>
            </w:r>
            <w:r>
              <w:rPr>
                <w:rFonts w:ascii="Calibri" w:hAnsi="Calibri"/>
                <w:b w:val="0"/>
                <w:i w:val="0"/>
                <w:color w:val="1F2937"/>
                <w:sz w:val="18"/>
              </w:rPr>
              <w:t xml:space="preserve"> o </w:t>
            </w:r>
            <w:r>
              <w:rPr>
                <w:rFonts w:ascii="Consolas" w:hAnsi="Consolas"/>
                <w:b w:val="0"/>
                <w:i w:val="0"/>
                <w:color w:val="0F172A"/>
                <w:sz w:val="16"/>
              </w:rPr>
              <w:t>Q2</w:t>
            </w:r>
            <w:r>
              <w:rPr>
                <w:rFonts w:ascii="Calibri" w:hAnsi="Calibri"/>
                <w:b w:val="0"/>
                <w:i w:val="0"/>
                <w:color w:val="1F2937"/>
                <w:sz w:val="18"/>
              </w:rPr>
              <w:t>).</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D</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ID_Empleado</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Generado por </w:t>
            </w:r>
            <w:r>
              <w:rPr>
                <w:rFonts w:ascii="Consolas" w:hAnsi="Consolas"/>
                <w:b w:val="0"/>
                <w:i w:val="0"/>
                <w:color w:val="0F172A"/>
                <w:sz w:val="16"/>
              </w:rPr>
              <w:t>QUERY(Col4)</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Identificador del colaborador en el ciclo quincenal.</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E</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Pts_Esfuerzo</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Generado por </w:t>
            </w:r>
            <w:r>
              <w:rPr>
                <w:rFonts w:ascii="Consolas" w:hAnsi="Consolas"/>
                <w:b w:val="0"/>
                <w:i w:val="0"/>
                <w:color w:val="0F172A"/>
                <w:sz w:val="16"/>
              </w:rPr>
              <w:t>SUM(Col6)</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Sumatoria total de puntos de esfuerzo acumulados en la quincena.</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F</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Pts_Error</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Generado por </w:t>
            </w:r>
            <w:r>
              <w:rPr>
                <w:rFonts w:ascii="Consolas" w:hAnsi="Consolas"/>
                <w:b w:val="0"/>
                <w:i w:val="0"/>
                <w:color w:val="0F172A"/>
                <w:sz w:val="16"/>
              </w:rPr>
              <w:t>SUM(Col7)</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Number</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Sumatoria total de penalizaciones por error registradas en la quincena.</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G</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Nombre</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Fórmula matricial </w:t>
            </w:r>
            <w:r>
              <w:rPr>
                <w:rFonts w:ascii="Consolas" w:hAnsi="Consolas"/>
                <w:b w:val="0"/>
                <w:i w:val="0"/>
                <w:color w:val="0F172A"/>
                <w:sz w:val="16"/>
              </w:rPr>
              <w:t>MAP</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Text</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Nombre oficial obtenido mediante búsqueda vectorial cruzada sobre </w:t>
            </w:r>
            <w:r>
              <w:rPr>
                <w:rFonts w:ascii="Consolas" w:hAnsi="Consolas"/>
                <w:b w:val="0"/>
                <w:i w:val="0"/>
                <w:color w:val="0F172A"/>
                <w:sz w:val="16"/>
              </w:rPr>
              <w:t>EMPLEADOS</w:t>
            </w:r>
            <w:r>
              <w:rPr>
                <w:rFonts w:ascii="Calibri" w:hAnsi="Calibri"/>
                <w:b w:val="0"/>
                <w:i w:val="0"/>
                <w:color w:val="1F2937"/>
                <w:sz w:val="18"/>
              </w:rPr>
              <w:t>.</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H</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Bono Productivo</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Fórmula matricial </w:t>
            </w:r>
            <w:r>
              <w:rPr>
                <w:rFonts w:ascii="Consolas" w:hAnsi="Consolas"/>
                <w:b w:val="0"/>
                <w:i w:val="0"/>
                <w:color w:val="0F172A"/>
                <w:sz w:val="16"/>
              </w:rPr>
              <w:t>MAP</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Price</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Retribución económica devengada según escala quincenal ($ COP).</w:t>
            </w:r>
          </w:p>
        </w:tc>
      </w:tr>
      <w:tr>
        <w:trPr>
          <w:cantSplit/>
        </w:trPr>
        <w:tc>
          <w:tcPr>
            <w:tcW w:type="dxa" w:w="1872"/>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I</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Bono Calidad</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Fórmula matricial </w:t>
            </w:r>
            <w:r>
              <w:rPr>
                <w:rFonts w:ascii="Consolas" w:hAnsi="Consolas"/>
                <w:b w:val="0"/>
                <w:i w:val="0"/>
                <w:color w:val="0F172A"/>
                <w:sz w:val="16"/>
              </w:rPr>
              <w:t>MAP</w:t>
            </w:r>
          </w:p>
        </w:tc>
        <w:tc>
          <w:tcPr>
            <w:tcW w:type="dxa" w:w="1872"/>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Price</w:t>
            </w:r>
          </w:p>
        </w:tc>
        <w:tc>
          <w:tcPr>
            <w:tcW w:type="dxa" w:w="1872"/>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Retribución por exactitud y cuidado, con piso de protección ($ COP).</w:t>
            </w:r>
          </w:p>
        </w:tc>
      </w:tr>
      <w:tr>
        <w:trPr>
          <w:cantSplit/>
        </w:trPr>
        <w:tc>
          <w:tcPr>
            <w:tcW w:type="dxa" w:w="1872"/>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J</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Total BONO</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Fórmula matricial </w:t>
            </w:r>
            <w:r>
              <w:rPr>
                <w:rFonts w:ascii="Consolas" w:hAnsi="Consolas"/>
                <w:b w:val="0"/>
                <w:i w:val="0"/>
                <w:color w:val="0F172A"/>
                <w:sz w:val="16"/>
              </w:rPr>
              <w:t>MAP</w:t>
            </w:r>
          </w:p>
        </w:tc>
        <w:tc>
          <w:tcPr>
            <w:tcW w:type="dxa" w:w="1872"/>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Price</w:t>
            </w:r>
          </w:p>
        </w:tc>
        <w:tc>
          <w:tcPr>
            <w:tcW w:type="dxa" w:w="1872"/>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Compensación económica consolidada neta (</w:t>
            </w:r>
            <w:r>
              <w:rPr>
                <w:rFonts w:ascii="Consolas" w:hAnsi="Consolas"/>
                <w:b w:val="0"/>
                <w:i w:val="0"/>
                <w:color w:val="0F172A"/>
                <w:sz w:val="16"/>
              </w:rPr>
              <w:t>Productividad + Calidad</w:t>
            </w:r>
            <w:r>
              <w:rPr>
                <w:rFonts w:ascii="Calibri" w:hAnsi="Calibri"/>
                <w:b w:val="0"/>
                <w:i w:val="0"/>
                <w:color w:val="1F2937"/>
                <w:sz w:val="18"/>
              </w:rPr>
              <w:t>).</w:t>
            </w:r>
          </w:p>
        </w:tc>
      </w:tr>
    </w:tbl>
    <w:p>
      <w:pPr>
        <w:spacing w:before="0" w:after="120"/>
      </w:pPr>
    </w:p>
    <w:p>
      <w:pPr>
        <w:pStyle w:val="ListBullet"/>
        <w:spacing w:before="0" w:after="50" w:line="276" w:lineRule="auto"/>
        <w:ind w:left="360"/>
      </w:pPr>
      <w:r>
        <w:rPr>
          <w:rFonts w:ascii="Calibri" w:hAnsi="Calibri"/>
          <w:b/>
          <w:i w:val="0"/>
          <w:color w:val="1F2937"/>
          <w:sz w:val="21"/>
        </w:rPr>
        <w:t>Columnas Virtuales de Exposición en AppSheet:</w:t>
      </w:r>
    </w:p>
    <w:p>
      <w:pPr>
        <w:pStyle w:val="ListBullet"/>
        <w:spacing w:before="0" w:after="50" w:line="276" w:lineRule="auto"/>
        <w:ind w:left="720"/>
      </w:pPr>
      <w:r>
        <w:rPr>
          <w:rFonts w:ascii="Consolas" w:hAnsi="Consolas"/>
          <w:b w:val="0"/>
          <w:i w:val="0"/>
          <w:color w:val="0F172A"/>
          <w:sz w:val="18"/>
        </w:rPr>
        <w:t>ID_Liquidacion</w:t>
      </w:r>
      <w:r>
        <w:rPr>
          <w:rFonts w:ascii="Calibri" w:hAnsi="Calibri"/>
          <w:b w:val="0"/>
          <w:i w:val="0"/>
          <w:color w:val="1F2937"/>
          <w:sz w:val="21"/>
        </w:rPr>
        <w:t xml:space="preserve"> (</w:t>
      </w:r>
      <w:r>
        <w:rPr>
          <w:rFonts w:ascii="Consolas" w:hAnsi="Consolas"/>
          <w:b w:val="0"/>
          <w:i w:val="0"/>
          <w:color w:val="0F172A"/>
          <w:sz w:val="18"/>
        </w:rPr>
        <w:t>Text</w:t>
      </w:r>
      <w:r>
        <w:rPr>
          <w:rFonts w:ascii="Calibri" w:hAnsi="Calibri"/>
          <w:b w:val="0"/>
          <w:i w:val="0"/>
          <w:color w:val="1F2937"/>
          <w:sz w:val="21"/>
        </w:rPr>
        <w:t>): Clave primaria compuesta generada mediante:</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CONCATENATE([Año], "-", [Mes], "-", [Quincena], "-", [ID_Empleado])</w:t>
            </w:r>
          </w:p>
        </w:tc>
      </w:tr>
    </w:tbl>
    <w:p>
      <w:pPr>
        <w:spacing w:before="0" w:after="80"/>
      </w:pPr>
    </w:p>
    <w:p>
      <w:pPr>
        <w:pStyle w:val="ListBullet"/>
        <w:spacing w:before="0" w:after="50" w:line="276" w:lineRule="auto"/>
        <w:ind w:left="720"/>
      </w:pPr>
      <w:r>
        <w:rPr>
          <w:rFonts w:ascii="Consolas" w:hAnsi="Consolas"/>
          <w:b w:val="0"/>
          <w:i w:val="0"/>
          <w:color w:val="0F172A"/>
          <w:sz w:val="18"/>
        </w:rPr>
        <w:t>Mes_Nombre</w:t>
      </w:r>
      <w:r>
        <w:rPr>
          <w:rFonts w:ascii="Calibri" w:hAnsi="Calibri"/>
          <w:b w:val="0"/>
          <w:i w:val="0"/>
          <w:color w:val="1F2937"/>
          <w:sz w:val="21"/>
        </w:rPr>
        <w:t xml:space="preserve"> (</w:t>
      </w:r>
      <w:r>
        <w:rPr>
          <w:rFonts w:ascii="Consolas" w:hAnsi="Consolas"/>
          <w:b w:val="0"/>
          <w:i w:val="0"/>
          <w:color w:val="0F172A"/>
          <w:sz w:val="18"/>
        </w:rPr>
        <w:t>Text</w:t>
      </w:r>
      <w:r>
        <w:rPr>
          <w:rFonts w:ascii="Calibri" w:hAnsi="Calibri"/>
          <w:b w:val="0"/>
          <w:i w:val="0"/>
          <w:color w:val="1F2937"/>
          <w:sz w:val="21"/>
        </w:rPr>
        <w:t>): Nombre textual del mes para navegación amigable (</w:t>
      </w:r>
      <w:r>
        <w:rPr>
          <w:rFonts w:ascii="Consolas" w:hAnsi="Consolas"/>
          <w:b w:val="0"/>
          <w:i w:val="0"/>
          <w:color w:val="0F172A"/>
          <w:sz w:val="18"/>
        </w:rPr>
        <w:t>SWITCH([Mes], 1, "Enero", ..., 10, "Octubre", ...)</w:t>
      </w:r>
      <w:r>
        <w:rPr>
          <w:rFonts w:ascii="Calibri" w:hAnsi="Calibri"/>
          <w:b w:val="0"/>
          <w:i w:val="0"/>
          <w:color w:val="1F2937"/>
          <w:sz w:val="21"/>
        </w:rPr>
        <w:t>).</w:t>
      </w:r>
    </w:p>
    <w:p>
      <w:pPr>
        <w:pStyle w:val="ListBullet"/>
        <w:spacing w:before="0" w:after="50" w:line="276" w:lineRule="auto"/>
        <w:ind w:left="720"/>
      </w:pPr>
      <w:r>
        <w:rPr>
          <w:rFonts w:ascii="Consolas" w:hAnsi="Consolas"/>
          <w:b w:val="0"/>
          <w:i w:val="0"/>
          <w:color w:val="0F172A"/>
          <w:sz w:val="18"/>
        </w:rPr>
        <w:t>Quincena_Nombre</w:t>
      </w:r>
      <w:r>
        <w:rPr>
          <w:rFonts w:ascii="Calibri" w:hAnsi="Calibri"/>
          <w:b w:val="0"/>
          <w:i w:val="0"/>
          <w:color w:val="1F2937"/>
          <w:sz w:val="21"/>
        </w:rPr>
        <w:t xml:space="preserve"> (</w:t>
      </w:r>
      <w:r>
        <w:rPr>
          <w:rFonts w:ascii="Consolas" w:hAnsi="Consolas"/>
          <w:b w:val="0"/>
          <w:i w:val="0"/>
          <w:color w:val="0F172A"/>
          <w:sz w:val="18"/>
        </w:rPr>
        <w:t>Text</w:t>
      </w:r>
      <w:r>
        <w:rPr>
          <w:rFonts w:ascii="Calibri" w:hAnsi="Calibri"/>
          <w:b w:val="0"/>
          <w:i w:val="0"/>
          <w:color w:val="1F2937"/>
          <w:sz w:val="21"/>
        </w:rPr>
        <w:t>): Encabezado jerárquico (</w:t>
      </w:r>
      <w:r>
        <w:rPr>
          <w:rFonts w:ascii="Consolas" w:hAnsi="Consolas"/>
          <w:b w:val="0"/>
          <w:i w:val="0"/>
          <w:color w:val="0F172A"/>
          <w:sz w:val="18"/>
        </w:rPr>
        <w:t>IF([Quincena]="Q1", "1ra Quincena", "2da Quincena") &amp; " · " &amp; [Mes_Nombre] &amp; " " &amp; [Año]</w:t>
      </w:r>
      <w:r>
        <w:rPr>
          <w:rFonts w:ascii="Calibri" w:hAnsi="Calibri"/>
          <w:b w:val="0"/>
          <w:i w:val="0"/>
          <w:color w:val="1F2937"/>
          <w:sz w:val="21"/>
        </w:rPr>
        <w:t>).</w:t>
      </w:r>
    </w:p>
    <w:p>
      <w:pPr>
        <w:pStyle w:val="Heading2"/>
        <w:keepNext/>
        <w:spacing w:before="240" w:after="80"/>
      </w:pPr>
      <w:r>
        <w:rPr>
          <w:rFonts w:ascii="Calibri" w:hAnsi="Calibri"/>
          <w:b/>
          <w:color w:val="334155"/>
          <w:sz w:val="25"/>
        </w:rPr>
        <w:t>3.4. Hoja: `LIQUIDACION_MES` (Dashboard Ejecutivo de Nómina)</w:t>
      </w:r>
    </w:p>
    <w:p>
      <w:pPr>
        <w:pStyle w:val="ListBullet"/>
        <w:spacing w:before="0" w:after="50" w:line="276" w:lineRule="auto"/>
        <w:ind w:left="360"/>
      </w:pPr>
      <w:r>
        <w:rPr>
          <w:rFonts w:ascii="Calibri" w:hAnsi="Calibri"/>
          <w:b/>
          <w:i w:val="0"/>
          <w:color w:val="1F2937"/>
          <w:sz w:val="21"/>
        </w:rPr>
        <w:t>Permiso en AppSheet:</w:t>
      </w:r>
      <w:r>
        <w:rPr>
          <w:rFonts w:ascii="Calibri" w:hAnsi="Calibri"/>
          <w:b w:val="0"/>
          <w:i w:val="0"/>
          <w:color w:val="1F2937"/>
          <w:sz w:val="21"/>
        </w:rPr>
        <w:t xml:space="preserve"> No se conecta a AppSheet (se consume directamente en Google Sheets por Gerencia y Contabilidad).</w:t>
      </w:r>
    </w:p>
    <w:p>
      <w:pPr>
        <w:pStyle w:val="ListBullet"/>
        <w:spacing w:before="0" w:after="50" w:line="276" w:lineRule="auto"/>
        <w:ind w:left="360"/>
      </w:pPr>
      <w:r>
        <w:rPr>
          <w:rFonts w:ascii="Calibri" w:hAnsi="Calibri"/>
          <w:b/>
          <w:i w:val="0"/>
          <w:color w:val="1F2937"/>
          <w:sz w:val="21"/>
        </w:rPr>
        <w:t>Propósito:</w:t>
      </w:r>
      <w:r>
        <w:rPr>
          <w:rFonts w:ascii="Calibri" w:hAnsi="Calibri"/>
          <w:b w:val="0"/>
          <w:i w:val="0"/>
          <w:color w:val="1F2937"/>
          <w:sz w:val="21"/>
        </w:rPr>
        <w:t xml:space="preserve"> Interfaz ejecutiva interactiva dentro del libro de cálculo que permite auditar y exportar nóminas de cualquier quincena o mes histórico con selectores desplegables dinámicos.</w:t>
      </w:r>
    </w:p>
    <w:p>
      <w:pPr>
        <w:pStyle w:val="ListBullet"/>
        <w:spacing w:before="0" w:after="50" w:line="276" w:lineRule="auto"/>
        <w:ind w:left="360"/>
      </w:pPr>
      <w:r>
        <w:rPr>
          <w:rFonts w:ascii="Calibri" w:hAnsi="Calibri"/>
          <w:b/>
          <w:i w:val="0"/>
          <w:color w:val="1F2937"/>
          <w:sz w:val="21"/>
        </w:rPr>
        <w:t>Barra de Parámetros Superiores:</w:t>
      </w:r>
    </w:p>
    <w:p>
      <w:pPr>
        <w:pStyle w:val="ListBullet"/>
        <w:spacing w:before="0" w:after="50" w:line="276" w:lineRule="auto"/>
        <w:ind w:left="720"/>
      </w:pPr>
      <w:r>
        <w:rPr>
          <w:rFonts w:ascii="Calibri" w:hAnsi="Calibri"/>
          <w:b w:val="0"/>
          <w:i w:val="0"/>
          <w:color w:val="1F2937"/>
          <w:sz w:val="21"/>
        </w:rPr>
        <w:t xml:space="preserve">Celda </w:t>
      </w:r>
      <w:r>
        <w:rPr>
          <w:rFonts w:ascii="Consolas" w:hAnsi="Consolas"/>
          <w:b w:val="0"/>
          <w:i w:val="0"/>
          <w:color w:val="0F172A"/>
          <w:sz w:val="18"/>
        </w:rPr>
        <w:t>A2</w:t>
      </w:r>
      <w:r>
        <w:rPr>
          <w:rFonts w:ascii="Calibri" w:hAnsi="Calibri"/>
          <w:b w:val="0"/>
          <w:i w:val="0"/>
          <w:color w:val="1F2937"/>
          <w:sz w:val="21"/>
        </w:rPr>
        <w:t xml:space="preserve"> (</w:t>
      </w:r>
      <w:r>
        <w:rPr>
          <w:rFonts w:ascii="Calibri" w:hAnsi="Calibri"/>
          <w:b/>
          <w:i w:val="0"/>
          <w:color w:val="1F2937"/>
          <w:sz w:val="21"/>
        </w:rPr>
        <w:t>Año</w:t>
      </w:r>
      <w:r>
        <w:rPr>
          <w:rFonts w:ascii="Calibri" w:hAnsi="Calibri"/>
          <w:b w:val="0"/>
          <w:i w:val="0"/>
          <w:color w:val="1F2937"/>
          <w:sz w:val="21"/>
        </w:rPr>
        <w:t>): Menú desplegable con los años de operación (</w:t>
      </w:r>
      <w:r>
        <w:rPr>
          <w:rFonts w:ascii="Consolas" w:hAnsi="Consolas"/>
          <w:b w:val="0"/>
          <w:i w:val="0"/>
          <w:color w:val="0F172A"/>
          <w:sz w:val="18"/>
        </w:rPr>
        <w:t>2025</w:t>
      </w:r>
      <w:r>
        <w:rPr>
          <w:rFonts w:ascii="Calibri" w:hAnsi="Calibri"/>
          <w:b w:val="0"/>
          <w:i w:val="0"/>
          <w:color w:val="1F2937"/>
          <w:sz w:val="21"/>
        </w:rPr>
        <w:t xml:space="preserve">, </w:t>
      </w:r>
      <w:r>
        <w:rPr>
          <w:rFonts w:ascii="Consolas" w:hAnsi="Consolas"/>
          <w:b w:val="0"/>
          <w:i w:val="0"/>
          <w:color w:val="0F172A"/>
          <w:sz w:val="18"/>
        </w:rPr>
        <w:t>2026</w:t>
      </w:r>
      <w:r>
        <w:rPr>
          <w:rFonts w:ascii="Calibri" w:hAnsi="Calibri"/>
          <w:b w:val="0"/>
          <w:i w:val="0"/>
          <w:color w:val="1F2937"/>
          <w:sz w:val="21"/>
        </w:rPr>
        <w:t xml:space="preserve">, </w:t>
      </w:r>
      <w:r>
        <w:rPr>
          <w:rFonts w:ascii="Consolas" w:hAnsi="Consolas"/>
          <w:b w:val="0"/>
          <w:i w:val="0"/>
          <w:color w:val="0F172A"/>
          <w:sz w:val="18"/>
        </w:rPr>
        <w:t>2027</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 xml:space="preserve">Celda </w:t>
      </w:r>
      <w:r>
        <w:rPr>
          <w:rFonts w:ascii="Consolas" w:hAnsi="Consolas"/>
          <w:b w:val="0"/>
          <w:i w:val="0"/>
          <w:color w:val="0F172A"/>
          <w:sz w:val="18"/>
        </w:rPr>
        <w:t>B2</w:t>
      </w:r>
      <w:r>
        <w:rPr>
          <w:rFonts w:ascii="Calibri" w:hAnsi="Calibri"/>
          <w:b w:val="0"/>
          <w:i w:val="0"/>
          <w:color w:val="1F2937"/>
          <w:sz w:val="21"/>
        </w:rPr>
        <w:t xml:space="preserve"> (</w:t>
      </w:r>
      <w:r>
        <w:rPr>
          <w:rFonts w:ascii="Calibri" w:hAnsi="Calibri"/>
          <w:b/>
          <w:i w:val="0"/>
          <w:color w:val="1F2937"/>
          <w:sz w:val="21"/>
        </w:rPr>
        <w:t>Mes Nombre</w:t>
      </w:r>
      <w:r>
        <w:rPr>
          <w:rFonts w:ascii="Calibri" w:hAnsi="Calibri"/>
          <w:b w:val="0"/>
          <w:i w:val="0"/>
          <w:color w:val="1F2937"/>
          <w:sz w:val="21"/>
        </w:rPr>
        <w:t>): Menú con los 12 meses (</w:t>
      </w:r>
      <w:r>
        <w:rPr>
          <w:rFonts w:ascii="Consolas" w:hAnsi="Consolas"/>
          <w:b w:val="0"/>
          <w:i w:val="0"/>
          <w:color w:val="0F172A"/>
          <w:sz w:val="18"/>
        </w:rPr>
        <w:t>Enero</w:t>
      </w:r>
      <w:r>
        <w:rPr>
          <w:rFonts w:ascii="Calibri" w:hAnsi="Calibri"/>
          <w:b w:val="0"/>
          <w:i w:val="0"/>
          <w:color w:val="1F2937"/>
          <w:sz w:val="21"/>
        </w:rPr>
        <w:t xml:space="preserve">, </w:t>
      </w:r>
      <w:r>
        <w:rPr>
          <w:rFonts w:ascii="Consolas" w:hAnsi="Consolas"/>
          <w:b w:val="0"/>
          <w:i w:val="0"/>
          <w:color w:val="0F172A"/>
          <w:sz w:val="18"/>
        </w:rPr>
        <w:t>Febrero</w:t>
      </w:r>
      <w:r>
        <w:rPr>
          <w:rFonts w:ascii="Calibri" w:hAnsi="Calibri"/>
          <w:b w:val="0"/>
          <w:i w:val="0"/>
          <w:color w:val="1F2937"/>
          <w:sz w:val="21"/>
        </w:rPr>
        <w:t xml:space="preserve">, ..., </w:t>
      </w:r>
      <w:r>
        <w:rPr>
          <w:rFonts w:ascii="Consolas" w:hAnsi="Consolas"/>
          <w:b w:val="0"/>
          <w:i w:val="0"/>
          <w:color w:val="0F172A"/>
          <w:sz w:val="18"/>
        </w:rPr>
        <w:t>Octubre</w:t>
      </w:r>
      <w:r>
        <w:rPr>
          <w:rFonts w:ascii="Calibri" w:hAnsi="Calibri"/>
          <w:b w:val="0"/>
          <w:i w:val="0"/>
          <w:color w:val="1F2937"/>
          <w:sz w:val="21"/>
        </w:rPr>
        <w:t xml:space="preserve">, </w:t>
      </w:r>
      <w:r>
        <w:rPr>
          <w:rFonts w:ascii="Consolas" w:hAnsi="Consolas"/>
          <w:b w:val="0"/>
          <w:i w:val="0"/>
          <w:color w:val="0F172A"/>
          <w:sz w:val="18"/>
        </w:rPr>
        <w:t>Noviembre</w:t>
      </w:r>
      <w:r>
        <w:rPr>
          <w:rFonts w:ascii="Calibri" w:hAnsi="Calibri"/>
          <w:b w:val="0"/>
          <w:i w:val="0"/>
          <w:color w:val="1F2937"/>
          <w:sz w:val="21"/>
        </w:rPr>
        <w:t xml:space="preserve">, </w:t>
      </w:r>
      <w:r>
        <w:rPr>
          <w:rFonts w:ascii="Consolas" w:hAnsi="Consolas"/>
          <w:b w:val="0"/>
          <w:i w:val="0"/>
          <w:color w:val="0F172A"/>
          <w:sz w:val="18"/>
        </w:rPr>
        <w:t>Diciembre</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 xml:space="preserve">Celda </w:t>
      </w:r>
      <w:r>
        <w:rPr>
          <w:rFonts w:ascii="Consolas" w:hAnsi="Consolas"/>
          <w:b w:val="0"/>
          <w:i w:val="0"/>
          <w:color w:val="0F172A"/>
          <w:sz w:val="18"/>
        </w:rPr>
        <w:t>C2</w:t>
      </w:r>
      <w:r>
        <w:rPr>
          <w:rFonts w:ascii="Calibri" w:hAnsi="Calibri"/>
          <w:b w:val="0"/>
          <w:i w:val="0"/>
          <w:color w:val="1F2937"/>
          <w:sz w:val="21"/>
        </w:rPr>
        <w:t xml:space="preserve"> (</w:t>
      </w:r>
      <w:r>
        <w:rPr>
          <w:rFonts w:ascii="Calibri" w:hAnsi="Calibri"/>
          <w:b/>
          <w:i w:val="0"/>
          <w:color w:val="1F2937"/>
          <w:sz w:val="21"/>
        </w:rPr>
        <w:t>Mes Número</w:t>
      </w:r>
      <w:r>
        <w:rPr>
          <w:rFonts w:ascii="Calibri" w:hAnsi="Calibri"/>
          <w:b w:val="0"/>
          <w:i w:val="0"/>
          <w:color w:val="1F2937"/>
          <w:sz w:val="21"/>
        </w:rPr>
        <w:t>): Conversor automático mediante:</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=SWITCH(MINUSC(ESPACIOS(B2)); "enero"; 1; "febrero"; 2; "marzo"; 3; "abril"; 4; "mayo"; 5; "junio"; 6; "julio"; 7; "agosto"; 8; "septiembre"; 9; "octubre"; 10; "noviembre"; 11; "diciembre"; 12; "")</w:t>
            </w:r>
          </w:p>
        </w:tc>
      </w:tr>
    </w:tbl>
    <w:p>
      <w:pPr>
        <w:spacing w:before="0" w:after="80"/>
      </w:pPr>
    </w:p>
    <w:p>
      <w:pPr>
        <w:pStyle w:val="ListBullet"/>
        <w:spacing w:before="0" w:after="50" w:line="276" w:lineRule="auto"/>
        <w:ind w:left="720"/>
      </w:pPr>
      <w:r>
        <w:rPr>
          <w:rFonts w:ascii="Calibri" w:hAnsi="Calibri"/>
          <w:b w:val="0"/>
          <w:i w:val="0"/>
          <w:color w:val="1F2937"/>
          <w:sz w:val="21"/>
        </w:rPr>
        <w:t xml:space="preserve">Celda </w:t>
      </w:r>
      <w:r>
        <w:rPr>
          <w:rFonts w:ascii="Consolas" w:hAnsi="Consolas"/>
          <w:b w:val="0"/>
          <w:i w:val="0"/>
          <w:color w:val="0F172A"/>
          <w:sz w:val="18"/>
        </w:rPr>
        <w:t>D2</w:t>
      </w:r>
      <w:r>
        <w:rPr>
          <w:rFonts w:ascii="Calibri" w:hAnsi="Calibri"/>
          <w:b w:val="0"/>
          <w:i w:val="0"/>
          <w:color w:val="1F2937"/>
          <w:sz w:val="21"/>
        </w:rPr>
        <w:t xml:space="preserve"> (</w:t>
      </w:r>
      <w:r>
        <w:rPr>
          <w:rFonts w:ascii="Calibri" w:hAnsi="Calibri"/>
          <w:b/>
          <w:i w:val="0"/>
          <w:color w:val="1F2937"/>
          <w:sz w:val="21"/>
        </w:rPr>
        <w:t>Quincena</w:t>
      </w:r>
      <w:r>
        <w:rPr>
          <w:rFonts w:ascii="Calibri" w:hAnsi="Calibri"/>
          <w:b w:val="0"/>
          <w:i w:val="0"/>
          <w:color w:val="1F2937"/>
          <w:sz w:val="21"/>
        </w:rPr>
        <w:t xml:space="preserve">): Selector dinámico con opciones </w:t>
      </w:r>
      <w:r>
        <w:rPr>
          <w:rFonts w:ascii="Consolas" w:hAnsi="Consolas"/>
          <w:b w:val="0"/>
          <w:i w:val="0"/>
          <w:color w:val="0F172A"/>
          <w:sz w:val="18"/>
        </w:rPr>
        <w:t>TODAS</w:t>
      </w:r>
      <w:r>
        <w:rPr>
          <w:rFonts w:ascii="Calibri" w:hAnsi="Calibri"/>
          <w:b w:val="0"/>
          <w:i w:val="0"/>
          <w:color w:val="1F2937"/>
          <w:sz w:val="21"/>
        </w:rPr>
        <w:t xml:space="preserve">, </w:t>
      </w:r>
      <w:r>
        <w:rPr>
          <w:rFonts w:ascii="Consolas" w:hAnsi="Consolas"/>
          <w:b w:val="0"/>
          <w:i w:val="0"/>
          <w:color w:val="0F172A"/>
          <w:sz w:val="18"/>
        </w:rPr>
        <w:t>Q1</w:t>
      </w:r>
      <w:r>
        <w:rPr>
          <w:rFonts w:ascii="Calibri" w:hAnsi="Calibri"/>
          <w:b w:val="0"/>
          <w:i w:val="0"/>
          <w:color w:val="1F2937"/>
          <w:sz w:val="21"/>
        </w:rPr>
        <w:t xml:space="preserve">, </w:t>
      </w:r>
      <w:r>
        <w:rPr>
          <w:rFonts w:ascii="Consolas" w:hAnsi="Consolas"/>
          <w:b w:val="0"/>
          <w:i w:val="0"/>
          <w:color w:val="0F172A"/>
          <w:sz w:val="18"/>
        </w:rPr>
        <w:t>Q2</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Rango de Resultados (`A5:H`):</w:t>
      </w:r>
      <w:r>
        <w:rPr>
          <w:rFonts w:ascii="Calibri" w:hAnsi="Calibri"/>
          <w:b w:val="0"/>
          <w:i w:val="0"/>
          <w:color w:val="1F2937"/>
          <w:sz w:val="21"/>
        </w:rPr>
        <w:t xml:space="preserve"> Cuadrícula ejecutiva que extrae instantáneamente los colaboradores, puntos y valores monetarios del período seleccionado.</w:t>
      </w:r>
    </w:p>
    <w:p>
      <w:pPr>
        <w:pStyle w:val="Heading2"/>
        <w:keepNext/>
        <w:spacing w:before="240" w:after="80"/>
      </w:pPr>
      <w:r>
        <w:rPr>
          <w:rFonts w:ascii="Calibri" w:hAnsi="Calibri"/>
          <w:b/>
          <w:color w:val="334155"/>
          <w:sz w:val="25"/>
        </w:rPr>
        <w:t>3.5. Hoja: `CONFIGURACION` (Parámetros Financieros Globales)</w:t>
      </w:r>
    </w:p>
    <w:p>
      <w:pPr>
        <w:spacing w:before="0" w:after="100" w:line="276" w:lineRule="auto"/>
      </w:pPr>
      <w:r>
        <w:rPr>
          <w:rFonts w:ascii="Calibri" w:hAnsi="Calibri"/>
          <w:b w:val="0"/>
          <w:i w:val="0"/>
          <w:color w:val="1F2937"/>
          <w:sz w:val="21"/>
        </w:rPr>
        <w:t>Centraliza la matriz de incentivos económicos para permitir modificaciones gerenciales con propagación inmediata en cascada: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rPr>
          <w:tblHeader/>
          <w:cantSplit/>
        </w:trPr>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Celda / Rango</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Parámetro</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Valor Calibrado</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Justificación Operativa</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`B2`</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SMLV</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$1.300.000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Salario Mínimo Legal Vigente de referencia.</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`B3`</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Meta Base Quincenal</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300 pts</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Volumen estándar esperado (~115 despachos en 15 días).</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`B4`</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Bono Calidad Base</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$70.000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Fondo quincenal por cuidado (~5% del salario básico).</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`B5`</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Penalización por Error</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-$15.000</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Deducción por error. Al 5to error se agota el fondo de calidad.</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`A8:C12`</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Escala de Productividad</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Tramos dinámicos</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Matriz de sobre-esfuerzo anclada a la meta base (</w:t>
            </w:r>
            <w:r>
              <w:rPr>
                <w:rFonts w:ascii="Consolas" w:hAnsi="Consolas"/>
                <w:b w:val="0"/>
                <w:i w:val="0"/>
                <w:color w:val="0F172A"/>
                <w:sz w:val="16"/>
              </w:rPr>
              <w:t>$B$3</w:t>
            </w:r>
            <w:r>
              <w:rPr>
                <w:rFonts w:ascii="Calibri" w:hAnsi="Calibri"/>
                <w:b w:val="0"/>
                <w:i w:val="0"/>
                <w:color w:val="1F2937"/>
                <w:sz w:val="18"/>
              </w:rPr>
              <w:t>).</w:t>
            </w:r>
          </w:p>
        </w:tc>
      </w:tr>
    </w:tbl>
    <w:p>
      <w:pPr>
        <w:spacing w:before="0" w:after="120"/>
      </w:pPr>
    </w:p>
    <w:p>
      <w:pPr>
        <w:pStyle w:val="ListBullet"/>
        <w:spacing w:before="0" w:after="50" w:line="276" w:lineRule="auto"/>
        <w:ind w:left="360"/>
      </w:pPr>
      <w:r>
        <w:rPr>
          <w:rFonts w:ascii="Calibri" w:hAnsi="Calibri"/>
          <w:b/>
          <w:i w:val="0"/>
          <w:color w:val="1F2937"/>
          <w:sz w:val="21"/>
        </w:rPr>
        <w:t>Matriz de Tramos Dinámicos (`A8:C12`):</w:t>
      </w:r>
    </w:p>
    <w:p>
      <w:pPr>
        <w:pStyle w:val="ListBullet"/>
        <w:spacing w:before="0" w:after="50" w:line="276" w:lineRule="auto"/>
        <w:ind w:left="720"/>
      </w:pPr>
      <w:r>
        <w:rPr>
          <w:rFonts w:ascii="Calibri" w:hAnsi="Calibri"/>
          <w:b w:val="0"/>
          <w:i w:val="0"/>
          <w:color w:val="1F2937"/>
          <w:sz w:val="21"/>
        </w:rPr>
        <w:t>Tramo 1 (</w:t>
      </w:r>
      <w:r>
        <w:rPr>
          <w:rFonts w:ascii="Consolas" w:hAnsi="Consolas"/>
          <w:b w:val="0"/>
          <w:i w:val="0"/>
          <w:color w:val="0F172A"/>
          <w:sz w:val="18"/>
        </w:rPr>
        <w:t>A9:C9</w:t>
      </w:r>
      <w:r>
        <w:rPr>
          <w:rFonts w:ascii="Calibri" w:hAnsi="Calibri"/>
          <w:b w:val="0"/>
          <w:i w:val="0"/>
          <w:color w:val="1F2937"/>
          <w:sz w:val="21"/>
        </w:rPr>
        <w:t xml:space="preserve">): De </w:t>
      </w:r>
      <w:r>
        <w:rPr>
          <w:rFonts w:ascii="Consolas" w:hAnsi="Consolas"/>
          <w:b w:val="0"/>
          <w:i w:val="0"/>
          <w:color w:val="0F172A"/>
          <w:sz w:val="18"/>
        </w:rPr>
        <w:t>=$B$3 + 1</w:t>
      </w:r>
      <w:r>
        <w:rPr>
          <w:rFonts w:ascii="Calibri" w:hAnsi="Calibri"/>
          <w:b w:val="0"/>
          <w:i w:val="0"/>
          <w:color w:val="1F2937"/>
          <w:sz w:val="21"/>
        </w:rPr>
        <w:t xml:space="preserve"> a </w:t>
      </w:r>
      <w:r>
        <w:rPr>
          <w:rFonts w:ascii="Consolas" w:hAnsi="Consolas"/>
          <w:b w:val="0"/>
          <w:i w:val="0"/>
          <w:color w:val="0F172A"/>
          <w:sz w:val="18"/>
        </w:rPr>
        <w:t>=$B$3 + 50</w:t>
      </w:r>
      <w:r>
        <w:rPr>
          <w:rFonts w:ascii="Calibri" w:hAnsi="Calibri"/>
          <w:b w:val="0"/>
          <w:i w:val="0"/>
          <w:color w:val="1F2937"/>
          <w:sz w:val="21"/>
        </w:rPr>
        <w:t xml:space="preserve"> (301 a 350 pts) $\rightarrow$ </w:t>
      </w:r>
      <w:r>
        <w:rPr>
          <w:rFonts w:ascii="Calibri" w:hAnsi="Calibri"/>
          <w:b/>
          <w:i w:val="0"/>
          <w:color w:val="1F2937"/>
          <w:sz w:val="21"/>
        </w:rPr>
        <w:t>$50.000</w:t>
      </w:r>
    </w:p>
    <w:p>
      <w:pPr>
        <w:pStyle w:val="ListBullet"/>
        <w:spacing w:before="0" w:after="50" w:line="276" w:lineRule="auto"/>
        <w:ind w:left="720"/>
      </w:pPr>
      <w:r>
        <w:rPr>
          <w:rFonts w:ascii="Calibri" w:hAnsi="Calibri"/>
          <w:b w:val="0"/>
          <w:i w:val="0"/>
          <w:color w:val="1F2937"/>
          <w:sz w:val="21"/>
        </w:rPr>
        <w:t>Tramo 2 (</w:t>
      </w:r>
      <w:r>
        <w:rPr>
          <w:rFonts w:ascii="Consolas" w:hAnsi="Consolas"/>
          <w:b w:val="0"/>
          <w:i w:val="0"/>
          <w:color w:val="0F172A"/>
          <w:sz w:val="18"/>
        </w:rPr>
        <w:t>A10:C10</w:t>
      </w:r>
      <w:r>
        <w:rPr>
          <w:rFonts w:ascii="Calibri" w:hAnsi="Calibri"/>
          <w:b w:val="0"/>
          <w:i w:val="0"/>
          <w:color w:val="1F2937"/>
          <w:sz w:val="21"/>
        </w:rPr>
        <w:t xml:space="preserve">): De </w:t>
      </w:r>
      <w:r>
        <w:rPr>
          <w:rFonts w:ascii="Consolas" w:hAnsi="Consolas"/>
          <w:b w:val="0"/>
          <w:i w:val="0"/>
          <w:color w:val="0F172A"/>
          <w:sz w:val="18"/>
        </w:rPr>
        <w:t>=B9 + 1</w:t>
      </w:r>
      <w:r>
        <w:rPr>
          <w:rFonts w:ascii="Calibri" w:hAnsi="Calibri"/>
          <w:b w:val="0"/>
          <w:i w:val="0"/>
          <w:color w:val="1F2937"/>
          <w:sz w:val="21"/>
        </w:rPr>
        <w:t xml:space="preserve"> a </w:t>
      </w:r>
      <w:r>
        <w:rPr>
          <w:rFonts w:ascii="Consolas" w:hAnsi="Consolas"/>
          <w:b w:val="0"/>
          <w:i w:val="0"/>
          <w:color w:val="0F172A"/>
          <w:sz w:val="18"/>
        </w:rPr>
        <w:t>=$B$3 + 100</w:t>
      </w:r>
      <w:r>
        <w:rPr>
          <w:rFonts w:ascii="Calibri" w:hAnsi="Calibri"/>
          <w:b w:val="0"/>
          <w:i w:val="0"/>
          <w:color w:val="1F2937"/>
          <w:sz w:val="21"/>
        </w:rPr>
        <w:t xml:space="preserve"> (351 a 400 pts) $\rightarrow$ </w:t>
      </w:r>
      <w:r>
        <w:rPr>
          <w:rFonts w:ascii="Calibri" w:hAnsi="Calibri"/>
          <w:b/>
          <w:i w:val="0"/>
          <w:color w:val="1F2937"/>
          <w:sz w:val="21"/>
        </w:rPr>
        <w:t>$90.000</w:t>
      </w:r>
    </w:p>
    <w:p>
      <w:pPr>
        <w:pStyle w:val="ListBullet"/>
        <w:spacing w:before="0" w:after="50" w:line="276" w:lineRule="auto"/>
        <w:ind w:left="720"/>
      </w:pPr>
      <w:r>
        <w:rPr>
          <w:rFonts w:ascii="Calibri" w:hAnsi="Calibri"/>
          <w:b w:val="0"/>
          <w:i w:val="0"/>
          <w:color w:val="1F2937"/>
          <w:sz w:val="21"/>
        </w:rPr>
        <w:t>Tramo 3 (</w:t>
      </w:r>
      <w:r>
        <w:rPr>
          <w:rFonts w:ascii="Consolas" w:hAnsi="Consolas"/>
          <w:b w:val="0"/>
          <w:i w:val="0"/>
          <w:color w:val="0F172A"/>
          <w:sz w:val="18"/>
        </w:rPr>
        <w:t>A11:C11</w:t>
      </w:r>
      <w:r>
        <w:rPr>
          <w:rFonts w:ascii="Calibri" w:hAnsi="Calibri"/>
          <w:b w:val="0"/>
          <w:i w:val="0"/>
          <w:color w:val="1F2937"/>
          <w:sz w:val="21"/>
        </w:rPr>
        <w:t xml:space="preserve">): De </w:t>
      </w:r>
      <w:r>
        <w:rPr>
          <w:rFonts w:ascii="Consolas" w:hAnsi="Consolas"/>
          <w:b w:val="0"/>
          <w:i w:val="0"/>
          <w:color w:val="0F172A"/>
          <w:sz w:val="18"/>
        </w:rPr>
        <w:t>=B10 + 1</w:t>
      </w:r>
      <w:r>
        <w:rPr>
          <w:rFonts w:ascii="Calibri" w:hAnsi="Calibri"/>
          <w:b w:val="0"/>
          <w:i w:val="0"/>
          <w:color w:val="1F2937"/>
          <w:sz w:val="21"/>
        </w:rPr>
        <w:t xml:space="preserve"> a </w:t>
      </w:r>
      <w:r>
        <w:rPr>
          <w:rFonts w:ascii="Consolas" w:hAnsi="Consolas"/>
          <w:b w:val="0"/>
          <w:i w:val="0"/>
          <w:color w:val="0F172A"/>
          <w:sz w:val="18"/>
        </w:rPr>
        <w:t>=$B$3 + 150</w:t>
      </w:r>
      <w:r>
        <w:rPr>
          <w:rFonts w:ascii="Calibri" w:hAnsi="Calibri"/>
          <w:b w:val="0"/>
          <w:i w:val="0"/>
          <w:color w:val="1F2937"/>
          <w:sz w:val="21"/>
        </w:rPr>
        <w:t xml:space="preserve"> (401 a 450 pts) $\rightarrow$ </w:t>
      </w:r>
      <w:r>
        <w:rPr>
          <w:rFonts w:ascii="Calibri" w:hAnsi="Calibri"/>
          <w:b/>
          <w:i w:val="0"/>
          <w:color w:val="1F2937"/>
          <w:sz w:val="21"/>
        </w:rPr>
        <w:t>$130.000</w:t>
      </w:r>
    </w:p>
    <w:p>
      <w:pPr>
        <w:pStyle w:val="ListBullet"/>
        <w:spacing w:before="0" w:after="50" w:line="276" w:lineRule="auto"/>
        <w:ind w:left="720"/>
      </w:pPr>
      <w:r>
        <w:rPr>
          <w:rFonts w:ascii="Calibri" w:hAnsi="Calibri"/>
          <w:b w:val="0"/>
          <w:i w:val="0"/>
          <w:color w:val="1F2937"/>
          <w:sz w:val="21"/>
        </w:rPr>
        <w:t>Tramo 4 (</w:t>
      </w:r>
      <w:r>
        <w:rPr>
          <w:rFonts w:ascii="Consolas" w:hAnsi="Consolas"/>
          <w:b w:val="0"/>
          <w:i w:val="0"/>
          <w:color w:val="0F172A"/>
          <w:sz w:val="18"/>
        </w:rPr>
        <w:t>A12:C12</w:t>
      </w:r>
      <w:r>
        <w:rPr>
          <w:rFonts w:ascii="Calibri" w:hAnsi="Calibri"/>
          <w:b w:val="0"/>
          <w:i w:val="0"/>
          <w:color w:val="1F2937"/>
          <w:sz w:val="21"/>
        </w:rPr>
        <w:t xml:space="preserve">): De </w:t>
      </w:r>
      <w:r>
        <w:rPr>
          <w:rFonts w:ascii="Consolas" w:hAnsi="Consolas"/>
          <w:b w:val="0"/>
          <w:i w:val="0"/>
          <w:color w:val="0F172A"/>
          <w:sz w:val="18"/>
        </w:rPr>
        <w:t>=B11 + 1</w:t>
      </w:r>
      <w:r>
        <w:rPr>
          <w:rFonts w:ascii="Calibri" w:hAnsi="Calibri"/>
          <w:b w:val="0"/>
          <w:i w:val="0"/>
          <w:color w:val="1F2937"/>
          <w:sz w:val="21"/>
        </w:rPr>
        <w:t xml:space="preserve"> en adelante (451+ pts) $\rightarrow$ </w:t>
      </w:r>
      <w:r>
        <w:rPr>
          <w:rFonts w:ascii="Calibri" w:hAnsi="Calibri"/>
          <w:b/>
          <w:i w:val="0"/>
          <w:color w:val="1F2937"/>
          <w:sz w:val="21"/>
        </w:rPr>
        <w:t>$180.000</w:t>
      </w:r>
      <w:r>
        <w:rPr>
          <w:rFonts w:ascii="Calibri" w:hAnsi="Calibri"/>
          <w:b w:val="0"/>
          <w:i w:val="0"/>
          <w:color w:val="1F2937"/>
          <w:sz w:val="21"/>
        </w:rPr>
        <w:t xml:space="preserve"> (Tope máximo)</w:t>
      </w:r>
    </w:p>
    <w:p>
      <w:pPr>
        <w:pStyle w:val="Heading2"/>
        <w:keepNext/>
        <w:spacing w:before="240" w:after="80"/>
      </w:pPr>
      <w:r>
        <w:rPr>
          <w:rFonts w:ascii="Calibri" w:hAnsi="Calibri"/>
          <w:b/>
          <w:color w:val="334155"/>
          <w:sz w:val="25"/>
        </w:rPr>
        <w:t>3.6. Justificación del Retiro de Tablas Satélites de la V1.0</w:t>
      </w:r>
    </w:p>
    <w:p>
      <w:pPr>
        <w:spacing w:before="0" w:after="100" w:line="276" w:lineRule="auto"/>
      </w:pPr>
      <w:r>
        <w:rPr>
          <w:rFonts w:ascii="Calibri" w:hAnsi="Calibri"/>
          <w:b w:val="0"/>
          <w:i w:val="0"/>
          <w:color w:val="1F2937"/>
          <w:sz w:val="21"/>
        </w:rPr>
        <w:t xml:space="preserve">En la versión anterior existían las tablas </w:t>
      </w:r>
      <w:r>
        <w:rPr>
          <w:rFonts w:ascii="Consolas" w:hAnsi="Consolas"/>
          <w:b w:val="0"/>
          <w:i w:val="0"/>
          <w:color w:val="0F172A"/>
          <w:sz w:val="18"/>
        </w:rPr>
        <w:t>FILTRO_FECHAS</w:t>
      </w:r>
      <w:r>
        <w:rPr>
          <w:rFonts w:ascii="Calibri" w:hAnsi="Calibri"/>
          <w:b w:val="0"/>
          <w:i w:val="0"/>
          <w:color w:val="1F2937"/>
          <w:sz w:val="21"/>
        </w:rPr>
        <w:t xml:space="preserve">, </w:t>
      </w:r>
      <w:r>
        <w:rPr>
          <w:rFonts w:ascii="Consolas" w:hAnsi="Consolas"/>
          <w:b w:val="0"/>
          <w:i w:val="0"/>
          <w:color w:val="0F172A"/>
          <w:sz w:val="18"/>
        </w:rPr>
        <w:t>RESUMEN_QUINCENAL</w:t>
      </w:r>
      <w:r>
        <w:rPr>
          <w:rFonts w:ascii="Calibri" w:hAnsi="Calibri"/>
          <w:b w:val="0"/>
          <w:i w:val="0"/>
          <w:color w:val="1F2937"/>
          <w:sz w:val="21"/>
        </w:rPr>
        <w:t xml:space="preserve"> y </w:t>
      </w:r>
      <w:r>
        <w:rPr>
          <w:rFonts w:ascii="Consolas" w:hAnsi="Consolas"/>
          <w:b w:val="0"/>
          <w:i w:val="0"/>
          <w:color w:val="0F172A"/>
          <w:sz w:val="18"/>
        </w:rPr>
        <w:t>RESUMEN_MENSUAL</w:t>
      </w:r>
      <w:r>
        <w:rPr>
          <w:rFonts w:ascii="Calibri" w:hAnsi="Calibri"/>
          <w:b w:val="0"/>
          <w:i w:val="0"/>
          <w:color w:val="1F2937"/>
          <w:sz w:val="21"/>
        </w:rPr>
        <w:t xml:space="preserve">. Fueron formalmente </w:t>
      </w:r>
      <w:r>
        <w:rPr>
          <w:rFonts w:ascii="Calibri" w:hAnsi="Calibri"/>
          <w:b/>
          <w:i w:val="0"/>
          <w:color w:val="1F2937"/>
          <w:sz w:val="21"/>
        </w:rPr>
        <w:t>retiradas y eliminadas del sistema</w:t>
      </w:r>
      <w:r>
        <w:rPr>
          <w:rFonts w:ascii="Calibri" w:hAnsi="Calibri"/>
          <w:b w:val="0"/>
          <w:i w:val="0"/>
          <w:color w:val="1F2937"/>
          <w:sz w:val="21"/>
        </w:rPr>
        <w:t xml:space="preserve"> por los siguientes motivos técnicos:</w:t>
      </w:r>
    </w:p>
    <w:p>
      <w:pPr>
        <w:pStyle w:val="ListBullet"/>
        <w:spacing w:before="0" w:after="50" w:line="276" w:lineRule="auto"/>
        <w:ind w:left="360"/>
      </w:pPr>
      <w:r>
        <w:rPr>
          <w:rFonts w:ascii="Calibri" w:hAnsi="Calibri"/>
          <w:b/>
          <w:i w:val="0"/>
          <w:color w:val="1F2937"/>
          <w:sz w:val="21"/>
        </w:rPr>
        <w:t>Riesgo de Bloqueo Concurrente:</w:t>
      </w:r>
      <w:r>
        <w:rPr>
          <w:rFonts w:ascii="Calibri" w:hAnsi="Calibri"/>
          <w:b w:val="0"/>
          <w:i w:val="0"/>
          <w:color w:val="1F2937"/>
          <w:sz w:val="21"/>
        </w:rPr>
        <w:t xml:space="preserve"> </w:t>
      </w:r>
      <w:r>
        <w:rPr>
          <w:rFonts w:ascii="Consolas" w:hAnsi="Consolas"/>
          <w:b w:val="0"/>
          <w:i w:val="0"/>
          <w:color w:val="0F172A"/>
          <w:sz w:val="18"/>
        </w:rPr>
        <w:t>FILTRO_FECHAS</w:t>
      </w:r>
      <w:r>
        <w:rPr>
          <w:rFonts w:ascii="Calibri" w:hAnsi="Calibri"/>
          <w:b w:val="0"/>
          <w:i w:val="0"/>
          <w:color w:val="1F2937"/>
          <w:sz w:val="21"/>
        </w:rPr>
        <w:t xml:space="preserve"> exigía que el despachador editara una celda (</w:t>
      </w:r>
      <w:r>
        <w:rPr>
          <w:rFonts w:ascii="Consolas" w:hAnsi="Consolas"/>
          <w:b w:val="0"/>
          <w:i w:val="0"/>
          <w:color w:val="0F172A"/>
          <w:sz w:val="18"/>
        </w:rPr>
        <w:t>B2</w:t>
      </w:r>
      <w:r>
        <w:rPr>
          <w:rFonts w:ascii="Calibri" w:hAnsi="Calibri"/>
          <w:b w:val="0"/>
          <w:i w:val="0"/>
          <w:color w:val="1F2937"/>
          <w:sz w:val="21"/>
        </w:rPr>
        <w:t>) en Sheets para ver otra fecha. Si dos personas consultaban fechas diferentes simultáneamente, se generaban condiciones de carrera (</w:t>
      </w:r>
      <w:r>
        <w:rPr>
          <w:rFonts w:ascii="Calibri" w:hAnsi="Calibri"/>
          <w:b w:val="0"/>
          <w:i/>
          <w:color w:val="1F2937"/>
          <w:sz w:val="21"/>
        </w:rPr>
        <w:t>race conditions</w:t>
      </w:r>
      <w:r>
        <w:rPr>
          <w:rFonts w:ascii="Calibri" w:hAnsi="Calibri"/>
          <w:b w:val="0"/>
          <w:i w:val="0"/>
          <w:color w:val="1F2937"/>
          <w:sz w:val="21"/>
        </w:rPr>
        <w:t>) y desconfiguración visual.</w:t>
      </w:r>
    </w:p>
    <w:p>
      <w:pPr>
        <w:pStyle w:val="ListBullet"/>
        <w:spacing w:before="0" w:after="50" w:line="276" w:lineRule="auto"/>
        <w:ind w:left="360"/>
      </w:pPr>
      <w:r>
        <w:rPr>
          <w:rFonts w:ascii="Calibri" w:hAnsi="Calibri"/>
          <w:b/>
          <w:i w:val="0"/>
          <w:color w:val="1F2937"/>
          <w:sz w:val="21"/>
        </w:rPr>
        <w:t>Degradación por Fórmulas Matriciales Volátiles:</w:t>
      </w:r>
      <w:r>
        <w:rPr>
          <w:rFonts w:ascii="Calibri" w:hAnsi="Calibri"/>
          <w:b w:val="0"/>
          <w:i w:val="0"/>
          <w:color w:val="1F2937"/>
          <w:sz w:val="21"/>
        </w:rPr>
        <w:t xml:space="preserve"> </w:t>
      </w:r>
      <w:r>
        <w:rPr>
          <w:rFonts w:ascii="Consolas" w:hAnsi="Consolas"/>
          <w:b w:val="0"/>
          <w:i w:val="0"/>
          <w:color w:val="0F172A"/>
          <w:sz w:val="18"/>
        </w:rPr>
        <w:t>RESUMEN_QUINCENAL</w:t>
      </w:r>
      <w:r>
        <w:rPr>
          <w:rFonts w:ascii="Calibri" w:hAnsi="Calibri"/>
          <w:b w:val="0"/>
          <w:i w:val="0"/>
          <w:color w:val="1F2937"/>
          <w:sz w:val="21"/>
        </w:rPr>
        <w:t xml:space="preserve"> y </w:t>
      </w:r>
      <w:r>
        <w:rPr>
          <w:rFonts w:ascii="Consolas" w:hAnsi="Consolas"/>
          <w:b w:val="0"/>
          <w:i w:val="0"/>
          <w:color w:val="0F172A"/>
          <w:sz w:val="18"/>
        </w:rPr>
        <w:t>RESUMEN_MENSUAL</w:t>
      </w:r>
      <w:r>
        <w:rPr>
          <w:rFonts w:ascii="Calibri" w:hAnsi="Calibri"/>
          <w:b w:val="0"/>
          <w:i w:val="0"/>
          <w:color w:val="1F2937"/>
          <w:sz w:val="21"/>
        </w:rPr>
        <w:t xml:space="preserve"> utilizaban cientos de celdas con </w:t>
      </w:r>
      <w:r>
        <w:rPr>
          <w:rFonts w:ascii="Consolas" w:hAnsi="Consolas"/>
          <w:b w:val="0"/>
          <w:i w:val="0"/>
          <w:color w:val="0F172A"/>
          <w:sz w:val="18"/>
        </w:rPr>
        <w:t>=SUMAR.SI.CONJUNTO(...)</w:t>
      </w:r>
      <w:r>
        <w:rPr>
          <w:rFonts w:ascii="Calibri" w:hAnsi="Calibri"/>
          <w:b w:val="0"/>
          <w:i w:val="0"/>
          <w:color w:val="1F2937"/>
          <w:sz w:val="21"/>
        </w:rPr>
        <w:t xml:space="preserve"> cruzadas sobre rangos abiertos (</w:t>
      </w:r>
      <w:r>
        <w:rPr>
          <w:rFonts w:ascii="Consolas" w:hAnsi="Consolas"/>
          <w:b w:val="0"/>
          <w:i w:val="0"/>
          <w:color w:val="0F172A"/>
          <w:sz w:val="18"/>
        </w:rPr>
        <w:t>REGISTRO_DIARIO!$B:$B</w:t>
      </w:r>
      <w:r>
        <w:rPr>
          <w:rFonts w:ascii="Calibri" w:hAnsi="Calibri"/>
          <w:b w:val="0"/>
          <w:i w:val="0"/>
          <w:color w:val="1F2937"/>
          <w:sz w:val="21"/>
        </w:rPr>
        <w:t>). Al superar los 5.000 registros, el recálculo volvía pesada la sincronización de la hoja.</w:t>
      </w:r>
    </w:p>
    <w:p>
      <w:pPr>
        <w:pStyle w:val="ListBullet"/>
        <w:spacing w:before="0" w:after="50" w:line="276" w:lineRule="auto"/>
        <w:ind w:left="360"/>
      </w:pPr>
      <w:r>
        <w:rPr>
          <w:rFonts w:ascii="Calibri" w:hAnsi="Calibri"/>
          <w:b/>
          <w:i w:val="0"/>
          <w:color w:val="1F2937"/>
          <w:sz w:val="21"/>
        </w:rPr>
        <w:t>Sobrecarga de Sincronización Móvil:</w:t>
      </w:r>
      <w:r>
        <w:rPr>
          <w:rFonts w:ascii="Calibri" w:hAnsi="Calibri"/>
          <w:b w:val="0"/>
          <w:i w:val="0"/>
          <w:color w:val="1F2937"/>
          <w:sz w:val="21"/>
        </w:rPr>
        <w:t xml:space="preserve"> Las columnas virtuales </w:t>
      </w:r>
      <w:r>
        <w:rPr>
          <w:rFonts w:ascii="Consolas" w:hAnsi="Consolas"/>
          <w:b w:val="0"/>
          <w:i w:val="0"/>
          <w:color w:val="0F172A"/>
          <w:sz w:val="18"/>
        </w:rPr>
        <w:t>Despachos_Quincena</w:t>
      </w:r>
      <w:r>
        <w:rPr>
          <w:rFonts w:ascii="Calibri" w:hAnsi="Calibri"/>
          <w:b w:val="0"/>
          <w:i w:val="0"/>
          <w:color w:val="1F2937"/>
          <w:sz w:val="21"/>
        </w:rPr>
        <w:t xml:space="preserve"> y </w:t>
      </w:r>
      <w:r>
        <w:rPr>
          <w:rFonts w:ascii="Consolas" w:hAnsi="Consolas"/>
          <w:b w:val="0"/>
          <w:i w:val="0"/>
          <w:color w:val="0F172A"/>
          <w:sz w:val="18"/>
        </w:rPr>
        <w:t>Despachos_Mes</w:t>
      </w:r>
      <w:r>
        <w:rPr>
          <w:rFonts w:ascii="Calibri" w:hAnsi="Calibri"/>
          <w:b w:val="0"/>
          <w:i w:val="0"/>
          <w:color w:val="1F2937"/>
          <w:sz w:val="21"/>
        </w:rPr>
        <w:t xml:space="preserve"> en </w:t>
      </w:r>
      <w:r>
        <w:rPr>
          <w:rFonts w:ascii="Consolas" w:hAnsi="Consolas"/>
          <w:b w:val="0"/>
          <w:i w:val="0"/>
          <w:color w:val="0F172A"/>
          <w:sz w:val="18"/>
        </w:rPr>
        <w:t>EMPLEADOS</w:t>
      </w:r>
      <w:r>
        <w:rPr>
          <w:rFonts w:ascii="Calibri" w:hAnsi="Calibri"/>
          <w:b w:val="0"/>
          <w:i w:val="0"/>
          <w:color w:val="1F2937"/>
          <w:sz w:val="21"/>
        </w:rPr>
        <w:t xml:space="preserve"> realizaban subconsultas circulares a </w:t>
      </w:r>
      <w:r>
        <w:rPr>
          <w:rFonts w:ascii="Consolas" w:hAnsi="Consolas"/>
          <w:b w:val="0"/>
          <w:i w:val="0"/>
          <w:color w:val="0F172A"/>
          <w:sz w:val="18"/>
        </w:rPr>
        <w:t>FILTRO_FECHAS</w:t>
      </w:r>
      <w:r>
        <w:rPr>
          <w:rFonts w:ascii="Calibri" w:hAnsi="Calibri"/>
          <w:b w:val="0"/>
          <w:i w:val="0"/>
          <w:color w:val="1F2937"/>
          <w:sz w:val="21"/>
        </w:rPr>
        <w:t xml:space="preserve">, demorando la carga de la app en celular más de 12 segundos. Con la arquitectura V2.0, el tiempo de sincronización se redujo a </w:t>
      </w:r>
      <w:r>
        <w:rPr>
          <w:rFonts w:ascii="Calibri" w:hAnsi="Calibri"/>
          <w:b/>
          <w:i w:val="0"/>
          <w:color w:val="1F2937"/>
          <w:sz w:val="21"/>
        </w:rPr>
        <w:t>menos de 2 segundos</w:t>
      </w:r>
      <w:r>
        <w:rPr>
          <w:rFonts w:ascii="Calibri" w:hAnsi="Calibri"/>
          <w:b w:val="0"/>
          <w:i w:val="0"/>
          <w:color w:val="1F2937"/>
          <w:sz w:val="21"/>
        </w:rPr>
        <w:t>.</w:t>
      </w:r>
    </w:p>
    <w:p>
      <w:pPr>
        <w:pStyle w:val="Heading1"/>
        <w:keepNext/>
        <w:pageBreakBefore/>
        <w:spacing w:before="360" w:after="160"/>
      </w:pPr>
      <w:r>
        <w:rPr>
          <w:rFonts w:ascii="Calibri" w:hAnsi="Calibri"/>
          <w:b/>
          <w:color w:val="1E293B"/>
          <w:sz w:val="30"/>
        </w:rPr>
        <w:t>4. Motor Matemático y Fórmulas Avanzadas (Análisis Algorítmico Exhaustivo)</w:t>
      </w:r>
    </w:p>
    <w:p>
      <w:pPr>
        <w:spacing w:before="0" w:after="100" w:line="276" w:lineRule="auto"/>
      </w:pPr>
      <w:r>
        <w:rPr>
          <w:rFonts w:ascii="Calibri" w:hAnsi="Calibri"/>
          <w:b w:val="0"/>
          <w:i w:val="0"/>
          <w:color w:val="1F2937"/>
          <w:sz w:val="21"/>
        </w:rPr>
        <w:t>Esta sección desglosa con máxima rigurosidad matemática y funcional las expresiones avanzadas que operan el motor de cálculo en Google Sheets. Se diseñaron para que el procesamiento ocurra íntegramente en la memoria RAM del motor de cálculo mediante programación funcional vectorial.</w:t>
      </w:r>
    </w:p>
    <w:p>
      <w:pPr>
        <w:pStyle w:val="Heading2"/>
        <w:keepNext/>
        <w:spacing w:before="240" w:after="80"/>
      </w:pPr>
      <w:r>
        <w:rPr>
          <w:rFonts w:ascii="Calibri" w:hAnsi="Calibri"/>
          <w:b/>
          <w:color w:val="334155"/>
          <w:sz w:val="25"/>
        </w:rPr>
        <w:t>4.1. El Generador Matricial Dinámico (`BASE_HISTORICA!A1`)</w:t>
      </w:r>
    </w:p>
    <w:p>
      <w:pPr>
        <w:spacing w:before="0" w:after="100" w:line="276" w:lineRule="auto"/>
      </w:pPr>
      <w:r>
        <w:rPr>
          <w:rFonts w:ascii="Calibri" w:hAnsi="Calibri"/>
          <w:b w:val="0"/>
          <w:i w:val="0"/>
          <w:color w:val="1F2937"/>
          <w:sz w:val="21"/>
        </w:rPr>
        <w:t xml:space="preserve">En la celda </w:t>
      </w:r>
      <w:r>
        <w:rPr>
          <w:rFonts w:ascii="Consolas" w:hAnsi="Consolas"/>
          <w:b w:val="0"/>
          <w:i w:val="0"/>
          <w:color w:val="0F172A"/>
          <w:sz w:val="18"/>
        </w:rPr>
        <w:t>A1</w:t>
      </w:r>
      <w:r>
        <w:rPr>
          <w:rFonts w:ascii="Calibri" w:hAnsi="Calibri"/>
          <w:b w:val="0"/>
          <w:i w:val="0"/>
          <w:color w:val="1F2937"/>
          <w:sz w:val="21"/>
        </w:rPr>
        <w:t xml:space="preserve"> de </w:t>
      </w:r>
      <w:r>
        <w:rPr>
          <w:rFonts w:ascii="Consolas" w:hAnsi="Consolas"/>
          <w:b w:val="0"/>
          <w:i w:val="0"/>
          <w:color w:val="0F172A"/>
          <w:sz w:val="18"/>
        </w:rPr>
        <w:t>BASE_HISTORICA</w:t>
      </w:r>
      <w:r>
        <w:rPr>
          <w:rFonts w:ascii="Calibri" w:hAnsi="Calibri"/>
          <w:b w:val="0"/>
          <w:i w:val="0"/>
          <w:color w:val="1F2937"/>
          <w:sz w:val="21"/>
        </w:rPr>
        <w:t xml:space="preserve"> reside la siguiente expresión algorítmica:</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=LET(</w:t>
            </w:r>
            <w:r>
              <w:br/>
            </w:r>
            <w:r>
              <w:rPr>
                <w:rFonts w:ascii="Consolas" w:hAnsi="Consolas"/>
                <w:color w:val="0F172A"/>
                <w:sz w:val="18"/>
              </w:rPr>
              <w:t xml:space="preserve">  fechas; REGISTRO_DIARIO!B2:B; </w:t>
            </w:r>
            <w:r>
              <w:br/>
            </w:r>
            <w:r>
              <w:rPr>
                <w:rFonts w:ascii="Consolas" w:hAnsi="Consolas"/>
                <w:color w:val="0F172A"/>
                <w:sz w:val="18"/>
              </w:rPr>
              <w:t xml:space="preserve">  quincenas; MAP(fechas; LAMBDA(f; SI(f=""; ""; SI(DIA(f)&lt;=15; "Q1"; "Q2")))); </w:t>
            </w:r>
            <w:r>
              <w:br/>
            </w:r>
            <w:r>
              <w:rPr>
                <w:rFonts w:ascii="Consolas" w:hAnsi="Consolas"/>
                <w:color w:val="0F172A"/>
                <w:sz w:val="18"/>
              </w:rPr>
              <w:t xml:space="preserve">  meses; MAP(fechas; LAMBDA(f; SI(f=""; ""; MES(f)))); </w:t>
            </w:r>
            <w:r>
              <w:br/>
            </w:r>
            <w:r>
              <w:rPr>
                <w:rFonts w:ascii="Consolas" w:hAnsi="Consolas"/>
                <w:color w:val="0F172A"/>
                <w:sz w:val="18"/>
              </w:rPr>
              <w:t xml:space="preserve">  QUERY(</w:t>
            </w:r>
            <w:r>
              <w:br/>
            </w:r>
            <w:r>
              <w:rPr>
                <w:rFonts w:ascii="Consolas" w:hAnsi="Consolas"/>
                <w:color w:val="0F172A"/>
                <w:sz w:val="18"/>
              </w:rPr>
              <w:t xml:space="preserve">    {REGISTRO_DIARIO!A2:G\ quincenas\ meses}; </w:t>
            </w:r>
            <w:r>
              <w:br/>
            </w:r>
            <w:r>
              <w:rPr>
                <w:rFonts w:ascii="Consolas" w:hAnsi="Consolas"/>
                <w:color w:val="0F172A"/>
                <w:sz w:val="18"/>
              </w:rPr>
              <w:t xml:space="preserve">    "SELECT YEAR(Col2), Col9, Col8, Col3, SUM(Col6), SUM(Col7) </w:t>
            </w:r>
            <w:r>
              <w:br/>
            </w:r>
            <w:r>
              <w:rPr>
                <w:rFonts w:ascii="Consolas" w:hAnsi="Consolas"/>
                <w:color w:val="0F172A"/>
                <w:sz w:val="18"/>
              </w:rPr>
              <w:t xml:space="preserve">     WHERE Col1 IS NOT NULL </w:t>
            </w:r>
            <w:r>
              <w:br/>
            </w:r>
            <w:r>
              <w:rPr>
                <w:rFonts w:ascii="Consolas" w:hAnsi="Consolas"/>
                <w:color w:val="0F172A"/>
                <w:sz w:val="18"/>
              </w:rPr>
              <w:t xml:space="preserve">     GROUP BY YEAR(Col2), Col9, Col8, Col3 </w:t>
            </w:r>
            <w:r>
              <w:br/>
            </w:r>
            <w:r>
              <w:rPr>
                <w:rFonts w:ascii="Consolas" w:hAnsi="Consolas"/>
                <w:color w:val="0F172A"/>
                <w:sz w:val="18"/>
              </w:rPr>
              <w:t xml:space="preserve">     ORDER BY YEAR(Col2) DESC, Col9 DESC, Col8 ASC </w:t>
            </w:r>
            <w:r>
              <w:br/>
            </w:r>
            <w:r>
              <w:rPr>
                <w:rFonts w:ascii="Consolas" w:hAnsi="Consolas"/>
                <w:color w:val="0F172A"/>
                <w:sz w:val="18"/>
              </w:rPr>
              <w:t xml:space="preserve">     LABEL YEAR(Col2) 'Año', Col9 'Mes', Col8 'Quincena', Col3 'ID_Empleado', SUM(Col6) 'Pts_Esfuerzo', SUM(Col7) 'Pts_Error'"</w:t>
            </w:r>
            <w:r>
              <w:br/>
            </w:r>
            <w:r>
              <w:rPr>
                <w:rFonts w:ascii="Consolas" w:hAnsi="Consolas"/>
                <w:color w:val="0F172A"/>
                <w:sz w:val="18"/>
              </w:rPr>
              <w:t xml:space="preserve">  )</w:t>
            </w:r>
            <w:r>
              <w:br/>
            </w:r>
            <w:r>
              <w:rPr>
                <w:rFonts w:ascii="Consolas" w:hAnsi="Consolas"/>
                <w:color w:val="0F172A"/>
                <w:sz w:val="18"/>
              </w:rPr>
              <w:t>)</w:t>
            </w:r>
          </w:p>
        </w:tc>
      </w:tr>
    </w:tbl>
    <w:p>
      <w:pPr>
        <w:spacing w:before="0" w:after="80"/>
      </w:pPr>
    </w:p>
    <w:p>
      <w:pPr>
        <w:pStyle w:val="Heading3"/>
        <w:keepNext/>
        <w:spacing w:before="200" w:after="60"/>
      </w:pPr>
      <w:r>
        <w:rPr>
          <w:rFonts w:ascii="Calibri" w:hAnsi="Calibri"/>
          <w:b/>
          <w:color w:val="374151"/>
          <w:sz w:val="23"/>
        </w:rPr>
        <w:t>Desglose de Componentes y Principios Algorítmicos:</w:t>
      </w:r>
    </w:p>
    <w:p>
      <w:pPr>
        <w:pStyle w:val="ListBullet"/>
        <w:spacing w:before="0" w:after="50" w:line="276" w:lineRule="auto"/>
        <w:ind w:left="360"/>
      </w:pPr>
      <w:r>
        <w:rPr>
          <w:rFonts w:ascii="Calibri" w:hAnsi="Calibri"/>
          <w:b/>
          <w:i w:val="0"/>
          <w:color w:val="1F2937"/>
          <w:sz w:val="21"/>
        </w:rPr>
        <w:t>La Función de Ámbito en Memoria `LET`:</w:t>
      </w:r>
    </w:p>
    <w:p>
      <w:pPr>
        <w:pStyle w:val="ListBullet"/>
        <w:spacing w:before="0" w:after="50" w:line="276" w:lineRule="auto"/>
        <w:ind w:left="720"/>
      </w:pPr>
      <w:r>
        <w:rPr>
          <w:rFonts w:ascii="Calibri" w:hAnsi="Calibri"/>
          <w:b w:val="0"/>
          <w:i w:val="0"/>
          <w:color w:val="1F2937"/>
          <w:sz w:val="21"/>
        </w:rPr>
        <w:t>Tradicionalmente, anidar funciones complejas obliga a evaluar el mismo rango de celdas repetidamente, multiplicando el uso de CPU.</w:t>
      </w:r>
    </w:p>
    <w:p>
      <w:pPr>
        <w:pStyle w:val="ListBullet"/>
        <w:spacing w:before="0" w:after="50" w:line="276" w:lineRule="auto"/>
        <w:ind w:left="720"/>
      </w:pPr>
      <w:r>
        <w:rPr>
          <w:rFonts w:ascii="Consolas" w:hAnsi="Consolas"/>
          <w:b w:val="0"/>
          <w:i w:val="0"/>
          <w:color w:val="0F172A"/>
          <w:sz w:val="18"/>
        </w:rPr>
        <w:t>LET</w:t>
      </w:r>
      <w:r>
        <w:rPr>
          <w:rFonts w:ascii="Calibri" w:hAnsi="Calibri"/>
          <w:b w:val="0"/>
          <w:i w:val="0"/>
          <w:color w:val="1F2937"/>
          <w:sz w:val="21"/>
        </w:rPr>
        <w:t xml:space="preserve"> crea un entorno de ejecución con variables locales temporales (</w:t>
      </w:r>
      <w:r>
        <w:rPr>
          <w:rFonts w:ascii="Consolas" w:hAnsi="Consolas"/>
          <w:b w:val="0"/>
          <w:i w:val="0"/>
          <w:color w:val="0F172A"/>
          <w:sz w:val="18"/>
        </w:rPr>
        <w:t>fechas</w:t>
      </w:r>
      <w:r>
        <w:rPr>
          <w:rFonts w:ascii="Calibri" w:hAnsi="Calibri"/>
          <w:b w:val="0"/>
          <w:i w:val="0"/>
          <w:color w:val="1F2937"/>
          <w:sz w:val="21"/>
        </w:rPr>
        <w:t xml:space="preserve">, </w:t>
      </w:r>
      <w:r>
        <w:rPr>
          <w:rFonts w:ascii="Consolas" w:hAnsi="Consolas"/>
          <w:b w:val="0"/>
          <w:i w:val="0"/>
          <w:color w:val="0F172A"/>
          <w:sz w:val="18"/>
        </w:rPr>
        <w:t>quincenas</w:t>
      </w:r>
      <w:r>
        <w:rPr>
          <w:rFonts w:ascii="Calibri" w:hAnsi="Calibri"/>
          <w:b w:val="0"/>
          <w:i w:val="0"/>
          <w:color w:val="1F2937"/>
          <w:sz w:val="21"/>
        </w:rPr>
        <w:t xml:space="preserve">, </w:t>
      </w:r>
      <w:r>
        <w:rPr>
          <w:rFonts w:ascii="Consolas" w:hAnsi="Consolas"/>
          <w:b w:val="0"/>
          <w:i w:val="0"/>
          <w:color w:val="0F172A"/>
          <w:sz w:val="18"/>
        </w:rPr>
        <w:t>meses</w:t>
      </w:r>
      <w:r>
        <w:rPr>
          <w:rFonts w:ascii="Calibri" w:hAnsi="Calibri"/>
          <w:b w:val="0"/>
          <w:i w:val="0"/>
          <w:color w:val="1F2937"/>
          <w:sz w:val="21"/>
        </w:rPr>
        <w:t>). Estas variables se evalúan una única vez en memoria y se pasan como referencias vectoriales a la consulta final, garantizando una complejidad temporal lineal $\mathcal{O}(n)$.</w:t>
      </w:r>
    </w:p>
    <w:p>
      <w:pPr>
        <w:pStyle w:val="ListBullet"/>
        <w:spacing w:before="0" w:after="50" w:line="276" w:lineRule="auto"/>
        <w:ind w:left="360"/>
      </w:pPr>
      <w:r>
        <w:rPr>
          <w:rFonts w:ascii="Calibri" w:hAnsi="Calibri"/>
          <w:b/>
          <w:i w:val="0"/>
          <w:color w:val="1F2937"/>
          <w:sz w:val="21"/>
        </w:rPr>
        <w:t>Proyección Funcional con `MAP` y Expresiones `LAMBDA`:</w:t>
      </w:r>
    </w:p>
    <w:p>
      <w:pPr>
        <w:pStyle w:val="ListBullet"/>
        <w:spacing w:before="0" w:after="50" w:line="276" w:lineRule="auto"/>
        <w:ind w:left="720"/>
      </w:pPr>
      <w:r>
        <w:rPr>
          <w:rFonts w:ascii="Consolas" w:hAnsi="Consolas"/>
          <w:b w:val="0"/>
          <w:i w:val="0"/>
          <w:color w:val="0F172A"/>
          <w:sz w:val="18"/>
        </w:rPr>
        <w:t>fechas</w:t>
      </w:r>
      <w:r>
        <w:rPr>
          <w:rFonts w:ascii="Calibri" w:hAnsi="Calibri"/>
          <w:b w:val="0"/>
          <w:i w:val="0"/>
          <w:color w:val="1F2937"/>
          <w:sz w:val="21"/>
        </w:rPr>
        <w:t xml:space="preserve">: Asigna el vector unidimensional </w:t>
      </w:r>
      <w:r>
        <w:rPr>
          <w:rFonts w:ascii="Consolas" w:hAnsi="Consolas"/>
          <w:b w:val="0"/>
          <w:i w:val="0"/>
          <w:color w:val="0F172A"/>
          <w:sz w:val="18"/>
        </w:rPr>
        <w:t>REGISTRO_DIARIO!B2:B</w:t>
      </w:r>
      <w:r>
        <w:rPr>
          <w:rFonts w:ascii="Calibri" w:hAnsi="Calibri"/>
          <w:b w:val="0"/>
          <w:i w:val="0"/>
          <w:color w:val="1F2937"/>
          <w:sz w:val="21"/>
        </w:rPr>
        <w:t xml:space="preserve"> que contiene los timestamps de despacho.</w:t>
      </w:r>
    </w:p>
    <w:p>
      <w:pPr>
        <w:pStyle w:val="ListBullet"/>
        <w:spacing w:before="0" w:after="50" w:line="276" w:lineRule="auto"/>
        <w:ind w:left="720"/>
      </w:pPr>
      <w:r>
        <w:rPr>
          <w:rFonts w:ascii="Consolas" w:hAnsi="Consolas"/>
          <w:b w:val="0"/>
          <w:i w:val="0"/>
          <w:color w:val="0F172A"/>
          <w:sz w:val="18"/>
        </w:rPr>
        <w:t>quincenas</w:t>
      </w:r>
      <w:r>
        <w:rPr>
          <w:rFonts w:ascii="Calibri" w:hAnsi="Calibri"/>
          <w:b w:val="0"/>
          <w:i w:val="0"/>
          <w:color w:val="1F2937"/>
          <w:sz w:val="21"/>
        </w:rPr>
        <w:t xml:space="preserve">: Aplica la función de orden superior </w:t>
      </w:r>
      <w:r>
        <w:rPr>
          <w:rFonts w:ascii="Consolas" w:hAnsi="Consolas"/>
          <w:b w:val="0"/>
          <w:i w:val="0"/>
          <w:color w:val="0F172A"/>
          <w:sz w:val="18"/>
        </w:rPr>
        <w:t>MAP(fechas; LAMBDA(f; ...))</w:t>
      </w:r>
      <w:r>
        <w:rPr>
          <w:rFonts w:ascii="Calibri" w:hAnsi="Calibri"/>
          <w:b w:val="0"/>
          <w:i w:val="0"/>
          <w:color w:val="1F2937"/>
          <w:sz w:val="21"/>
        </w:rPr>
        <w:t xml:space="preserve"> que itera sobre cada elemento </w:t>
      </w:r>
      <w:r>
        <w:rPr>
          <w:rFonts w:ascii="Consolas" w:hAnsi="Consolas"/>
          <w:b w:val="0"/>
          <w:i w:val="0"/>
          <w:color w:val="0F172A"/>
          <w:sz w:val="18"/>
        </w:rPr>
        <w:t>f</w:t>
      </w:r>
      <w:r>
        <w:rPr>
          <w:rFonts w:ascii="Calibri" w:hAnsi="Calibri"/>
          <w:b w:val="0"/>
          <w:i w:val="0"/>
          <w:color w:val="1F2937"/>
          <w:sz w:val="21"/>
        </w:rPr>
        <w:t xml:space="preserve"> del vector sin arrastrar fórmulas manualmente:</w:t>
      </w:r>
    </w:p>
    <w:p>
      <w:pPr>
        <w:spacing w:before="0" w:after="100" w:line="276" w:lineRule="auto"/>
      </w:pPr>
      <w:r>
        <w:rPr>
          <w:rFonts w:ascii="Calibri" w:hAnsi="Calibri"/>
          <w:b w:val="0"/>
          <w:i w:val="0"/>
          <w:color w:val="1F2937"/>
          <w:sz w:val="21"/>
        </w:rPr>
        <w:t>$$\text{Quincena}(f) = \begin{cases} \emptyset &amp; \text{si } f = \text{vacío} \\ \text{"Q1"} &amp; \text{si } \text{DIA}(f) \le 15 \\ \text{"Q2"} &amp; \text{si } \text{DIA}(f) &gt; 15 \end{cases}$$</w:t>
      </w:r>
    </w:p>
    <w:p>
      <w:pPr>
        <w:pStyle w:val="ListBullet"/>
        <w:spacing w:before="0" w:after="50" w:line="276" w:lineRule="auto"/>
        <w:ind w:left="720"/>
      </w:pPr>
      <w:r>
        <w:rPr>
          <w:rFonts w:ascii="Consolas" w:hAnsi="Consolas"/>
          <w:b w:val="0"/>
          <w:i w:val="0"/>
          <w:color w:val="0F172A"/>
          <w:sz w:val="18"/>
        </w:rPr>
        <w:t>meses</w:t>
      </w:r>
      <w:r>
        <w:rPr>
          <w:rFonts w:ascii="Calibri" w:hAnsi="Calibri"/>
          <w:b w:val="0"/>
          <w:i w:val="0"/>
          <w:color w:val="1F2937"/>
          <w:sz w:val="21"/>
        </w:rPr>
        <w:t xml:space="preserve">: Aplica </w:t>
      </w:r>
      <w:r>
        <w:rPr>
          <w:rFonts w:ascii="Consolas" w:hAnsi="Consolas"/>
          <w:b w:val="0"/>
          <w:i w:val="0"/>
          <w:color w:val="0F172A"/>
          <w:sz w:val="18"/>
        </w:rPr>
        <w:t>MAP(fechas; LAMBDA(f; ...))</w:t>
      </w:r>
      <w:r>
        <w:rPr>
          <w:rFonts w:ascii="Calibri" w:hAnsi="Calibri"/>
          <w:b w:val="0"/>
          <w:i w:val="0"/>
          <w:color w:val="1F2937"/>
          <w:sz w:val="21"/>
        </w:rPr>
        <w:t xml:space="preserve"> para extraer la componente numérica entera del mes ($\text{MES}(f) \in [1, 12]$). Al ser un entero, elimina cualquier error tipográfico derivado de configuraciones regionales de idioma (ej. "Septiembre" vs "September").</w:t>
      </w:r>
    </w:p>
    <w:p>
      <w:pPr>
        <w:pStyle w:val="ListBullet"/>
        <w:spacing w:before="0" w:after="50" w:line="276" w:lineRule="auto"/>
        <w:ind w:left="360"/>
      </w:pPr>
      <w:r>
        <w:rPr>
          <w:rFonts w:ascii="Calibri" w:hAnsi="Calibri"/>
          <w:b/>
          <w:i w:val="0"/>
          <w:color w:val="1F2937"/>
          <w:sz w:val="21"/>
        </w:rPr>
        <w:t>Construcción del Arreglo Virtual Bidimensional (`{...}`):</w:t>
      </w:r>
    </w:p>
    <w:p>
      <w:pPr>
        <w:pStyle w:val="ListBullet"/>
        <w:spacing w:before="0" w:after="50" w:line="276" w:lineRule="auto"/>
        <w:ind w:left="720"/>
      </w:pPr>
      <w:r>
        <w:rPr>
          <w:rFonts w:ascii="Calibri" w:hAnsi="Calibri"/>
          <w:b w:val="0"/>
          <w:i w:val="0"/>
          <w:color w:val="1F2937"/>
          <w:sz w:val="21"/>
        </w:rPr>
        <w:t xml:space="preserve">La expresión </w:t>
      </w:r>
      <w:r>
        <w:rPr>
          <w:rFonts w:ascii="Consolas" w:hAnsi="Consolas"/>
          <w:b w:val="0"/>
          <w:i w:val="0"/>
          <w:color w:val="0F172A"/>
          <w:sz w:val="18"/>
        </w:rPr>
        <w:t>{REGISTRO_DIARIO!A2:G\ quincenas\ meses}</w:t>
      </w:r>
      <w:r>
        <w:rPr>
          <w:rFonts w:ascii="Calibri" w:hAnsi="Calibri"/>
          <w:b w:val="0"/>
          <w:i w:val="0"/>
          <w:color w:val="1F2937"/>
          <w:sz w:val="21"/>
        </w:rPr>
        <w:t xml:space="preserve"> crea una matriz virtual temporal en memoria combinando horizontalmente:</w:t>
      </w:r>
    </w:p>
    <w:p>
      <w:pPr>
        <w:pStyle w:val="ListBullet"/>
        <w:spacing w:before="0" w:after="50" w:line="276" w:lineRule="auto"/>
        <w:ind w:left="1080"/>
      </w:pPr>
      <w:r>
        <w:rPr>
          <w:rFonts w:ascii="Calibri" w:hAnsi="Calibri"/>
          <w:b w:val="0"/>
          <w:i w:val="0"/>
          <w:color w:val="1F2937"/>
          <w:sz w:val="21"/>
        </w:rPr>
        <w:t>Columnas 1 a 7 (</w:t>
      </w:r>
      <w:r>
        <w:rPr>
          <w:rFonts w:ascii="Consolas" w:hAnsi="Consolas"/>
          <w:b w:val="0"/>
          <w:i w:val="0"/>
          <w:color w:val="0F172A"/>
          <w:sz w:val="18"/>
        </w:rPr>
        <w:t>Col1:Col7</w:t>
      </w:r>
      <w:r>
        <w:rPr>
          <w:rFonts w:ascii="Calibri" w:hAnsi="Calibri"/>
          <w:b w:val="0"/>
          <w:i w:val="0"/>
          <w:color w:val="1F2937"/>
          <w:sz w:val="21"/>
        </w:rPr>
        <w:t xml:space="preserve">): Los campos físicos de </w:t>
      </w:r>
      <w:r>
        <w:rPr>
          <w:rFonts w:ascii="Consolas" w:hAnsi="Consolas"/>
          <w:b w:val="0"/>
          <w:i w:val="0"/>
          <w:color w:val="0F172A"/>
          <w:sz w:val="18"/>
        </w:rPr>
        <w:t>REGISTRO_DIARIO</w:t>
      </w:r>
      <w:r>
        <w:rPr>
          <w:rFonts w:ascii="Calibri" w:hAnsi="Calibri"/>
          <w:b w:val="0"/>
          <w:i w:val="0"/>
          <w:color w:val="1F2937"/>
          <w:sz w:val="21"/>
        </w:rPr>
        <w:t xml:space="preserve"> (</w:t>
      </w:r>
      <w:r>
        <w:rPr>
          <w:rFonts w:ascii="Consolas" w:hAnsi="Consolas"/>
          <w:b w:val="0"/>
          <w:i w:val="0"/>
          <w:color w:val="0F172A"/>
          <w:sz w:val="18"/>
        </w:rPr>
        <w:t>ID_Registro</w:t>
      </w:r>
      <w:r>
        <w:rPr>
          <w:rFonts w:ascii="Calibri" w:hAnsi="Calibri"/>
          <w:b w:val="0"/>
          <w:i w:val="0"/>
          <w:color w:val="1F2937"/>
          <w:sz w:val="21"/>
        </w:rPr>
        <w:t xml:space="preserve">, </w:t>
      </w:r>
      <w:r>
        <w:rPr>
          <w:rFonts w:ascii="Consolas" w:hAnsi="Consolas"/>
          <w:b w:val="0"/>
          <w:i w:val="0"/>
          <w:color w:val="0F172A"/>
          <w:sz w:val="18"/>
        </w:rPr>
        <w:t>Fecha_Hora</w:t>
      </w:r>
      <w:r>
        <w:rPr>
          <w:rFonts w:ascii="Calibri" w:hAnsi="Calibri"/>
          <w:b w:val="0"/>
          <w:i w:val="0"/>
          <w:color w:val="1F2937"/>
          <w:sz w:val="21"/>
        </w:rPr>
        <w:t xml:space="preserve">, </w:t>
      </w:r>
      <w:r>
        <w:rPr>
          <w:rFonts w:ascii="Consolas" w:hAnsi="Consolas"/>
          <w:b w:val="0"/>
          <w:i w:val="0"/>
          <w:color w:val="0F172A"/>
          <w:sz w:val="18"/>
        </w:rPr>
        <w:t>Empleado</w:t>
      </w:r>
      <w:r>
        <w:rPr>
          <w:rFonts w:ascii="Calibri" w:hAnsi="Calibri"/>
          <w:b w:val="0"/>
          <w:i w:val="0"/>
          <w:color w:val="1F2937"/>
          <w:sz w:val="21"/>
        </w:rPr>
        <w:t xml:space="preserve">, </w:t>
      </w:r>
      <w:r>
        <w:rPr>
          <w:rFonts w:ascii="Consolas" w:hAnsi="Consolas"/>
          <w:b w:val="0"/>
          <w:i w:val="0"/>
          <w:color w:val="0F172A"/>
          <w:sz w:val="18"/>
        </w:rPr>
        <w:t>Numero_Factura</w:t>
      </w:r>
      <w:r>
        <w:rPr>
          <w:rFonts w:ascii="Calibri" w:hAnsi="Calibri"/>
          <w:b w:val="0"/>
          <w:i w:val="0"/>
          <w:color w:val="1F2937"/>
          <w:sz w:val="21"/>
        </w:rPr>
        <w:t xml:space="preserve">, </w:t>
      </w:r>
      <w:r>
        <w:rPr>
          <w:rFonts w:ascii="Consolas" w:hAnsi="Consolas"/>
          <w:b w:val="0"/>
          <w:i w:val="0"/>
          <w:color w:val="0F172A"/>
          <w:sz w:val="18"/>
        </w:rPr>
        <w:t>Puntos_Esfuerzo</w:t>
      </w:r>
      <w:r>
        <w:rPr>
          <w:rFonts w:ascii="Calibri" w:hAnsi="Calibri"/>
          <w:b w:val="0"/>
          <w:i w:val="0"/>
          <w:color w:val="1F2937"/>
          <w:sz w:val="21"/>
        </w:rPr>
        <w:t xml:space="preserve">, </w:t>
      </w:r>
      <w:r>
        <w:rPr>
          <w:rFonts w:ascii="Consolas" w:hAnsi="Consolas"/>
          <w:b w:val="0"/>
          <w:i w:val="0"/>
          <w:color w:val="0F172A"/>
          <w:sz w:val="18"/>
        </w:rPr>
        <w:t>Puntos_Error</w:t>
      </w:r>
      <w:r>
        <w:rPr>
          <w:rFonts w:ascii="Calibri" w:hAnsi="Calibri"/>
          <w:b w:val="0"/>
          <w:i w:val="0"/>
          <w:color w:val="1F2937"/>
          <w:sz w:val="21"/>
        </w:rPr>
        <w:t xml:space="preserve">, </w:t>
      </w:r>
      <w:r>
        <w:rPr>
          <w:rFonts w:ascii="Consolas" w:hAnsi="Consolas"/>
          <w:b w:val="0"/>
          <w:i w:val="0"/>
          <w:color w:val="0F172A"/>
          <w:sz w:val="18"/>
        </w:rPr>
        <w:t>Tipo_Factura</w:t>
      </w:r>
      <w:r>
        <w:rPr>
          <w:rFonts w:ascii="Calibri" w:hAnsi="Calibri"/>
          <w:b w:val="0"/>
          <w:i w:val="0"/>
          <w:color w:val="1F2937"/>
          <w:sz w:val="21"/>
        </w:rPr>
        <w:t>).</w:t>
      </w:r>
    </w:p>
    <w:p>
      <w:pPr>
        <w:pStyle w:val="ListBullet"/>
        <w:spacing w:before="0" w:after="50" w:line="276" w:lineRule="auto"/>
        <w:ind w:left="1080"/>
      </w:pPr>
      <w:r>
        <w:rPr>
          <w:rFonts w:ascii="Calibri" w:hAnsi="Calibri"/>
          <w:b w:val="0"/>
          <w:i w:val="0"/>
          <w:color w:val="1F2937"/>
          <w:sz w:val="21"/>
        </w:rPr>
        <w:t>Columna 8 (</w:t>
      </w:r>
      <w:r>
        <w:rPr>
          <w:rFonts w:ascii="Consolas" w:hAnsi="Consolas"/>
          <w:b w:val="0"/>
          <w:i w:val="0"/>
          <w:color w:val="0F172A"/>
          <w:sz w:val="18"/>
        </w:rPr>
        <w:t>Col8</w:t>
      </w:r>
      <w:r>
        <w:rPr>
          <w:rFonts w:ascii="Calibri" w:hAnsi="Calibri"/>
          <w:b w:val="0"/>
          <w:i w:val="0"/>
          <w:color w:val="1F2937"/>
          <w:sz w:val="21"/>
        </w:rPr>
        <w:t xml:space="preserve">): El vector calculado de </w:t>
      </w:r>
      <w:r>
        <w:rPr>
          <w:rFonts w:ascii="Consolas" w:hAnsi="Consolas"/>
          <w:b w:val="0"/>
          <w:i w:val="0"/>
          <w:color w:val="0F172A"/>
          <w:sz w:val="18"/>
        </w:rPr>
        <w:t>quincenas</w:t>
      </w:r>
      <w:r>
        <w:rPr>
          <w:rFonts w:ascii="Calibri" w:hAnsi="Calibri"/>
          <w:b w:val="0"/>
          <w:i w:val="0"/>
          <w:color w:val="1F2937"/>
          <w:sz w:val="21"/>
        </w:rPr>
        <w:t xml:space="preserve"> (</w:t>
      </w:r>
      <w:r>
        <w:rPr>
          <w:rFonts w:ascii="Consolas" w:hAnsi="Consolas"/>
          <w:b w:val="0"/>
          <w:i w:val="0"/>
          <w:color w:val="0F172A"/>
          <w:sz w:val="18"/>
        </w:rPr>
        <w:t>Q1</w:t>
      </w:r>
      <w:r>
        <w:rPr>
          <w:rFonts w:ascii="Calibri" w:hAnsi="Calibri"/>
          <w:b w:val="0"/>
          <w:i w:val="0"/>
          <w:color w:val="1F2937"/>
          <w:sz w:val="21"/>
        </w:rPr>
        <w:t>/</w:t>
      </w:r>
      <w:r>
        <w:rPr>
          <w:rFonts w:ascii="Consolas" w:hAnsi="Consolas"/>
          <w:b w:val="0"/>
          <w:i w:val="0"/>
          <w:color w:val="0F172A"/>
          <w:sz w:val="18"/>
        </w:rPr>
        <w:t>Q2</w:t>
      </w:r>
      <w:r>
        <w:rPr>
          <w:rFonts w:ascii="Calibri" w:hAnsi="Calibri"/>
          <w:b w:val="0"/>
          <w:i w:val="0"/>
          <w:color w:val="1F2937"/>
          <w:sz w:val="21"/>
        </w:rPr>
        <w:t>).</w:t>
      </w:r>
    </w:p>
    <w:p>
      <w:pPr>
        <w:pStyle w:val="ListBullet"/>
        <w:spacing w:before="0" w:after="50" w:line="276" w:lineRule="auto"/>
        <w:ind w:left="1080"/>
      </w:pPr>
      <w:r>
        <w:rPr>
          <w:rFonts w:ascii="Calibri" w:hAnsi="Calibri"/>
          <w:b w:val="0"/>
          <w:i w:val="0"/>
          <w:color w:val="1F2937"/>
          <w:sz w:val="21"/>
        </w:rPr>
        <w:t>Columna 9 (</w:t>
      </w:r>
      <w:r>
        <w:rPr>
          <w:rFonts w:ascii="Consolas" w:hAnsi="Consolas"/>
          <w:b w:val="0"/>
          <w:i w:val="0"/>
          <w:color w:val="0F172A"/>
          <w:sz w:val="18"/>
        </w:rPr>
        <w:t>Col9</w:t>
      </w:r>
      <w:r>
        <w:rPr>
          <w:rFonts w:ascii="Calibri" w:hAnsi="Calibri"/>
          <w:b w:val="0"/>
          <w:i w:val="0"/>
          <w:color w:val="1F2937"/>
          <w:sz w:val="21"/>
        </w:rPr>
        <w:t xml:space="preserve">): El vector calculado de </w:t>
      </w:r>
      <w:r>
        <w:rPr>
          <w:rFonts w:ascii="Consolas" w:hAnsi="Consolas"/>
          <w:b w:val="0"/>
          <w:i w:val="0"/>
          <w:color w:val="0F172A"/>
          <w:sz w:val="18"/>
        </w:rPr>
        <w:t>meses</w:t>
      </w:r>
      <w:r>
        <w:rPr>
          <w:rFonts w:ascii="Calibri" w:hAnsi="Calibri"/>
          <w:b w:val="0"/>
          <w:i w:val="0"/>
          <w:color w:val="1F2937"/>
          <w:sz w:val="21"/>
        </w:rPr>
        <w:t xml:space="preserve"> (</w:t>
      </w:r>
      <w:r>
        <w:rPr>
          <w:rFonts w:ascii="Consolas" w:hAnsi="Consolas"/>
          <w:b w:val="0"/>
          <w:i w:val="0"/>
          <w:color w:val="0F172A"/>
          <w:sz w:val="18"/>
        </w:rPr>
        <w:t>1..12</w:t>
      </w:r>
      <w:r>
        <w:rPr>
          <w:rFonts w:ascii="Calibri" w:hAnsi="Calibri"/>
          <w:b w:val="0"/>
          <w:i w:val="0"/>
          <w:color w:val="1F2937"/>
          <w:sz w:val="21"/>
        </w:rPr>
        <w:t>).</w:t>
      </w:r>
    </w:p>
    <w:p>
      <w:pPr>
        <w:pStyle w:val="ListBullet"/>
        <w:spacing w:before="0" w:after="50" w:line="276" w:lineRule="auto"/>
        <w:ind w:left="720"/>
      </w:pPr>
      <w:r>
        <w:rPr>
          <w:rFonts w:ascii="Calibri" w:hAnsi="Calibri"/>
          <w:b w:val="0"/>
          <w:i/>
          <w:color w:val="1F2937"/>
          <w:sz w:val="21"/>
        </w:rPr>
        <w:t>(Nota técnica regional: En hojas configuradas con separador de argumentos de punto y coma `;`, la barra invertida `\` es el operador canónico de concatenación horizontal de columnas).</w:t>
      </w:r>
    </w:p>
    <w:p>
      <w:pPr>
        <w:pStyle w:val="ListBullet"/>
        <w:spacing w:before="0" w:after="50" w:line="276" w:lineRule="auto"/>
        <w:ind w:left="360"/>
      </w:pPr>
      <w:r>
        <w:rPr>
          <w:rFonts w:ascii="Calibri" w:hAnsi="Calibri"/>
          <w:b/>
          <w:i w:val="0"/>
          <w:color w:val="1F2937"/>
          <w:sz w:val="21"/>
        </w:rPr>
        <w:t>El Motor `QUERY` y el Lenguaje de Consulta Estructurado:</w:t>
      </w:r>
    </w:p>
    <w:p>
      <w:pPr>
        <w:pStyle w:val="ListBullet"/>
        <w:spacing w:before="0" w:after="50" w:line="276" w:lineRule="auto"/>
        <w:ind w:left="720"/>
      </w:pPr>
      <w:r>
        <w:rPr>
          <w:rFonts w:ascii="Calibri" w:hAnsi="Calibri"/>
          <w:b w:val="0"/>
          <w:i w:val="0"/>
          <w:color w:val="1F2937"/>
          <w:sz w:val="21"/>
        </w:rPr>
        <w:t>La matriz virtual resultante se procesa mediante una sentencia estructurada equivalente a SQL estándar:</w:t>
      </w:r>
    </w:p>
    <w:p>
      <w:pPr>
        <w:pStyle w:val="ListBullet"/>
        <w:spacing w:before="0" w:after="50" w:line="276" w:lineRule="auto"/>
        <w:ind w:left="1080"/>
      </w:pPr>
      <w:r>
        <w:rPr>
          <w:rFonts w:ascii="Consolas" w:hAnsi="Consolas"/>
          <w:b w:val="0"/>
          <w:i w:val="0"/>
          <w:color w:val="0F172A"/>
          <w:sz w:val="18"/>
        </w:rPr>
        <w:t>SELECT YEAR(Col2), Col9, Col8, Col3, SUM(Col6), SUM(Col7)</w:t>
      </w:r>
      <w:r>
        <w:rPr>
          <w:rFonts w:ascii="Calibri" w:hAnsi="Calibri"/>
          <w:b w:val="0"/>
          <w:i w:val="0"/>
          <w:color w:val="1F2937"/>
          <w:sz w:val="21"/>
        </w:rPr>
        <w:t>: Proyecta el año cronológico de la fecha (</w:t>
      </w:r>
      <w:r>
        <w:rPr>
          <w:rFonts w:ascii="Consolas" w:hAnsi="Consolas"/>
          <w:b w:val="0"/>
          <w:i w:val="0"/>
          <w:color w:val="0F172A"/>
          <w:sz w:val="18"/>
        </w:rPr>
        <w:t>Col2</w:t>
      </w:r>
      <w:r>
        <w:rPr>
          <w:rFonts w:ascii="Calibri" w:hAnsi="Calibri"/>
          <w:b w:val="0"/>
          <w:i w:val="0"/>
          <w:color w:val="1F2937"/>
          <w:sz w:val="21"/>
        </w:rPr>
        <w:t>), el mes numérico (</w:t>
      </w:r>
      <w:r>
        <w:rPr>
          <w:rFonts w:ascii="Consolas" w:hAnsi="Consolas"/>
          <w:b w:val="0"/>
          <w:i w:val="0"/>
          <w:color w:val="0F172A"/>
          <w:sz w:val="18"/>
        </w:rPr>
        <w:t>Col9</w:t>
      </w:r>
      <w:r>
        <w:rPr>
          <w:rFonts w:ascii="Calibri" w:hAnsi="Calibri"/>
          <w:b w:val="0"/>
          <w:i w:val="0"/>
          <w:color w:val="1F2937"/>
          <w:sz w:val="21"/>
        </w:rPr>
        <w:t>), el código de quincena (</w:t>
      </w:r>
      <w:r>
        <w:rPr>
          <w:rFonts w:ascii="Consolas" w:hAnsi="Consolas"/>
          <w:b w:val="0"/>
          <w:i w:val="0"/>
          <w:color w:val="0F172A"/>
          <w:sz w:val="18"/>
        </w:rPr>
        <w:t>Col8</w:t>
      </w:r>
      <w:r>
        <w:rPr>
          <w:rFonts w:ascii="Calibri" w:hAnsi="Calibri"/>
          <w:b w:val="0"/>
          <w:i w:val="0"/>
          <w:color w:val="1F2937"/>
          <w:sz w:val="21"/>
        </w:rPr>
        <w:t>), el identificador del colaborador (</w:t>
      </w:r>
      <w:r>
        <w:rPr>
          <w:rFonts w:ascii="Consolas" w:hAnsi="Consolas"/>
          <w:b w:val="0"/>
          <w:i w:val="0"/>
          <w:color w:val="0F172A"/>
          <w:sz w:val="18"/>
        </w:rPr>
        <w:t>Col3</w:t>
      </w:r>
      <w:r>
        <w:rPr>
          <w:rFonts w:ascii="Calibri" w:hAnsi="Calibri"/>
          <w:b w:val="0"/>
          <w:i w:val="0"/>
          <w:color w:val="1F2937"/>
          <w:sz w:val="21"/>
        </w:rPr>
        <w:t>), y calcula las sumas acumuladas de puntos de esfuerzo (</w:t>
      </w:r>
      <w:r>
        <w:rPr>
          <w:rFonts w:ascii="Consolas" w:hAnsi="Consolas"/>
          <w:b w:val="0"/>
          <w:i w:val="0"/>
          <w:color w:val="0F172A"/>
          <w:sz w:val="18"/>
        </w:rPr>
        <w:t>Col6</w:t>
      </w:r>
      <w:r>
        <w:rPr>
          <w:rFonts w:ascii="Calibri" w:hAnsi="Calibri"/>
          <w:b w:val="0"/>
          <w:i w:val="0"/>
          <w:color w:val="1F2937"/>
          <w:sz w:val="21"/>
        </w:rPr>
        <w:t>) y penalizaciones por error (</w:t>
      </w:r>
      <w:r>
        <w:rPr>
          <w:rFonts w:ascii="Consolas" w:hAnsi="Consolas"/>
          <w:b w:val="0"/>
          <w:i w:val="0"/>
          <w:color w:val="0F172A"/>
          <w:sz w:val="18"/>
        </w:rPr>
        <w:t>Col7</w:t>
      </w:r>
      <w:r>
        <w:rPr>
          <w:rFonts w:ascii="Calibri" w:hAnsi="Calibri"/>
          <w:b w:val="0"/>
          <w:i w:val="0"/>
          <w:color w:val="1F2937"/>
          <w:sz w:val="21"/>
        </w:rPr>
        <w:t>).</w:t>
      </w:r>
    </w:p>
    <w:p>
      <w:pPr>
        <w:pStyle w:val="ListBullet"/>
        <w:spacing w:before="0" w:after="50" w:line="276" w:lineRule="auto"/>
        <w:ind w:left="1080"/>
      </w:pPr>
      <w:r>
        <w:rPr>
          <w:rFonts w:ascii="Consolas" w:hAnsi="Consolas"/>
          <w:b w:val="0"/>
          <w:i w:val="0"/>
          <w:color w:val="0F172A"/>
          <w:sz w:val="18"/>
        </w:rPr>
        <w:t>WHERE Col1 IS NOT NULL</w:t>
      </w:r>
      <w:r>
        <w:rPr>
          <w:rFonts w:ascii="Calibri" w:hAnsi="Calibri"/>
          <w:b w:val="0"/>
          <w:i w:val="0"/>
          <w:color w:val="1F2937"/>
          <w:sz w:val="21"/>
        </w:rPr>
        <w:t>: Cláusula restrictiva que filtra las celdas vacías del final de la hoja, evitando desbordamientos de memoria.</w:t>
      </w:r>
    </w:p>
    <w:p>
      <w:pPr>
        <w:pStyle w:val="ListBullet"/>
        <w:spacing w:before="0" w:after="50" w:line="276" w:lineRule="auto"/>
        <w:ind w:left="1080"/>
      </w:pPr>
      <w:r>
        <w:rPr>
          <w:rFonts w:ascii="Consolas" w:hAnsi="Consolas"/>
          <w:b w:val="0"/>
          <w:i w:val="0"/>
          <w:color w:val="0F172A"/>
          <w:sz w:val="18"/>
        </w:rPr>
        <w:t>GROUP BY YEAR(Col2), Col9, Col8, Col3</w:t>
      </w:r>
      <w:r>
        <w:rPr>
          <w:rFonts w:ascii="Calibri" w:hAnsi="Calibri"/>
          <w:b w:val="0"/>
          <w:i w:val="0"/>
          <w:color w:val="1F2937"/>
          <w:sz w:val="21"/>
        </w:rPr>
        <w:t>: Operación de colapso multidimensional. Reduce miles de registros transaccionales atómicos a un único registro consolidado por cada colaborador en cada quincena específica de cada año.</w:t>
      </w:r>
    </w:p>
    <w:p>
      <w:pPr>
        <w:pStyle w:val="ListBullet"/>
        <w:spacing w:before="0" w:after="50" w:line="276" w:lineRule="auto"/>
        <w:ind w:left="1080"/>
      </w:pPr>
      <w:r>
        <w:rPr>
          <w:rFonts w:ascii="Consolas" w:hAnsi="Consolas"/>
          <w:b w:val="0"/>
          <w:i w:val="0"/>
          <w:color w:val="0F172A"/>
          <w:sz w:val="18"/>
        </w:rPr>
        <w:t>ORDER BY YEAR(Col2) DESC, Col9 DESC, Col8 ASC</w:t>
      </w:r>
      <w:r>
        <w:rPr>
          <w:rFonts w:ascii="Calibri" w:hAnsi="Calibri"/>
          <w:b w:val="0"/>
          <w:i w:val="0"/>
          <w:color w:val="1F2937"/>
          <w:sz w:val="21"/>
        </w:rPr>
        <w:t>: Ordenamiento temporal natural para auditoría inmediata.</w:t>
      </w:r>
    </w:p>
    <w:p>
      <w:pPr>
        <w:pStyle w:val="ListBullet"/>
        <w:spacing w:before="0" w:after="50" w:line="276" w:lineRule="auto"/>
        <w:ind w:left="1080"/>
      </w:pPr>
      <w:r>
        <w:rPr>
          <w:rFonts w:ascii="Consolas" w:hAnsi="Consolas"/>
          <w:b w:val="0"/>
          <w:i w:val="0"/>
          <w:color w:val="0F172A"/>
          <w:sz w:val="18"/>
        </w:rPr>
        <w:t>LABEL ...</w:t>
      </w:r>
      <w:r>
        <w:rPr>
          <w:rFonts w:ascii="Calibri" w:hAnsi="Calibri"/>
          <w:b w:val="0"/>
          <w:i w:val="0"/>
          <w:color w:val="1F2937"/>
          <w:sz w:val="21"/>
        </w:rPr>
        <w:t>: Sobrescribe los encabezados de agregación calculada de la API de Google Visualization por identificadores semánticos limpios.</w:t>
      </w:r>
    </w:p>
    <w:p>
      <w:pPr>
        <w:pStyle w:val="Heading2"/>
        <w:keepNext/>
        <w:spacing w:before="240" w:after="80"/>
      </w:pPr>
      <w:r>
        <w:rPr>
          <w:rFonts w:ascii="Calibri" w:hAnsi="Calibri"/>
          <w:b/>
          <w:color w:val="334155"/>
          <w:sz w:val="25"/>
        </w:rPr>
        <w:t>4.2. Proyección Funcional y Columnas de Liquidación (`G1:J1`)</w:t>
      </w:r>
    </w:p>
    <w:p>
      <w:pPr>
        <w:spacing w:before="0" w:after="100" w:line="276" w:lineRule="auto"/>
      </w:pPr>
      <w:r>
        <w:rPr>
          <w:rFonts w:ascii="Calibri" w:hAnsi="Calibri"/>
          <w:b w:val="0"/>
          <w:i w:val="0"/>
          <w:color w:val="1F2937"/>
          <w:sz w:val="21"/>
        </w:rPr>
        <w:t xml:space="preserve">Una vez consolidada la matriz base en columnas </w:t>
      </w:r>
      <w:r>
        <w:rPr>
          <w:rFonts w:ascii="Consolas" w:hAnsi="Consolas"/>
          <w:b w:val="0"/>
          <w:i w:val="0"/>
          <w:color w:val="0F172A"/>
          <w:sz w:val="18"/>
        </w:rPr>
        <w:t>A:F</w:t>
      </w:r>
      <w:r>
        <w:rPr>
          <w:rFonts w:ascii="Calibri" w:hAnsi="Calibri"/>
          <w:b w:val="0"/>
          <w:i w:val="0"/>
          <w:color w:val="1F2937"/>
          <w:sz w:val="21"/>
        </w:rPr>
        <w:t xml:space="preserve">, las columnas </w:t>
      </w:r>
      <w:r>
        <w:rPr>
          <w:rFonts w:ascii="Consolas" w:hAnsi="Consolas"/>
          <w:b w:val="0"/>
          <w:i w:val="0"/>
          <w:color w:val="0F172A"/>
          <w:sz w:val="18"/>
        </w:rPr>
        <w:t>G</w:t>
      </w:r>
      <w:r>
        <w:rPr>
          <w:rFonts w:ascii="Calibri" w:hAnsi="Calibri"/>
          <w:b w:val="0"/>
          <w:i w:val="0"/>
          <w:color w:val="1F2937"/>
          <w:sz w:val="21"/>
        </w:rPr>
        <w:t xml:space="preserve"> a </w:t>
      </w:r>
      <w:r>
        <w:rPr>
          <w:rFonts w:ascii="Consolas" w:hAnsi="Consolas"/>
          <w:b w:val="0"/>
          <w:i w:val="0"/>
          <w:color w:val="0F172A"/>
          <w:sz w:val="18"/>
        </w:rPr>
        <w:t>J</w:t>
      </w:r>
      <w:r>
        <w:rPr>
          <w:rFonts w:ascii="Calibri" w:hAnsi="Calibri"/>
          <w:b w:val="0"/>
          <w:i w:val="0"/>
          <w:color w:val="1F2937"/>
          <w:sz w:val="21"/>
        </w:rPr>
        <w:t xml:space="preserve"> calculan de forma dinámica los importes monetarios y el cruce relacional de nombres. Cada columna se gobierna por una fórmula matricial única en su fila 1:</w:t>
      </w:r>
    </w:p>
    <w:p>
      <w:pPr>
        <w:pStyle w:val="Heading3"/>
        <w:keepNext/>
        <w:spacing w:before="200" w:after="60"/>
      </w:pPr>
      <w:r>
        <w:rPr>
          <w:rFonts w:ascii="Calibri" w:hAnsi="Calibri"/>
          <w:b/>
          <w:color w:val="374151"/>
          <w:sz w:val="23"/>
        </w:rPr>
        <w:t>A. Columna G (`Nombre`): Búsqueda Relacional Vectorial</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=MAP(D2:INDEX(D:D; CONTARA(D:D)); LAMBDA(id; SI(id=""; ""; SI.ERROR(BUSCARV(id; EMPLEADOS!A:B; 2; FALSO); id))))</w:t>
            </w:r>
          </w:p>
        </w:tc>
      </w:tr>
    </w:tbl>
    <w:p>
      <w:pPr>
        <w:spacing w:before="0" w:after="80"/>
      </w:pPr>
    </w:p>
    <w:p>
      <w:pPr>
        <w:pStyle w:val="ListBullet"/>
        <w:spacing w:before="0" w:after="50" w:line="276" w:lineRule="auto"/>
        <w:ind w:left="360"/>
      </w:pPr>
      <w:r>
        <w:rPr>
          <w:rFonts w:ascii="Calibri" w:hAnsi="Calibri"/>
          <w:b/>
          <w:i w:val="0"/>
          <w:color w:val="1F2937"/>
          <w:sz w:val="21"/>
        </w:rPr>
        <w:t>Optimización de Rango con `INDEX` y `CONTARA`:</w:t>
      </w:r>
      <w:r>
        <w:rPr>
          <w:rFonts w:ascii="Calibri" w:hAnsi="Calibri"/>
          <w:b w:val="0"/>
          <w:i w:val="0"/>
          <w:color w:val="1F2937"/>
          <w:sz w:val="21"/>
        </w:rPr>
        <w:t xml:space="preserve"> En lugar de abrir la iteración a toda la columna </w:t>
      </w:r>
      <w:r>
        <w:rPr>
          <w:rFonts w:ascii="Consolas" w:hAnsi="Consolas"/>
          <w:b w:val="0"/>
          <w:i w:val="0"/>
          <w:color w:val="0F172A"/>
          <w:sz w:val="18"/>
        </w:rPr>
        <w:t>D2:D</w:t>
      </w:r>
      <w:r>
        <w:rPr>
          <w:rFonts w:ascii="Calibri" w:hAnsi="Calibri"/>
          <w:b w:val="0"/>
          <w:i w:val="0"/>
          <w:color w:val="1F2937"/>
          <w:sz w:val="21"/>
        </w:rPr>
        <w:t xml:space="preserve"> (lo que obligaría a evaluar 1.000.000 de celdas vacías), la técnica </w:t>
      </w:r>
      <w:r>
        <w:rPr>
          <w:rFonts w:ascii="Consolas" w:hAnsi="Consolas"/>
          <w:b w:val="0"/>
          <w:i w:val="0"/>
          <w:color w:val="0F172A"/>
          <w:sz w:val="18"/>
        </w:rPr>
        <w:t>D2:INDEX(D:D; CONTARA(D:D))</w:t>
      </w:r>
      <w:r>
        <w:rPr>
          <w:rFonts w:ascii="Calibri" w:hAnsi="Calibri"/>
          <w:b w:val="0"/>
          <w:i w:val="0"/>
          <w:color w:val="1F2937"/>
          <w:sz w:val="21"/>
        </w:rPr>
        <w:t xml:space="preserve"> delimita el vector dinámicamente hasta la última fila con datos reales, reduciendo el consumo de memoria a milisegundos.</w:t>
      </w:r>
    </w:p>
    <w:p>
      <w:pPr>
        <w:pStyle w:val="ListBullet"/>
        <w:spacing w:before="0" w:after="50" w:line="276" w:lineRule="auto"/>
        <w:ind w:left="360"/>
      </w:pPr>
      <w:r>
        <w:rPr>
          <w:rFonts w:ascii="Consolas" w:hAnsi="Consolas"/>
          <w:b w:val="0"/>
          <w:i w:val="0"/>
          <w:color w:val="0F172A"/>
          <w:sz w:val="18"/>
        </w:rPr>
        <w:t>SI.ERROR(BUSCARV(...); id)</w:t>
      </w:r>
      <w:r>
        <w:rPr>
          <w:rFonts w:ascii="Calibri" w:hAnsi="Calibri"/>
          <w:b w:val="0"/>
          <w:i w:val="0"/>
          <w:color w:val="1F2937"/>
          <w:sz w:val="21"/>
        </w:rPr>
        <w:t xml:space="preserve">: Busca el código del colaborador en la tabla maestra </w:t>
      </w:r>
      <w:r>
        <w:rPr>
          <w:rFonts w:ascii="Consolas" w:hAnsi="Consolas"/>
          <w:b w:val="0"/>
          <w:i w:val="0"/>
          <w:color w:val="0F172A"/>
          <w:sz w:val="18"/>
        </w:rPr>
        <w:t>EMPLEADOS!A:B</w:t>
      </w:r>
      <w:r>
        <w:rPr>
          <w:rFonts w:ascii="Calibri" w:hAnsi="Calibri"/>
          <w:b w:val="0"/>
          <w:i w:val="0"/>
          <w:color w:val="1F2937"/>
          <w:sz w:val="21"/>
        </w:rPr>
        <w:t xml:space="preserve"> y extrae su nombre oficial. Si por alguna contingencia el ID no figura en el catálogo, retorna el identificador en lugar de arrojar </w:t>
      </w:r>
      <w:r>
        <w:rPr>
          <w:rFonts w:ascii="Consolas" w:hAnsi="Consolas"/>
          <w:b w:val="0"/>
          <w:i w:val="0"/>
          <w:color w:val="0F172A"/>
          <w:sz w:val="18"/>
        </w:rPr>
        <w:t>#N/A</w:t>
      </w:r>
      <w:r>
        <w:rPr>
          <w:rFonts w:ascii="Calibri" w:hAnsi="Calibri"/>
          <w:b w:val="0"/>
          <w:i w:val="0"/>
          <w:color w:val="1F2937"/>
          <w:sz w:val="21"/>
        </w:rPr>
        <w:t>.</w:t>
      </w:r>
    </w:p>
    <w:p>
      <w:pPr>
        <w:pStyle w:val="Heading3"/>
        <w:keepNext/>
        <w:spacing w:before="200" w:after="60"/>
      </w:pPr>
      <w:r>
        <w:rPr>
          <w:rFonts w:ascii="Calibri" w:hAnsi="Calibri"/>
          <w:b/>
          <w:color w:val="374151"/>
          <w:sz w:val="23"/>
        </w:rPr>
        <w:t>B. Columna H (`Bono Productivo`): Escala Escalonada Dinámica</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 xml:space="preserve">=MAP(E2:INDEX(E:E; CONTARA(D:D)); LAMBDA(pts; </w:t>
            </w:r>
            <w:r>
              <w:br/>
            </w:r>
            <w:r>
              <w:rPr>
                <w:rFonts w:ascii="Consolas" w:hAnsi="Consolas"/>
                <w:color w:val="0F172A"/>
                <w:sz w:val="18"/>
              </w:rPr>
              <w:t xml:space="preserve">  SI(pts=""; ""; </w:t>
            </w:r>
            <w:r>
              <w:br/>
            </w:r>
            <w:r>
              <w:rPr>
                <w:rFonts w:ascii="Consolas" w:hAnsi="Consolas"/>
                <w:color w:val="0F172A"/>
                <w:sz w:val="18"/>
              </w:rPr>
              <w:t xml:space="preserve">    SI(pts &lt; CONFIGURACION!$B$3; 0; </w:t>
            </w:r>
            <w:r>
              <w:br/>
            </w:r>
            <w:r>
              <w:rPr>
                <w:rFonts w:ascii="Consolas" w:hAnsi="Consolas"/>
                <w:color w:val="0F172A"/>
                <w:sz w:val="18"/>
              </w:rPr>
              <w:t xml:space="preserve">    SI(pts &lt; (CONFIGURACION!$B$3 + 50); CONFIGURACION!$C$9; </w:t>
            </w:r>
            <w:r>
              <w:br/>
            </w:r>
            <w:r>
              <w:rPr>
                <w:rFonts w:ascii="Consolas" w:hAnsi="Consolas"/>
                <w:color w:val="0F172A"/>
                <w:sz w:val="18"/>
              </w:rPr>
              <w:t xml:space="preserve">    SI(pts &lt; (CONFIGURACION!$B$3 + 100); CONFIGURACION!$C$10; </w:t>
            </w:r>
            <w:r>
              <w:br/>
            </w:r>
            <w:r>
              <w:rPr>
                <w:rFonts w:ascii="Consolas" w:hAnsi="Consolas"/>
                <w:color w:val="0F172A"/>
                <w:sz w:val="18"/>
              </w:rPr>
              <w:t xml:space="preserve">    SI(pts &lt; (CONFIGURACION!$B$3 + 150); CONFIGURACION!$C$11; </w:t>
            </w:r>
            <w:r>
              <w:br/>
            </w:r>
            <w:r>
              <w:rPr>
                <w:rFonts w:ascii="Consolas" w:hAnsi="Consolas"/>
                <w:color w:val="0F172A"/>
                <w:sz w:val="18"/>
              </w:rPr>
              <w:t xml:space="preserve">    CONFIGURACION!$C$12)))))</w:t>
            </w:r>
            <w:r>
              <w:br/>
            </w:r>
            <w:r>
              <w:rPr>
                <w:rFonts w:ascii="Consolas" w:hAnsi="Consolas"/>
                <w:color w:val="0F172A"/>
                <w:sz w:val="18"/>
              </w:rPr>
              <w:t xml:space="preserve">  )</w:t>
            </w:r>
            <w:r>
              <w:br/>
            </w:r>
            <w:r>
              <w:rPr>
                <w:rFonts w:ascii="Consolas" w:hAnsi="Consolas"/>
                <w:color w:val="0F172A"/>
                <w:sz w:val="18"/>
              </w:rPr>
              <w:t>))</w:t>
            </w:r>
          </w:p>
        </w:tc>
      </w:tr>
    </w:tbl>
    <w:p>
      <w:pPr>
        <w:spacing w:before="0" w:after="80"/>
      </w:pPr>
    </w:p>
    <w:p>
      <w:pPr>
        <w:pStyle w:val="ListBullet"/>
        <w:spacing w:before="0" w:after="50" w:line="276" w:lineRule="auto"/>
        <w:ind w:left="360"/>
      </w:pPr>
      <w:r>
        <w:rPr>
          <w:rFonts w:ascii="Calibri" w:hAnsi="Calibri"/>
          <w:b/>
          <w:i w:val="0"/>
          <w:color w:val="1F2937"/>
          <w:sz w:val="21"/>
        </w:rPr>
        <w:t>Lógica del Árbol de Decisión:</w:t>
      </w:r>
    </w:p>
    <w:p>
      <w:pPr>
        <w:pStyle w:val="ListBullet"/>
        <w:spacing w:before="0" w:after="50" w:line="276" w:lineRule="auto"/>
        <w:ind w:left="720"/>
      </w:pPr>
      <w:r>
        <w:rPr>
          <w:rFonts w:ascii="Calibri" w:hAnsi="Calibri"/>
          <w:b w:val="0"/>
          <w:i w:val="0"/>
          <w:color w:val="1F2937"/>
          <w:sz w:val="21"/>
        </w:rPr>
        <w:t>Si $\text{puntos} &lt; \text{Meta Base}$ (</w:t>
      </w:r>
      <w:r>
        <w:rPr>
          <w:rFonts w:ascii="Consolas" w:hAnsi="Consolas"/>
          <w:b w:val="0"/>
          <w:i w:val="0"/>
          <w:color w:val="0F172A"/>
          <w:sz w:val="18"/>
        </w:rPr>
        <w:t>$B$3</w:t>
      </w:r>
      <w:r>
        <w:rPr>
          <w:rFonts w:ascii="Calibri" w:hAnsi="Calibri"/>
          <w:b w:val="0"/>
          <w:i w:val="0"/>
          <w:color w:val="1F2937"/>
          <w:sz w:val="21"/>
        </w:rPr>
        <w:t xml:space="preserve">, 300 pts) $\rightarrow$ Retorna </w:t>
      </w:r>
      <w:r>
        <w:rPr>
          <w:rFonts w:ascii="Calibri" w:hAnsi="Calibri"/>
          <w:b/>
          <w:i w:val="0"/>
          <w:color w:val="1F2937"/>
          <w:sz w:val="21"/>
        </w:rPr>
        <w:t>$0</w:t>
      </w:r>
      <w:r>
        <w:rPr>
          <w:rFonts w:ascii="Calibri" w:hAnsi="Calibri"/>
          <w:b w:val="0"/>
          <w:i w:val="0"/>
          <w:color w:val="1F2937"/>
          <w:sz w:val="21"/>
        </w:rPr>
        <w:t xml:space="preserve"> (no hay bonificación).</w:t>
      </w:r>
    </w:p>
    <w:p>
      <w:pPr>
        <w:pStyle w:val="ListBullet"/>
        <w:spacing w:before="0" w:after="50" w:line="276" w:lineRule="auto"/>
        <w:ind w:left="720"/>
      </w:pPr>
      <w:r>
        <w:rPr>
          <w:rFonts w:ascii="Calibri" w:hAnsi="Calibri"/>
          <w:b w:val="0"/>
          <w:i w:val="0"/>
          <w:color w:val="1F2937"/>
          <w:sz w:val="21"/>
        </w:rPr>
        <w:t>Si $300 \le \text{puntos} &lt; 350$ (</w:t>
      </w:r>
      <w:r>
        <w:rPr>
          <w:rFonts w:ascii="Consolas" w:hAnsi="Consolas"/>
          <w:b w:val="0"/>
          <w:i w:val="0"/>
          <w:color w:val="0F172A"/>
          <w:sz w:val="18"/>
        </w:rPr>
        <w:t>Meta + 50</w:t>
      </w:r>
      <w:r>
        <w:rPr>
          <w:rFonts w:ascii="Calibri" w:hAnsi="Calibri"/>
          <w:b w:val="0"/>
          <w:i w:val="0"/>
          <w:color w:val="1F2937"/>
          <w:sz w:val="21"/>
        </w:rPr>
        <w:t>) $\rightarrow$ Retorna Tramo 1 (</w:t>
      </w:r>
      <w:r>
        <w:rPr>
          <w:rFonts w:ascii="Consolas" w:hAnsi="Consolas"/>
          <w:b w:val="0"/>
          <w:i w:val="0"/>
          <w:color w:val="0F172A"/>
          <w:sz w:val="18"/>
        </w:rPr>
        <w:t>$C$9</w:t>
      </w:r>
      <w:r>
        <w:rPr>
          <w:rFonts w:ascii="Calibri" w:hAnsi="Calibri"/>
          <w:b w:val="0"/>
          <w:i w:val="0"/>
          <w:color w:val="1F2937"/>
          <w:sz w:val="21"/>
        </w:rPr>
        <w:t xml:space="preserve"> = </w:t>
      </w:r>
      <w:r>
        <w:rPr>
          <w:rFonts w:ascii="Calibri" w:hAnsi="Calibri"/>
          <w:b/>
          <w:i w:val="0"/>
          <w:color w:val="1F2937"/>
          <w:sz w:val="21"/>
        </w:rPr>
        <w:t>$50.000</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Si $350 \le \text{puntos} &lt; 400$ (</w:t>
      </w:r>
      <w:r>
        <w:rPr>
          <w:rFonts w:ascii="Consolas" w:hAnsi="Consolas"/>
          <w:b w:val="0"/>
          <w:i w:val="0"/>
          <w:color w:val="0F172A"/>
          <w:sz w:val="18"/>
        </w:rPr>
        <w:t>Meta + 100</w:t>
      </w:r>
      <w:r>
        <w:rPr>
          <w:rFonts w:ascii="Calibri" w:hAnsi="Calibri"/>
          <w:b w:val="0"/>
          <w:i w:val="0"/>
          <w:color w:val="1F2937"/>
          <w:sz w:val="21"/>
        </w:rPr>
        <w:t>) $\rightarrow$ Retorna Tramo 2 (</w:t>
      </w:r>
      <w:r>
        <w:rPr>
          <w:rFonts w:ascii="Consolas" w:hAnsi="Consolas"/>
          <w:b w:val="0"/>
          <w:i w:val="0"/>
          <w:color w:val="0F172A"/>
          <w:sz w:val="18"/>
        </w:rPr>
        <w:t>$C$10</w:t>
      </w:r>
      <w:r>
        <w:rPr>
          <w:rFonts w:ascii="Calibri" w:hAnsi="Calibri"/>
          <w:b w:val="0"/>
          <w:i w:val="0"/>
          <w:color w:val="1F2937"/>
          <w:sz w:val="21"/>
        </w:rPr>
        <w:t xml:space="preserve"> = </w:t>
      </w:r>
      <w:r>
        <w:rPr>
          <w:rFonts w:ascii="Calibri" w:hAnsi="Calibri"/>
          <w:b/>
          <w:i w:val="0"/>
          <w:color w:val="1F2937"/>
          <w:sz w:val="21"/>
        </w:rPr>
        <w:t>$90.000</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Si $400 \le \text{puntos} &lt; 450$ (</w:t>
      </w:r>
      <w:r>
        <w:rPr>
          <w:rFonts w:ascii="Consolas" w:hAnsi="Consolas"/>
          <w:b w:val="0"/>
          <w:i w:val="0"/>
          <w:color w:val="0F172A"/>
          <w:sz w:val="18"/>
        </w:rPr>
        <w:t>Meta + 150</w:t>
      </w:r>
      <w:r>
        <w:rPr>
          <w:rFonts w:ascii="Calibri" w:hAnsi="Calibri"/>
          <w:b w:val="0"/>
          <w:i w:val="0"/>
          <w:color w:val="1F2937"/>
          <w:sz w:val="21"/>
        </w:rPr>
        <w:t>) $\rightarrow$ Retorna Tramo 3 (</w:t>
      </w:r>
      <w:r>
        <w:rPr>
          <w:rFonts w:ascii="Consolas" w:hAnsi="Consolas"/>
          <w:b w:val="0"/>
          <w:i w:val="0"/>
          <w:color w:val="0F172A"/>
          <w:sz w:val="18"/>
        </w:rPr>
        <w:t>$C$11</w:t>
      </w:r>
      <w:r>
        <w:rPr>
          <w:rFonts w:ascii="Calibri" w:hAnsi="Calibri"/>
          <w:b w:val="0"/>
          <w:i w:val="0"/>
          <w:color w:val="1F2937"/>
          <w:sz w:val="21"/>
        </w:rPr>
        <w:t xml:space="preserve"> = </w:t>
      </w:r>
      <w:r>
        <w:rPr>
          <w:rFonts w:ascii="Calibri" w:hAnsi="Calibri"/>
          <w:b/>
          <w:i w:val="0"/>
          <w:color w:val="1F2937"/>
          <w:sz w:val="21"/>
        </w:rPr>
        <w:t>$130.000</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Si $\text{puntos} \ge 450$ $\rightarrow$ Retorna Tramo 4 (</w:t>
      </w:r>
      <w:r>
        <w:rPr>
          <w:rFonts w:ascii="Consolas" w:hAnsi="Consolas"/>
          <w:b w:val="0"/>
          <w:i w:val="0"/>
          <w:color w:val="0F172A"/>
          <w:sz w:val="18"/>
        </w:rPr>
        <w:t>$C$12</w:t>
      </w:r>
      <w:r>
        <w:rPr>
          <w:rFonts w:ascii="Calibri" w:hAnsi="Calibri"/>
          <w:b w:val="0"/>
          <w:i w:val="0"/>
          <w:color w:val="1F2937"/>
          <w:sz w:val="21"/>
        </w:rPr>
        <w:t xml:space="preserve"> = </w:t>
      </w:r>
      <w:r>
        <w:rPr>
          <w:rFonts w:ascii="Calibri" w:hAnsi="Calibri"/>
          <w:b/>
          <w:i w:val="0"/>
          <w:color w:val="1F2937"/>
          <w:sz w:val="21"/>
        </w:rPr>
        <w:t>$180.000</w:t>
      </w:r>
      <w:r>
        <w:rPr>
          <w:rFonts w:ascii="Calibri" w:hAnsi="Calibri"/>
          <w:b w:val="0"/>
          <w:i w:val="0"/>
          <w:color w:val="1F2937"/>
          <w:sz w:val="21"/>
        </w:rPr>
        <w:t xml:space="preserve"> - Tope Máximo).</w:t>
      </w:r>
    </w:p>
    <w:p>
      <w:pPr>
        <w:pStyle w:val="ListBullet"/>
        <w:spacing w:before="0" w:after="50" w:line="276" w:lineRule="auto"/>
        <w:ind w:left="360"/>
      </w:pPr>
      <w:r>
        <w:rPr>
          <w:rFonts w:ascii="Calibri" w:hAnsi="Calibri"/>
          <w:b/>
          <w:i w:val="0"/>
          <w:color w:val="1F2937"/>
          <w:sz w:val="21"/>
        </w:rPr>
        <w:t>Propagación Dinámica:</w:t>
      </w:r>
      <w:r>
        <w:rPr>
          <w:rFonts w:ascii="Calibri" w:hAnsi="Calibri"/>
          <w:b w:val="0"/>
          <w:i w:val="0"/>
          <w:color w:val="1F2937"/>
          <w:sz w:val="21"/>
        </w:rPr>
        <w:t xml:space="preserve"> Al estar anclada a la celda </w:t>
      </w:r>
      <w:r>
        <w:rPr>
          <w:rFonts w:ascii="Consolas" w:hAnsi="Consolas"/>
          <w:b w:val="0"/>
          <w:i w:val="0"/>
          <w:color w:val="0F172A"/>
          <w:sz w:val="18"/>
        </w:rPr>
        <w:t>CONFIGURACION!$B$3</w:t>
      </w:r>
      <w:r>
        <w:rPr>
          <w:rFonts w:ascii="Calibri" w:hAnsi="Calibri"/>
          <w:b w:val="0"/>
          <w:i w:val="0"/>
          <w:color w:val="1F2937"/>
          <w:sz w:val="21"/>
        </w:rPr>
        <w:t>, si la Gerencia modifica la meta de 300 a 250 puntos, todos los límites de los tramos se recalculan automáticamente en todo el histórico sin tocar el código.</w:t>
      </w:r>
    </w:p>
    <w:p>
      <w:pPr>
        <w:pStyle w:val="Heading3"/>
        <w:keepNext/>
        <w:spacing w:before="200" w:after="60"/>
      </w:pPr>
      <w:r>
        <w:rPr>
          <w:rFonts w:ascii="Calibri" w:hAnsi="Calibri"/>
          <w:b/>
          <w:color w:val="374151"/>
          <w:sz w:val="23"/>
        </w:rPr>
        <w:t>C. Columna I (`Bono Calidad`): Condición Habilitadora y Piso de Protección</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 xml:space="preserve">=MAP(E2:INDEX(E:E; CONTARA(D:D)); F2:INDEX(F:F; CONTARA(D:D)); LAMBDA(pts; err; </w:t>
            </w:r>
            <w:r>
              <w:br/>
            </w:r>
            <w:r>
              <w:rPr>
                <w:rFonts w:ascii="Consolas" w:hAnsi="Consolas"/>
                <w:color w:val="0F172A"/>
                <w:sz w:val="18"/>
              </w:rPr>
              <w:t xml:space="preserve">  SI(pts=""; ""; </w:t>
            </w:r>
            <w:r>
              <w:br/>
            </w:r>
            <w:r>
              <w:rPr>
                <w:rFonts w:ascii="Consolas" w:hAnsi="Consolas"/>
                <w:color w:val="0F172A"/>
                <w:sz w:val="18"/>
              </w:rPr>
              <w:t xml:space="preserve">    SI(pts &lt; CONFIGURACION!$B$3; 0; </w:t>
            </w:r>
            <w:r>
              <w:br/>
            </w:r>
            <w:r>
              <w:rPr>
                <w:rFonts w:ascii="Consolas" w:hAnsi="Consolas"/>
                <w:color w:val="0F172A"/>
                <w:sz w:val="18"/>
              </w:rPr>
              <w:t xml:space="preserve">      MAX(0; CONFIGURACION!$B$4 + (err * CONFIGURACION!$B$5))</w:t>
            </w:r>
            <w:r>
              <w:br/>
            </w:r>
            <w:r>
              <w:rPr>
                <w:rFonts w:ascii="Consolas" w:hAnsi="Consolas"/>
                <w:color w:val="0F172A"/>
                <w:sz w:val="18"/>
              </w:rPr>
              <w:t xml:space="preserve">    )</w:t>
            </w:r>
            <w:r>
              <w:br/>
            </w:r>
            <w:r>
              <w:rPr>
                <w:rFonts w:ascii="Consolas" w:hAnsi="Consolas"/>
                <w:color w:val="0F172A"/>
                <w:sz w:val="18"/>
              </w:rPr>
              <w:t xml:space="preserve">  )</w:t>
            </w:r>
            <w:r>
              <w:br/>
            </w:r>
            <w:r>
              <w:rPr>
                <w:rFonts w:ascii="Consolas" w:hAnsi="Consolas"/>
                <w:color w:val="0F172A"/>
                <w:sz w:val="18"/>
              </w:rPr>
              <w:t>))</w:t>
            </w:r>
          </w:p>
        </w:tc>
      </w:tr>
    </w:tbl>
    <w:p>
      <w:pPr>
        <w:spacing w:before="0" w:after="80"/>
      </w:pPr>
    </w:p>
    <w:p>
      <w:pPr>
        <w:pStyle w:val="ListBullet"/>
        <w:spacing w:before="0" w:after="50" w:line="276" w:lineRule="auto"/>
        <w:ind w:left="360"/>
      </w:pPr>
      <w:r>
        <w:rPr>
          <w:rFonts w:ascii="Calibri" w:hAnsi="Calibri"/>
          <w:b/>
          <w:i w:val="0"/>
          <w:color w:val="1F2937"/>
          <w:sz w:val="21"/>
        </w:rPr>
        <w:t>Iteración Bivariada en `MAP`:</w:t>
      </w:r>
      <w:r>
        <w:rPr>
          <w:rFonts w:ascii="Calibri" w:hAnsi="Calibri"/>
          <w:b w:val="0"/>
          <w:i w:val="0"/>
          <w:color w:val="1F2937"/>
          <w:sz w:val="21"/>
        </w:rPr>
        <w:t xml:space="preserve"> La función procesa dos vectores simultáneamente: el vector de puntos de esfuerzo (</w:t>
      </w:r>
      <w:r>
        <w:rPr>
          <w:rFonts w:ascii="Consolas" w:hAnsi="Consolas"/>
          <w:b w:val="0"/>
          <w:i w:val="0"/>
          <w:color w:val="0F172A"/>
          <w:sz w:val="18"/>
        </w:rPr>
        <w:t>pts</w:t>
      </w:r>
      <w:r>
        <w:rPr>
          <w:rFonts w:ascii="Calibri" w:hAnsi="Calibri"/>
          <w:b w:val="0"/>
          <w:i w:val="0"/>
          <w:color w:val="1F2937"/>
          <w:sz w:val="21"/>
        </w:rPr>
        <w:t xml:space="preserve"> en columna E) y el vector de penalizaciones por error (</w:t>
      </w:r>
      <w:r>
        <w:rPr>
          <w:rFonts w:ascii="Consolas" w:hAnsi="Consolas"/>
          <w:b w:val="0"/>
          <w:i w:val="0"/>
          <w:color w:val="0F172A"/>
          <w:sz w:val="18"/>
        </w:rPr>
        <w:t>err</w:t>
      </w:r>
      <w:r>
        <w:rPr>
          <w:rFonts w:ascii="Calibri" w:hAnsi="Calibri"/>
          <w:b w:val="0"/>
          <w:i w:val="0"/>
          <w:color w:val="1F2937"/>
          <w:sz w:val="21"/>
        </w:rPr>
        <w:t xml:space="preserve"> en columna F).</w:t>
      </w:r>
    </w:p>
    <w:p>
      <w:pPr>
        <w:pStyle w:val="ListBullet"/>
        <w:spacing w:before="0" w:after="50" w:line="276" w:lineRule="auto"/>
        <w:ind w:left="360"/>
      </w:pPr>
      <w:r>
        <w:rPr>
          <w:rFonts w:ascii="Calibri" w:hAnsi="Calibri"/>
          <w:b/>
          <w:i w:val="0"/>
          <w:color w:val="1F2937"/>
          <w:sz w:val="21"/>
        </w:rPr>
        <w:t>Barrera de Calidad Condicionada:</w:t>
      </w:r>
      <w:r>
        <w:rPr>
          <w:rFonts w:ascii="Calibri" w:hAnsi="Calibri"/>
          <w:b w:val="0"/>
          <w:i w:val="0"/>
          <w:color w:val="1F2937"/>
          <w:sz w:val="21"/>
        </w:rPr>
        <w:t xml:space="preserve"> </w:t>
      </w:r>
      <w:r>
        <w:rPr>
          <w:rFonts w:ascii="Consolas" w:hAnsi="Consolas"/>
          <w:b w:val="0"/>
          <w:i w:val="0"/>
          <w:color w:val="0F172A"/>
          <w:sz w:val="18"/>
        </w:rPr>
        <w:t>SI(pts &lt; CONFIGURACION!$B$3; 0; ...)</w:t>
      </w:r>
      <w:r>
        <w:rPr>
          <w:rFonts w:ascii="Calibri" w:hAnsi="Calibri"/>
          <w:b w:val="0"/>
          <w:i w:val="0"/>
          <w:color w:val="1F2937"/>
          <w:sz w:val="21"/>
        </w:rPr>
        <w:t xml:space="preserve">: El bono de calidad </w:t>
      </w:r>
      <w:r>
        <w:rPr>
          <w:rFonts w:ascii="Calibri" w:hAnsi="Calibri"/>
          <w:b/>
          <w:i w:val="0"/>
          <w:color w:val="1F2937"/>
          <w:sz w:val="21"/>
        </w:rPr>
        <w:t>no es un derecho garantizado por el mero paso del tiempo</w:t>
      </w:r>
      <w:r>
        <w:rPr>
          <w:rFonts w:ascii="Calibri" w:hAnsi="Calibri"/>
          <w:b w:val="0"/>
          <w:i w:val="0"/>
          <w:color w:val="1F2937"/>
          <w:sz w:val="21"/>
        </w:rPr>
        <w:t xml:space="preserve">. Si el auxiliar no alcanza la meta de esfuerzo operativo de 300 puntos, el bono de calidad se liquida en </w:t>
      </w:r>
      <w:r>
        <w:rPr>
          <w:rFonts w:ascii="Calibri" w:hAnsi="Calibri"/>
          <w:b/>
          <w:i w:val="0"/>
          <w:color w:val="1F2937"/>
          <w:sz w:val="21"/>
        </w:rPr>
        <w:t>$0</w:t>
      </w:r>
      <w:r>
        <w:rPr>
          <w:rFonts w:ascii="Calibri" w:hAnsi="Calibri"/>
          <w:b w:val="0"/>
          <w:i w:val="0"/>
          <w:color w:val="1F2937"/>
          <w:sz w:val="21"/>
        </w:rPr>
        <w:t>, incentivando tanto el volumen como la presencia activa en bodega.</w:t>
      </w:r>
    </w:p>
    <w:p>
      <w:pPr>
        <w:pStyle w:val="ListBullet"/>
        <w:spacing w:before="0" w:after="50" w:line="276" w:lineRule="auto"/>
        <w:ind w:left="360"/>
      </w:pPr>
      <w:r>
        <w:rPr>
          <w:rFonts w:ascii="Calibri" w:hAnsi="Calibri"/>
          <w:b/>
          <w:i w:val="0"/>
          <w:color w:val="1F2937"/>
          <w:sz w:val="21"/>
        </w:rPr>
        <w:t>Mecanismo de Descuento con Piso Financiero:</w:t>
      </w:r>
    </w:p>
    <w:p>
      <w:pPr>
        <w:spacing w:before="0" w:after="100" w:line="276" w:lineRule="auto"/>
      </w:pPr>
      <w:r>
        <w:rPr>
          <w:rFonts w:ascii="Calibri" w:hAnsi="Calibri"/>
          <w:b w:val="0"/>
          <w:i w:val="0"/>
          <w:color w:val="1F2937"/>
          <w:sz w:val="21"/>
        </w:rPr>
        <w:t>$$\text{Bono Calidad} = \max\Big(0,\; \text{Fondo Base} + (\text{errores} \times \text{Descuento})\Big)$$</w:t>
      </w:r>
    </w:p>
    <w:p>
      <w:pPr>
        <w:spacing w:before="0" w:after="100" w:line="276" w:lineRule="auto"/>
      </w:pPr>
      <w:r>
        <w:rPr>
          <w:rFonts w:ascii="Calibri" w:hAnsi="Calibri"/>
          <w:b w:val="0"/>
          <w:i w:val="0"/>
          <w:color w:val="1F2937"/>
          <w:sz w:val="21"/>
        </w:rPr>
        <w:t xml:space="preserve">Dado que </w:t>
      </w:r>
      <w:r>
        <w:rPr>
          <w:rFonts w:ascii="Consolas" w:hAnsi="Consolas"/>
          <w:b w:val="0"/>
          <w:i w:val="0"/>
          <w:color w:val="0F172A"/>
          <w:sz w:val="18"/>
        </w:rPr>
        <w:t>err</w:t>
      </w:r>
      <w:r>
        <w:rPr>
          <w:rFonts w:ascii="Calibri" w:hAnsi="Calibri"/>
          <w:b w:val="0"/>
          <w:i w:val="0"/>
          <w:color w:val="1F2937"/>
          <w:sz w:val="21"/>
        </w:rPr>
        <w:t xml:space="preserve"> almacena valores negativos o cero (ej. </w:t>
      </w:r>
      <w:r>
        <w:rPr>
          <w:rFonts w:ascii="Consolas" w:hAnsi="Consolas"/>
          <w:b w:val="0"/>
          <w:i w:val="0"/>
          <w:color w:val="0F172A"/>
          <w:sz w:val="18"/>
        </w:rPr>
        <w:t>-2</w:t>
      </w:r>
      <w:r>
        <w:rPr>
          <w:rFonts w:ascii="Calibri" w:hAnsi="Calibri"/>
          <w:b w:val="0"/>
          <w:i w:val="0"/>
          <w:color w:val="1F2937"/>
          <w:sz w:val="21"/>
        </w:rPr>
        <w:t xml:space="preserve">), la operación </w:t>
      </w:r>
      <w:r>
        <w:rPr>
          <w:rFonts w:ascii="Consolas" w:hAnsi="Consolas"/>
          <w:b w:val="0"/>
          <w:i w:val="0"/>
          <w:color w:val="0F172A"/>
          <w:sz w:val="18"/>
        </w:rPr>
        <w:t>+ (err * $15.000)</w:t>
      </w:r>
      <w:r>
        <w:rPr>
          <w:rFonts w:ascii="Calibri" w:hAnsi="Calibri"/>
          <w:b w:val="0"/>
          <w:i w:val="0"/>
          <w:color w:val="1F2937"/>
          <w:sz w:val="21"/>
        </w:rPr>
        <w:t xml:space="preserve"> ejecuta una sustracción aritmética directa:</w:t>
      </w:r>
    </w:p>
    <w:p>
      <w:pPr>
        <w:spacing w:before="0" w:after="100" w:line="276" w:lineRule="auto"/>
      </w:pPr>
      <w:r>
        <w:rPr>
          <w:rFonts w:ascii="Calibri" w:hAnsi="Calibri"/>
          <w:b w:val="0"/>
          <w:i w:val="0"/>
          <w:color w:val="1F2937"/>
          <w:sz w:val="21"/>
        </w:rPr>
        <w:t>$$\$70.000 + (-2 \times \$15.000) = \$70.000 - \$30.000 = \$40.000$$</w:t>
      </w:r>
    </w:p>
    <w:p>
      <w:pPr>
        <w:spacing w:before="0" w:after="100" w:line="276" w:lineRule="auto"/>
      </w:pPr>
      <w:r>
        <w:rPr>
          <w:rFonts w:ascii="Calibri" w:hAnsi="Calibri"/>
          <w:b w:val="0"/>
          <w:i w:val="0"/>
          <w:color w:val="1F2937"/>
          <w:sz w:val="21"/>
        </w:rPr>
        <w:t xml:space="preserve">La función </w:t>
      </w:r>
      <w:r>
        <w:rPr>
          <w:rFonts w:ascii="Consolas" w:hAnsi="Consolas"/>
          <w:b w:val="0"/>
          <w:i w:val="0"/>
          <w:color w:val="0F172A"/>
          <w:sz w:val="18"/>
        </w:rPr>
        <w:t>MAX(0; ...)</w:t>
      </w:r>
      <w:r>
        <w:rPr>
          <w:rFonts w:ascii="Calibri" w:hAnsi="Calibri"/>
          <w:b w:val="0"/>
          <w:i w:val="0"/>
          <w:color w:val="1F2937"/>
          <w:sz w:val="21"/>
        </w:rPr>
        <w:t xml:space="preserve"> actúa como un </w:t>
      </w:r>
      <w:r>
        <w:rPr>
          <w:rFonts w:ascii="Calibri" w:hAnsi="Calibri"/>
          <w:b/>
          <w:i w:val="0"/>
          <w:color w:val="1F2937"/>
          <w:sz w:val="21"/>
        </w:rPr>
        <w:t>fusible financiero laboral</w:t>
      </w:r>
      <w:r>
        <w:rPr>
          <w:rFonts w:ascii="Calibri" w:hAnsi="Calibri"/>
          <w:b w:val="0"/>
          <w:i w:val="0"/>
          <w:color w:val="1F2937"/>
          <w:sz w:val="21"/>
        </w:rPr>
        <w:t xml:space="preserve">: si el auxiliar comete 6 errores ($-\$90.000$), el cálculo arroja $-\$20.000$, pero la función retorna </w:t>
      </w:r>
      <w:r>
        <w:rPr>
          <w:rFonts w:ascii="Calibri" w:hAnsi="Calibri"/>
          <w:b/>
          <w:i w:val="0"/>
          <w:color w:val="1F2937"/>
          <w:sz w:val="21"/>
        </w:rPr>
        <w:t>$0</w:t>
      </w:r>
      <w:r>
        <w:rPr>
          <w:rFonts w:ascii="Calibri" w:hAnsi="Calibri"/>
          <w:b w:val="0"/>
          <w:i w:val="0"/>
          <w:color w:val="1F2937"/>
          <w:sz w:val="21"/>
        </w:rPr>
        <w:t>, garantizando que las fallas nunca generen deuda para el colaborador ni toquen su salario base.</w:t>
      </w:r>
    </w:p>
    <w:p>
      <w:pPr>
        <w:pStyle w:val="Heading3"/>
        <w:keepNext/>
        <w:spacing w:before="200" w:after="60"/>
      </w:pPr>
      <w:r>
        <w:rPr>
          <w:rFonts w:ascii="Calibri" w:hAnsi="Calibri"/>
          <w:b/>
          <w:color w:val="374151"/>
          <w:sz w:val="23"/>
        </w:rPr>
        <w:t>D. Columna J (`Total BONO`): Consolidación Vectorial Neta</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 xml:space="preserve">=MAP(H2:INDEX(H:H; CONTARA(D:D)); I2:INDEX(I:I; CONTARA(D:D)); LAMBDA(prod; cal; </w:t>
            </w:r>
            <w:r>
              <w:br/>
            </w:r>
            <w:r>
              <w:rPr>
                <w:rFonts w:ascii="Consolas" w:hAnsi="Consolas"/>
                <w:color w:val="0F172A"/>
                <w:sz w:val="18"/>
              </w:rPr>
              <w:t xml:space="preserve">  SI(prod=""; ""; prod + cal)</w:t>
            </w:r>
            <w:r>
              <w:br/>
            </w:r>
            <w:r>
              <w:rPr>
                <w:rFonts w:ascii="Consolas" w:hAnsi="Consolas"/>
                <w:color w:val="0F172A"/>
                <w:sz w:val="18"/>
              </w:rPr>
              <w:t>))</w:t>
            </w:r>
          </w:p>
        </w:tc>
      </w:tr>
    </w:tbl>
    <w:p>
      <w:pPr>
        <w:spacing w:before="0" w:after="80"/>
      </w:pPr>
    </w:p>
    <w:p>
      <w:pPr>
        <w:pStyle w:val="ListBullet"/>
        <w:spacing w:before="0" w:after="50" w:line="276" w:lineRule="auto"/>
        <w:ind w:left="360"/>
      </w:pPr>
      <w:r>
        <w:rPr>
          <w:rFonts w:ascii="Calibri" w:hAnsi="Calibri"/>
          <w:b w:val="0"/>
          <w:i w:val="0"/>
          <w:color w:val="1F2937"/>
          <w:sz w:val="21"/>
        </w:rPr>
        <w:t>Suma linealmente los dos beneficios económicos causados en la quincena: $\text{Total BONO} = \text{Bono Productivo} + \text{Bono Calidad}$.</w:t>
      </w:r>
    </w:p>
    <w:p>
      <w:pPr>
        <w:pStyle w:val="Heading2"/>
        <w:keepNext/>
        <w:spacing w:before="240" w:after="80"/>
      </w:pPr>
      <w:r>
        <w:rPr>
          <w:rFonts w:ascii="Calibri" w:hAnsi="Calibri"/>
          <w:b/>
          <w:color w:val="334155"/>
          <w:sz w:val="25"/>
        </w:rPr>
        <w:t>4.3. Motor de Extracción Dinámica del Dashboard (`LIQUIDACION_MES!A5`)</w:t>
      </w:r>
    </w:p>
    <w:p>
      <w:pPr>
        <w:spacing w:before="0" w:after="100" w:line="276" w:lineRule="auto"/>
      </w:pPr>
      <w:r>
        <w:rPr>
          <w:rFonts w:ascii="Calibri" w:hAnsi="Calibri"/>
          <w:b w:val="0"/>
          <w:i w:val="0"/>
          <w:color w:val="1F2937"/>
          <w:sz w:val="21"/>
        </w:rPr>
        <w:t xml:space="preserve">En el tablero ejecutivo de consulta en Google Sheets, la celda </w:t>
      </w:r>
      <w:r>
        <w:rPr>
          <w:rFonts w:ascii="Consolas" w:hAnsi="Consolas"/>
          <w:b w:val="0"/>
          <w:i w:val="0"/>
          <w:color w:val="0F172A"/>
          <w:sz w:val="18"/>
        </w:rPr>
        <w:t>A5</w:t>
      </w:r>
      <w:r>
        <w:rPr>
          <w:rFonts w:ascii="Calibri" w:hAnsi="Calibri"/>
          <w:b w:val="0"/>
          <w:i w:val="0"/>
          <w:color w:val="1F2937"/>
          <w:sz w:val="21"/>
        </w:rPr>
        <w:t xml:space="preserve"> extrae la información histórica mediante la siguiente consulta parametrizada:</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=SI.ERROR(</w:t>
            </w:r>
            <w:r>
              <w:br/>
            </w:r>
            <w:r>
              <w:rPr>
                <w:rFonts w:ascii="Consolas" w:hAnsi="Consolas"/>
                <w:color w:val="0F172A"/>
                <w:sz w:val="18"/>
              </w:rPr>
              <w:t xml:space="preserve">  QUERY(</w:t>
            </w:r>
            <w:r>
              <w:br/>
            </w:r>
            <w:r>
              <w:rPr>
                <w:rFonts w:ascii="Consolas" w:hAnsi="Consolas"/>
                <w:color w:val="0F172A"/>
                <w:sz w:val="18"/>
              </w:rPr>
              <w:t xml:space="preserve">    BASE_HISTORICA!A2:J; </w:t>
            </w:r>
            <w:r>
              <w:br/>
            </w:r>
            <w:r>
              <w:rPr>
                <w:rFonts w:ascii="Consolas" w:hAnsi="Consolas"/>
                <w:color w:val="0F172A"/>
                <w:sz w:val="18"/>
              </w:rPr>
              <w:t xml:space="preserve">    "SELECT Col3, Col4, Col7, Col5, Col6, Col8, Col9, Col10 </w:t>
            </w:r>
            <w:r>
              <w:br/>
            </w:r>
            <w:r>
              <w:rPr>
                <w:rFonts w:ascii="Consolas" w:hAnsi="Consolas"/>
                <w:color w:val="0F172A"/>
                <w:sz w:val="18"/>
              </w:rPr>
              <w:t xml:space="preserve">     WHERE Col1 = " &amp; A2 &amp; " AND Col2 = " &amp; C2 &amp; </w:t>
            </w:r>
            <w:r>
              <w:br/>
            </w:r>
            <w:r>
              <w:rPr>
                <w:rFonts w:ascii="Consolas" w:hAnsi="Consolas"/>
                <w:color w:val="0F172A"/>
                <w:sz w:val="18"/>
              </w:rPr>
              <w:t xml:space="preserve">     SI(O(MAYUSC(D2)="TODAS"; D2=""); ""; " AND Col3 = '" &amp; D2 &amp; "'")</w:t>
            </w:r>
            <w:r>
              <w:br/>
            </w:r>
            <w:r>
              <w:rPr>
                <w:rFonts w:ascii="Consolas" w:hAnsi="Consolas"/>
                <w:color w:val="0F172A"/>
                <w:sz w:val="18"/>
              </w:rPr>
              <w:t xml:space="preserve">  ); </w:t>
            </w:r>
            <w:r>
              <w:br/>
            </w:r>
            <w:r>
              <w:rPr>
                <w:rFonts w:ascii="Consolas" w:hAnsi="Consolas"/>
                <w:color w:val="0F172A"/>
                <w:sz w:val="18"/>
              </w:rPr>
              <w:t xml:space="preserve">  "No hay registros para este período seleccionado"</w:t>
            </w:r>
            <w:r>
              <w:br/>
            </w:r>
            <w:r>
              <w:rPr>
                <w:rFonts w:ascii="Consolas" w:hAnsi="Consolas"/>
                <w:color w:val="0F172A"/>
                <w:sz w:val="18"/>
              </w:rPr>
              <w:t>)</w:t>
            </w:r>
          </w:p>
        </w:tc>
      </w:tr>
    </w:tbl>
    <w:p>
      <w:pPr>
        <w:spacing w:before="0" w:after="80"/>
      </w:pPr>
    </w:p>
    <w:p>
      <w:pPr>
        <w:pStyle w:val="Heading3"/>
        <w:keepNext/>
        <w:spacing w:before="200" w:after="60"/>
      </w:pPr>
      <w:r>
        <w:rPr>
          <w:rFonts w:ascii="Calibri" w:hAnsi="Calibri"/>
          <w:b/>
          <w:color w:val="374151"/>
          <w:sz w:val="23"/>
        </w:rPr>
        <w:t>Análisis de Inyección Dinámica de Criterios:</w:t>
      </w:r>
    </w:p>
    <w:p>
      <w:pPr>
        <w:pStyle w:val="ListBullet"/>
        <w:spacing w:before="0" w:after="50" w:line="276" w:lineRule="auto"/>
        <w:ind w:left="360"/>
      </w:pPr>
      <w:r>
        <w:rPr>
          <w:rFonts w:ascii="Consolas" w:hAnsi="Consolas"/>
          <w:b w:val="0"/>
          <w:i w:val="0"/>
          <w:color w:val="0F172A"/>
          <w:sz w:val="18"/>
        </w:rPr>
        <w:t>BASE_HISTORICA!A2:J</w:t>
      </w:r>
      <w:r>
        <w:rPr>
          <w:rFonts w:ascii="Calibri" w:hAnsi="Calibri"/>
          <w:b w:val="0"/>
          <w:i w:val="0"/>
          <w:color w:val="1F2937"/>
          <w:sz w:val="21"/>
        </w:rPr>
        <w:t>: Consume directamente la matriz ya liquidada en memoria, sin reejecutar conteos transaccionales sobre los 6.000 registros de bodega.</w:t>
      </w:r>
    </w:p>
    <w:p>
      <w:pPr>
        <w:pStyle w:val="ListBullet"/>
        <w:spacing w:before="0" w:after="50" w:line="276" w:lineRule="auto"/>
        <w:ind w:left="360"/>
      </w:pPr>
      <w:r>
        <w:rPr>
          <w:rFonts w:ascii="Consolas" w:hAnsi="Consolas"/>
          <w:b w:val="0"/>
          <w:i w:val="0"/>
          <w:color w:val="0F172A"/>
          <w:sz w:val="18"/>
        </w:rPr>
        <w:t>"WHERE Col1 = " &amp; A2 &amp; " AND Col2 = " &amp; C2</w:t>
      </w:r>
      <w:r>
        <w:rPr>
          <w:rFonts w:ascii="Calibri" w:hAnsi="Calibri"/>
          <w:b w:val="0"/>
          <w:i w:val="0"/>
          <w:color w:val="1F2937"/>
          <w:sz w:val="21"/>
        </w:rPr>
        <w:t>: Concatena los valores de control de Año (</w:t>
      </w:r>
      <w:r>
        <w:rPr>
          <w:rFonts w:ascii="Consolas" w:hAnsi="Consolas"/>
          <w:b w:val="0"/>
          <w:i w:val="0"/>
          <w:color w:val="0F172A"/>
          <w:sz w:val="18"/>
        </w:rPr>
        <w:t>A2</w:t>
      </w:r>
      <w:r>
        <w:rPr>
          <w:rFonts w:ascii="Calibri" w:hAnsi="Calibri"/>
          <w:b w:val="0"/>
          <w:i w:val="0"/>
          <w:color w:val="1F2937"/>
          <w:sz w:val="21"/>
        </w:rPr>
        <w:t>) y Mes Numérico (</w:t>
      </w:r>
      <w:r>
        <w:rPr>
          <w:rFonts w:ascii="Consolas" w:hAnsi="Consolas"/>
          <w:b w:val="0"/>
          <w:i w:val="0"/>
          <w:color w:val="0F172A"/>
          <w:sz w:val="18"/>
        </w:rPr>
        <w:t>C2</w:t>
      </w:r>
      <w:r>
        <w:rPr>
          <w:rFonts w:ascii="Calibri" w:hAnsi="Calibri"/>
          <w:b w:val="0"/>
          <w:i w:val="0"/>
          <w:color w:val="1F2937"/>
          <w:sz w:val="21"/>
        </w:rPr>
        <w:t>).</w:t>
      </w:r>
    </w:p>
    <w:p>
      <w:pPr>
        <w:pStyle w:val="ListBullet"/>
        <w:spacing w:before="0" w:after="50" w:line="276" w:lineRule="auto"/>
        <w:ind w:left="360"/>
      </w:pPr>
      <w:r>
        <w:rPr>
          <w:rFonts w:ascii="Consolas" w:hAnsi="Consolas"/>
          <w:b w:val="0"/>
          <w:i w:val="0"/>
          <w:color w:val="0F172A"/>
          <w:sz w:val="18"/>
        </w:rPr>
        <w:t>SI(O(MAYUSC(D2)="TODAS"; D2=""); ""; " AND Col3 = '" &amp; D2 &amp; "'")</w:t>
      </w:r>
      <w:r>
        <w:rPr>
          <w:rFonts w:ascii="Calibri" w:hAnsi="Calibri"/>
          <w:b w:val="0"/>
          <w:i w:val="0"/>
          <w:color w:val="1F2937"/>
          <w:sz w:val="21"/>
        </w:rPr>
        <w:t xml:space="preserve">: Inyector condicional de quincena. Si el usuario selecciona </w:t>
      </w:r>
      <w:r>
        <w:rPr>
          <w:rFonts w:ascii="Consolas" w:hAnsi="Consolas"/>
          <w:b w:val="0"/>
          <w:i w:val="0"/>
          <w:color w:val="0F172A"/>
          <w:sz w:val="18"/>
        </w:rPr>
        <w:t>"TODAS"</w:t>
      </w:r>
      <w:r>
        <w:rPr>
          <w:rFonts w:ascii="Calibri" w:hAnsi="Calibri"/>
          <w:b w:val="0"/>
          <w:i w:val="0"/>
          <w:color w:val="1F2937"/>
          <w:sz w:val="21"/>
        </w:rPr>
        <w:t xml:space="preserve"> o deja la celda vacía, no añade restricción y extrae tanto </w:t>
      </w:r>
      <w:r>
        <w:rPr>
          <w:rFonts w:ascii="Consolas" w:hAnsi="Consolas"/>
          <w:b w:val="0"/>
          <w:i w:val="0"/>
          <w:color w:val="0F172A"/>
          <w:sz w:val="18"/>
        </w:rPr>
        <w:t>Q1</w:t>
      </w:r>
      <w:r>
        <w:rPr>
          <w:rFonts w:ascii="Calibri" w:hAnsi="Calibri"/>
          <w:b w:val="0"/>
          <w:i w:val="0"/>
          <w:color w:val="1F2937"/>
          <w:sz w:val="21"/>
        </w:rPr>
        <w:t xml:space="preserve"> como </w:t>
      </w:r>
      <w:r>
        <w:rPr>
          <w:rFonts w:ascii="Consolas" w:hAnsi="Consolas"/>
          <w:b w:val="0"/>
          <w:i w:val="0"/>
          <w:color w:val="0F172A"/>
          <w:sz w:val="18"/>
        </w:rPr>
        <w:t>Q2</w:t>
      </w:r>
      <w:r>
        <w:rPr>
          <w:rFonts w:ascii="Calibri" w:hAnsi="Calibri"/>
          <w:b w:val="0"/>
          <w:i w:val="0"/>
          <w:color w:val="1F2937"/>
          <w:sz w:val="21"/>
        </w:rPr>
        <w:t xml:space="preserve"> consolidando el mes completo. Si selecciona </w:t>
      </w:r>
      <w:r>
        <w:rPr>
          <w:rFonts w:ascii="Consolas" w:hAnsi="Consolas"/>
          <w:b w:val="0"/>
          <w:i w:val="0"/>
          <w:color w:val="0F172A"/>
          <w:sz w:val="18"/>
        </w:rPr>
        <w:t>"Q1"</w:t>
      </w:r>
      <w:r>
        <w:rPr>
          <w:rFonts w:ascii="Calibri" w:hAnsi="Calibri"/>
          <w:b w:val="0"/>
          <w:i w:val="0"/>
          <w:color w:val="1F2937"/>
          <w:sz w:val="21"/>
        </w:rPr>
        <w:t xml:space="preserve"> o </w:t>
      </w:r>
      <w:r>
        <w:rPr>
          <w:rFonts w:ascii="Consolas" w:hAnsi="Consolas"/>
          <w:b w:val="0"/>
          <w:i w:val="0"/>
          <w:color w:val="0F172A"/>
          <w:sz w:val="18"/>
        </w:rPr>
        <w:t>"Q2"</w:t>
      </w:r>
      <w:r>
        <w:rPr>
          <w:rFonts w:ascii="Calibri" w:hAnsi="Calibri"/>
          <w:b w:val="0"/>
          <w:i w:val="0"/>
          <w:color w:val="1F2937"/>
          <w:sz w:val="21"/>
        </w:rPr>
        <w:t>, inyecta el filtro exacto de período.</w:t>
      </w:r>
    </w:p>
    <w:p>
      <w:pPr>
        <w:pStyle w:val="ListBullet"/>
        <w:spacing w:before="0" w:after="50" w:line="276" w:lineRule="auto"/>
        <w:ind w:left="360"/>
      </w:pPr>
      <w:r>
        <w:rPr>
          <w:rFonts w:ascii="Consolas" w:hAnsi="Consolas"/>
          <w:b w:val="0"/>
          <w:i w:val="0"/>
          <w:color w:val="0F172A"/>
          <w:sz w:val="18"/>
        </w:rPr>
        <w:t>SI.ERROR(QUERY(...); "No hay registros...")</w:t>
      </w:r>
      <w:r>
        <w:rPr>
          <w:rFonts w:ascii="Calibri" w:hAnsi="Calibri"/>
          <w:b w:val="0"/>
          <w:i w:val="0"/>
          <w:color w:val="1F2937"/>
          <w:sz w:val="21"/>
        </w:rPr>
        <w:t>: Maneja de forma elegante períodos futuros o históricos que aún no contengan transacciones.</w:t>
      </w:r>
    </w:p>
    <w:p>
      <w:pPr>
        <w:pStyle w:val="Heading1"/>
        <w:keepNext/>
        <w:pageBreakBefore/>
        <w:spacing w:before="360" w:after="160"/>
      </w:pPr>
      <w:r>
        <w:rPr>
          <w:rFonts w:ascii="Calibri" w:hAnsi="Calibri"/>
          <w:b/>
          <w:color w:val="1E293B"/>
          <w:sz w:val="30"/>
        </w:rPr>
        <w:t>5. Marco Legal, Laboral y Calibración Salarial (Ley 1393 de 2010 / UGPP)</w:t>
      </w:r>
    </w:p>
    <w:p>
      <w:pPr>
        <w:pStyle w:val="Heading2"/>
        <w:keepNext/>
        <w:spacing w:before="240" w:after="80"/>
      </w:pPr>
      <w:r>
        <w:rPr>
          <w:rFonts w:ascii="Calibri" w:hAnsi="Calibri"/>
          <w:b/>
          <w:color w:val="334155"/>
          <w:sz w:val="25"/>
        </w:rPr>
        <w:t>5.1. El Principio de la Regla del 40%</w:t>
      </w:r>
    </w:p>
    <w:p>
      <w:pPr>
        <w:spacing w:before="0" w:after="100" w:line="276" w:lineRule="auto"/>
      </w:pPr>
      <w:r>
        <w:rPr>
          <w:rFonts w:ascii="Calibri" w:hAnsi="Calibri"/>
          <w:b w:val="0"/>
          <w:i w:val="0"/>
          <w:color w:val="1F2937"/>
          <w:sz w:val="21"/>
        </w:rPr>
        <w:t xml:space="preserve">En la legislación laboral colombiana, los pagos por concepto de bonificaciones por mera liberalidad o metas operativas </w:t>
      </w:r>
      <w:r>
        <w:rPr>
          <w:rFonts w:ascii="Calibri" w:hAnsi="Calibri"/>
          <w:b/>
          <w:i w:val="0"/>
          <w:color w:val="1F2937"/>
          <w:sz w:val="21"/>
        </w:rPr>
        <w:t>no constitutivos de salario</w:t>
      </w:r>
      <w:r>
        <w:rPr>
          <w:rFonts w:ascii="Calibri" w:hAnsi="Calibri"/>
          <w:b w:val="0"/>
          <w:i w:val="0"/>
          <w:color w:val="1F2937"/>
          <w:sz w:val="21"/>
        </w:rPr>
        <w:t xml:space="preserve"> están sujetos a la restricción legal establecida en el </w:t>
      </w:r>
      <w:r>
        <w:rPr>
          <w:rFonts w:ascii="Calibri" w:hAnsi="Calibri"/>
          <w:b/>
          <w:i w:val="0"/>
          <w:color w:val="1F2937"/>
          <w:sz w:val="21"/>
        </w:rPr>
        <w:t>Artículo 30 de la Ley 1393 de 2010</w:t>
      </w:r>
      <w:r>
        <w:rPr>
          <w:rFonts w:ascii="Calibri" w:hAnsi="Calibri"/>
          <w:b w:val="0"/>
          <w:i w:val="0"/>
          <w:color w:val="1F2937"/>
          <w:sz w:val="21"/>
        </w:rPr>
        <w:t>:</w:t>
      </w:r>
    </w:p>
    <w:tbl>
      <w:tblPr>
        <w:tblW w:type="auto" w:w="0"/>
        <w:jc w:val="center"/>
        <w:tblLook w:firstColumn="1" w:firstRow="1" w:lastColumn="0" w:lastRow="0" w:noHBand="0" w:noVBand="1" w:val="04A0"/>
      </w:tblPr>
      <w:tblGrid>
        <w:gridCol w:w="9360"/>
      </w:tblGrid>
      <w:tr>
        <w:trPr>
          <w:cantSplit/>
        </w:trPr>
        <w:tc>
          <w:tcPr>
            <w:tcW w:type="dxa" w:w="9360"/>
            <w:shd w:fill="F0F9FF" w:val="clear"/>
            <w:tcBorders>
              <w:left w:val="single" w:sz="36" w:space="0" w:color="0284C7"/>
              <w:top w:val="none"/>
              <w:right w:val="none"/>
              <w:bottom w:val="none"/>
            </w:tcBorders>
            <w:tcMar>
              <w:top w:w="120" w:type="dxa"/>
              <w:bottom w:w="120" w:type="dxa"/>
              <w:left w:w="180" w:type="dxa"/>
              <w:right w:w="180" w:type="dxa"/>
            </w:tcMar>
          </w:tcPr>
          <w:p>
            <w:pPr>
              <w:spacing w:before="0" w:after="0" w:line="276" w:lineRule="auto"/>
            </w:pPr>
            <w:r>
              <w:rPr>
                <w:rFonts w:ascii="Calibri" w:hAnsi="Calibri"/>
                <w:b w:val="0"/>
                <w:i/>
                <w:color w:val="1E293B"/>
                <w:sz w:val="20"/>
              </w:rPr>
              <w:t>"Los pagos laborales no constitutivos de salario de los trabajadores particulares no podrán exceder el cuarenta por ciento (40%) del total de la remuneración."</w:t>
            </w:r>
          </w:p>
        </w:tc>
      </w:tr>
    </w:tbl>
    <w:p>
      <w:pPr>
        <w:spacing w:before="0" w:after="80"/>
      </w:pPr>
    </w:p>
    <w:p>
      <w:pPr>
        <w:pStyle w:val="Heading3"/>
        <w:keepNext/>
        <w:spacing w:before="200" w:after="60"/>
      </w:pPr>
      <w:r>
        <w:rPr>
          <w:rFonts w:ascii="Calibri" w:hAnsi="Calibri"/>
          <w:b/>
          <w:color w:val="374151"/>
          <w:sz w:val="23"/>
        </w:rPr>
        <w:t>Riesgo Detectado en la Arquitectura V1.0:</w:t>
      </w:r>
    </w:p>
    <w:p>
      <w:pPr>
        <w:spacing w:before="0" w:after="100" w:line="276" w:lineRule="auto"/>
      </w:pPr>
      <w:r>
        <w:rPr>
          <w:rFonts w:ascii="Calibri" w:hAnsi="Calibri"/>
          <w:b w:val="0"/>
          <w:i w:val="0"/>
          <w:color w:val="1F2937"/>
          <w:sz w:val="21"/>
        </w:rPr>
        <w:t xml:space="preserve">En la versión inicial se había configurado un bono máximo de </w:t>
      </w:r>
      <w:r>
        <w:rPr>
          <w:rFonts w:ascii="Calibri" w:hAnsi="Calibri"/>
          <w:b/>
          <w:i w:val="0"/>
          <w:color w:val="1F2937"/>
          <w:sz w:val="21"/>
        </w:rPr>
        <w:t>$600.000 por productividad</w:t>
      </w:r>
      <w:r>
        <w:rPr>
          <w:rFonts w:ascii="Calibri" w:hAnsi="Calibri"/>
          <w:b w:val="0"/>
          <w:i w:val="0"/>
          <w:color w:val="1F2937"/>
          <w:sz w:val="21"/>
        </w:rPr>
        <w:t xml:space="preserve"> más </w:t>
      </w:r>
      <w:r>
        <w:rPr>
          <w:rFonts w:ascii="Calibri" w:hAnsi="Calibri"/>
          <w:b/>
          <w:i w:val="0"/>
          <w:color w:val="1F2937"/>
          <w:sz w:val="21"/>
        </w:rPr>
        <w:t>$200.000 por calidad</w:t>
      </w:r>
      <w:r>
        <w:rPr>
          <w:rFonts w:ascii="Calibri" w:hAnsi="Calibri"/>
          <w:b w:val="0"/>
          <w:i w:val="0"/>
          <w:color w:val="1F2937"/>
          <w:sz w:val="21"/>
        </w:rPr>
        <w:t xml:space="preserve">, para un total de </w:t>
      </w:r>
      <w:r>
        <w:rPr>
          <w:rFonts w:ascii="Calibri" w:hAnsi="Calibri"/>
          <w:b/>
          <w:i w:val="0"/>
          <w:color w:val="1F2937"/>
          <w:sz w:val="21"/>
        </w:rPr>
        <w:t>$800.000 quincenales ($1.600.000 mensuales)</w:t>
      </w:r>
      <w:r>
        <w:rPr>
          <w:rFonts w:ascii="Calibri" w:hAnsi="Calibri"/>
          <w:b w:val="0"/>
          <w:i w:val="0"/>
          <w:color w:val="1F2937"/>
          <w:sz w:val="21"/>
        </w:rPr>
        <w:t>.</w:t>
      </w:r>
    </w:p>
    <w:p>
      <w:pPr>
        <w:spacing w:before="0" w:after="100" w:line="276" w:lineRule="auto"/>
      </w:pPr>
      <w:r>
        <w:rPr>
          <w:rFonts w:ascii="Calibri" w:hAnsi="Calibri"/>
          <w:b w:val="0"/>
          <w:i w:val="0"/>
          <w:color w:val="1F2937"/>
          <w:sz w:val="21"/>
        </w:rPr>
        <w:t>Para un auxiliar de bodega con Salario Mínimo Legal Vigente (~$1.300.000 básicos):</w:t>
      </w:r>
    </w:p>
    <w:p>
      <w:pPr>
        <w:spacing w:before="0" w:after="100" w:line="276" w:lineRule="auto"/>
      </w:pPr>
      <w:r>
        <w:rPr>
          <w:rFonts w:ascii="Calibri" w:hAnsi="Calibri"/>
          <w:b w:val="0"/>
          <w:i w:val="0"/>
          <w:color w:val="1F2937"/>
          <w:sz w:val="21"/>
        </w:rPr>
        <w:t>$$\text{Remuneración Total} = \$1.300.000 + \$1.600.000 = \$2.900.000$$</w:t>
      </w:r>
    </w:p>
    <w:p>
      <w:pPr>
        <w:spacing w:before="0" w:after="100" w:line="276" w:lineRule="auto"/>
      </w:pPr>
      <w:r>
        <w:rPr>
          <w:rFonts w:ascii="Calibri" w:hAnsi="Calibri"/>
          <w:b w:val="0"/>
          <w:i w:val="0"/>
          <w:color w:val="1F2937"/>
          <w:sz w:val="21"/>
        </w:rPr>
        <w:t>$$\text{Tope Legal del 40\%} = \$2.900.000 \times 40\% = \$1.160.000$$</w:t>
      </w:r>
    </w:p>
    <w:p>
      <w:pPr>
        <w:spacing w:before="0" w:after="100" w:line="276" w:lineRule="auto"/>
      </w:pPr>
      <w:r>
        <w:rPr>
          <w:rFonts w:ascii="Calibri" w:hAnsi="Calibri"/>
          <w:b w:val="0"/>
          <w:i w:val="0"/>
          <w:color w:val="1F2937"/>
          <w:sz w:val="21"/>
        </w:rPr>
        <w:t>$$\text{Excedente Gravable} = \$1.600.000 - \$1.160.000 = \mathbf{\$440.000}$$</w:t>
      </w:r>
    </w:p>
    <w:p>
      <w:pPr>
        <w:spacing w:before="0" w:after="100" w:line="276" w:lineRule="auto"/>
      </w:pPr>
      <w:r>
        <w:rPr>
          <w:rFonts w:ascii="Calibri" w:hAnsi="Calibri"/>
          <w:b w:val="0"/>
          <w:i w:val="0"/>
          <w:color w:val="1F2937"/>
          <w:sz w:val="21"/>
        </w:rPr>
        <w:t xml:space="preserve">Ese excedente de $440.000 debía cotizar obligatoriamente a seguridad social (Salud, Pensión, ARL y Parafiscales), generando contingencias sancionatorias severas ante la </w:t>
      </w:r>
      <w:r>
        <w:rPr>
          <w:rFonts w:ascii="Calibri" w:hAnsi="Calibri"/>
          <w:b/>
          <w:i w:val="0"/>
          <w:color w:val="1F2937"/>
          <w:sz w:val="21"/>
        </w:rPr>
        <w:t>UGPP</w:t>
      </w:r>
      <w:r>
        <w:rPr>
          <w:rFonts w:ascii="Calibri" w:hAnsi="Calibri"/>
          <w:b w:val="0"/>
          <w:i w:val="0"/>
          <w:color w:val="1F2937"/>
          <w:sz w:val="21"/>
        </w:rPr>
        <w:t xml:space="preserve"> (Unidad de Gestión Pensional y Parafiscales) y sobrecostos no presupuestados para la empresa.</w:t>
      </w:r>
    </w:p>
    <w:p>
      <w:pPr>
        <w:pStyle w:val="Heading2"/>
        <w:keepNext/>
        <w:spacing w:before="240" w:after="80"/>
      </w:pPr>
      <w:r>
        <w:rPr>
          <w:rFonts w:ascii="Calibri" w:hAnsi="Calibri"/>
          <w:b/>
          <w:color w:val="334155"/>
          <w:sz w:val="25"/>
        </w:rPr>
        <w:t>5.2. Calibración de la Meta Base y Tramos de Esfuerzo</w:t>
      </w:r>
    </w:p>
    <w:p>
      <w:pPr>
        <w:spacing w:before="0" w:after="100" w:line="276" w:lineRule="auto"/>
      </w:pPr>
      <w:r>
        <w:rPr>
          <w:rFonts w:ascii="Calibri" w:hAnsi="Calibri"/>
          <w:b w:val="0"/>
          <w:i w:val="0"/>
          <w:color w:val="1F2937"/>
          <w:sz w:val="21"/>
        </w:rPr>
        <w:t xml:space="preserve">Para solucionar definitivamente esta contingencia, en la Versión 2.0 se recalculó la escala garantizando que </w:t>
      </w:r>
      <w:r>
        <w:rPr>
          <w:rFonts w:ascii="Calibri" w:hAnsi="Calibri"/>
          <w:b/>
          <w:i w:val="0"/>
          <w:color w:val="1F2937"/>
          <w:sz w:val="21"/>
        </w:rPr>
        <w:t>incluso en el escalón de máximo rendimiento, el bono mensual jamás supere el tope del 40% del salario total</w:t>
      </w:r>
      <w:r>
        <w:rPr>
          <w:rFonts w:ascii="Calibri" w:hAnsi="Calibri"/>
          <w:b w:val="0"/>
          <w:i w:val="0"/>
          <w:color w:val="1F2937"/>
          <w:sz w:val="21"/>
        </w:rPr>
        <w: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rPr>
          <w:tblHeader/>
          <w:cantSplit/>
        </w:trPr>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Componente</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Configuración V1.0 (Riesgo UGPP)</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Propuesta V2.0 Calibrada (Salario Mínimo)</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Impacto Financiero y Jurídico</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Bono Base Calidad (Quincenal)</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$200.000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$70.000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Proporcional al básico quincenal (~10% del básico quincenal).</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Penalización por Error</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-$40.000 / error</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-$15.000 / error</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Al 5to error pierde el bono de calidad sin tocar su sueldo.</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Productividad - Tramo 1</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$150.000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$50.000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Reconocimiento por superar la meta base (+~7% básico).</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Productividad - Tramo 2</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$300.000</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$90.000</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Rendimiento constante destacado (+~13% básico).</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Productividad - Tramo 3</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$450.000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$130.000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Alto desempeño operativo (+~19% básico).</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Productividad - Tramo 4 (Tope)</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$600.000</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$180.000</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Tope máximo por sobre-esfuerzo quincenal (+~26% básico).</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Tope Máximo Quincenal (Prod + Cal)</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$800.000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$250.000</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Máximo acumulable en 15 días.</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Tope Máximo Mensual (Prod + Cal)</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$1.600.000</w:t>
            </w:r>
            <w:r>
              <w:rPr>
                <w:rFonts w:ascii="Calibri" w:hAnsi="Calibri"/>
                <w:b w:val="0"/>
                <w:i w:val="0"/>
                <w:color w:val="1F2937"/>
                <w:sz w:val="18"/>
              </w:rPr>
              <w:t xml:space="preserve"> </w:t>
            </w:r>
            <w:r>
              <w:rPr>
                <w:rFonts w:ascii="Calibri" w:hAnsi="Calibri"/>
                <w:b w:val="0"/>
                <w:i/>
                <w:color w:val="1F2937"/>
                <w:sz w:val="18"/>
              </w:rPr>
              <w:t>(Supera 100% SMLV)</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$500.000</w:t>
            </w:r>
            <w:r>
              <w:rPr>
                <w:rFonts w:ascii="Calibri" w:hAnsi="Calibri"/>
                <w:b w:val="0"/>
                <w:i w:val="0"/>
                <w:color w:val="1F2937"/>
                <w:sz w:val="18"/>
              </w:rPr>
              <w:t xml:space="preserve"> </w:t>
            </w:r>
            <w:r>
              <w:rPr>
                <w:rFonts w:ascii="Calibri" w:hAnsi="Calibri"/>
                <w:b w:val="0"/>
                <w:i/>
                <w:color w:val="1F2937"/>
                <w:sz w:val="18"/>
              </w:rPr>
              <w:t>(~35% de la remuneración)</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100% blindado ante auditorías de la UGPP.</w:t>
            </w:r>
          </w:p>
        </w:tc>
      </w:tr>
    </w:tbl>
    <w:p>
      <w:pPr>
        <w:spacing w:before="0" w:after="120"/>
      </w:pPr>
    </w:p>
    <w:p>
      <w:pPr>
        <w:pStyle w:val="Heading3"/>
        <w:keepNext/>
        <w:spacing w:before="200" w:after="60"/>
      </w:pPr>
      <w:r>
        <w:rPr>
          <w:rFonts w:ascii="Calibri" w:hAnsi="Calibri"/>
          <w:b/>
          <w:color w:val="374151"/>
          <w:sz w:val="23"/>
        </w:rPr>
        <w:t>Justificación de los Tramos de 50 Puntos:</w:t>
      </w:r>
    </w:p>
    <w:p>
      <w:pPr>
        <w:pStyle w:val="ListBullet"/>
        <w:spacing w:before="0" w:after="50" w:line="276" w:lineRule="auto"/>
        <w:ind w:left="360"/>
      </w:pPr>
      <w:r>
        <w:rPr>
          <w:rFonts w:ascii="Calibri" w:hAnsi="Calibri"/>
          <w:b w:val="0"/>
          <w:i w:val="0"/>
          <w:color w:val="1F2937"/>
          <w:sz w:val="21"/>
        </w:rPr>
        <w:t xml:space="preserve">En AppSheet, el promedio real auditado por despacho es de </w:t>
      </w:r>
      <w:r>
        <w:rPr>
          <w:rFonts w:ascii="Calibri" w:hAnsi="Calibri"/>
          <w:b/>
          <w:i w:val="0"/>
          <w:color w:val="1F2937"/>
          <w:sz w:val="21"/>
        </w:rPr>
        <w:t>2.6 puntos de esfuerzo</w:t>
      </w:r>
      <w:r>
        <w:rPr>
          <w:rFonts w:ascii="Calibri" w:hAnsi="Calibri"/>
          <w:b w:val="0"/>
          <w:i w:val="0"/>
          <w:color w:val="1F2937"/>
          <w:sz w:val="21"/>
        </w:rPr>
        <w:t>.</w:t>
      </w:r>
    </w:p>
    <w:p>
      <w:pPr>
        <w:pStyle w:val="ListBullet"/>
        <w:spacing w:before="0" w:after="50" w:line="276" w:lineRule="auto"/>
        <w:ind w:left="360"/>
      </w:pPr>
      <w:r>
        <w:rPr>
          <w:rFonts w:ascii="Calibri" w:hAnsi="Calibri"/>
          <w:b w:val="0"/>
          <w:i w:val="0"/>
          <w:color w:val="1F2937"/>
          <w:sz w:val="21"/>
        </w:rPr>
        <w:t>Los tramos antiguos de solo 20 puntos se alcanzaban con apenas 7 u 8 despachos adicionales (dos horas de labor), haciendo que los colaboradores alcanzaran el tope salarial en la primera semana y redujeran su ritmo.</w:t>
      </w:r>
    </w:p>
    <w:p>
      <w:pPr>
        <w:pStyle w:val="ListBullet"/>
        <w:spacing w:before="0" w:after="50" w:line="276" w:lineRule="auto"/>
        <w:ind w:left="360"/>
      </w:pPr>
      <w:r>
        <w:rPr>
          <w:rFonts w:ascii="Calibri" w:hAnsi="Calibri"/>
          <w:b w:val="0"/>
          <w:i w:val="0"/>
          <w:color w:val="1F2937"/>
          <w:sz w:val="21"/>
        </w:rPr>
        <w:t xml:space="preserve">Tramos de </w:t>
      </w:r>
      <w:r>
        <w:rPr>
          <w:rFonts w:ascii="Calibri" w:hAnsi="Calibri"/>
          <w:b/>
          <w:i w:val="0"/>
          <w:color w:val="1F2937"/>
          <w:sz w:val="21"/>
        </w:rPr>
        <w:t>50 puntos</w:t>
      </w:r>
      <w:r>
        <w:rPr>
          <w:rFonts w:ascii="Calibri" w:hAnsi="Calibri"/>
          <w:b w:val="0"/>
          <w:i w:val="0"/>
          <w:color w:val="1F2937"/>
          <w:sz w:val="21"/>
        </w:rPr>
        <w:t xml:space="preserve"> representan entre </w:t>
      </w:r>
      <w:r>
        <w:rPr>
          <w:rFonts w:ascii="Calibri" w:hAnsi="Calibri"/>
          <w:b/>
          <w:i w:val="0"/>
          <w:color w:val="1F2937"/>
          <w:sz w:val="21"/>
        </w:rPr>
        <w:t>18 y 20 despachos adicionales de alta complejidad</w:t>
      </w:r>
      <w:r>
        <w:rPr>
          <w:rFonts w:ascii="Calibri" w:hAnsi="Calibri"/>
          <w:b w:val="0"/>
          <w:i w:val="0"/>
          <w:color w:val="1F2937"/>
          <w:sz w:val="21"/>
        </w:rPr>
        <w:t xml:space="preserve"> (~2 días completos de sobre-esfuerzo sostenido), manteniendo el estímulo productivo activo a lo largo de toda la quincena.</w:t>
      </w:r>
    </w:p>
    <w:p>
      <w:pPr>
        <w:pStyle w:val="Heading2"/>
        <w:keepNext/>
        <w:spacing w:before="240" w:after="80"/>
      </w:pPr>
      <w:r>
        <w:rPr>
          <w:rFonts w:ascii="Calibri" w:hAnsi="Calibri"/>
          <w:b/>
          <w:color w:val="334155"/>
          <w:sz w:val="25"/>
        </w:rPr>
        <w:t>5.3. Protocolo Financiero ante Facturas de Remisión (`IR`)</w:t>
      </w:r>
    </w:p>
    <w:p>
      <w:pPr>
        <w:spacing w:before="0" w:after="100" w:line="276" w:lineRule="auto"/>
      </w:pPr>
      <w:r>
        <w:rPr>
          <w:rFonts w:ascii="Calibri" w:hAnsi="Calibri"/>
          <w:b w:val="0"/>
          <w:i w:val="0"/>
          <w:color w:val="1F2937"/>
          <w:sz w:val="21"/>
        </w:rPr>
        <w:t>Las remisiones (</w:t>
      </w:r>
      <w:r>
        <w:rPr>
          <w:rFonts w:ascii="Consolas" w:hAnsi="Consolas"/>
          <w:b w:val="0"/>
          <w:i w:val="0"/>
          <w:color w:val="0F172A"/>
          <w:sz w:val="18"/>
        </w:rPr>
        <w:t>IR</w:t>
      </w:r>
      <w:r>
        <w:rPr>
          <w:rFonts w:ascii="Calibri" w:hAnsi="Calibri"/>
          <w:b w:val="0"/>
          <w:i w:val="0"/>
          <w:color w:val="1F2937"/>
          <w:sz w:val="21"/>
        </w:rPr>
        <w:t>) corresponden a entregas especiales y traslados de alta rotación. Para calibrar definitivamente el impacto de su volumen sobre la masa salarial:</w:t>
      </w:r>
    </w:p>
    <w:p>
      <w:pPr>
        <w:pStyle w:val="ListBullet"/>
        <w:spacing w:before="0" w:after="50" w:line="276" w:lineRule="auto"/>
        <w:ind w:left="360"/>
      </w:pPr>
      <w:r>
        <w:rPr>
          <w:rFonts w:ascii="Calibri" w:hAnsi="Calibri"/>
          <w:b w:val="0"/>
          <w:i w:val="0"/>
          <w:color w:val="1F2937"/>
          <w:sz w:val="21"/>
        </w:rPr>
        <w:t xml:space="preserve">Las </w:t>
      </w:r>
      <w:r>
        <w:rPr>
          <w:rFonts w:ascii="Consolas" w:hAnsi="Consolas"/>
          <w:b w:val="0"/>
          <w:i w:val="0"/>
          <w:color w:val="0F172A"/>
          <w:sz w:val="18"/>
        </w:rPr>
        <w:t>IR</w:t>
      </w:r>
      <w:r>
        <w:rPr>
          <w:rFonts w:ascii="Calibri" w:hAnsi="Calibri"/>
          <w:b w:val="0"/>
          <w:i w:val="0"/>
          <w:color w:val="1F2937"/>
          <w:sz w:val="21"/>
        </w:rPr>
        <w:t xml:space="preserve"> se capturan normalmente en </w:t>
      </w:r>
      <w:r>
        <w:rPr>
          <w:rFonts w:ascii="Consolas" w:hAnsi="Consolas"/>
          <w:b w:val="0"/>
          <w:i w:val="0"/>
          <w:color w:val="0F172A"/>
          <w:sz w:val="18"/>
        </w:rPr>
        <w:t>REGISTRO_DIARIO</w:t>
      </w:r>
      <w:r>
        <w:rPr>
          <w:rFonts w:ascii="Calibri" w:hAnsi="Calibri"/>
          <w:b w:val="0"/>
          <w:i w:val="0"/>
          <w:color w:val="1F2937"/>
          <w:sz w:val="21"/>
        </w:rPr>
        <w:t xml:space="preserve"> con la botonera </w:t>
      </w:r>
      <w:r>
        <w:rPr>
          <w:rFonts w:ascii="Consolas" w:hAnsi="Consolas"/>
          <w:b w:val="0"/>
          <w:i w:val="0"/>
          <w:color w:val="0F172A"/>
          <w:sz w:val="18"/>
        </w:rPr>
        <w:t>Tipo_Factura = IR</w:t>
      </w:r>
      <w:r>
        <w:rPr>
          <w:rFonts w:ascii="Calibri" w:hAnsi="Calibri"/>
          <w:b w:val="0"/>
          <w:i w:val="0"/>
          <w:color w:val="1F2937"/>
          <w:sz w:val="21"/>
        </w:rPr>
        <w:t>.</w:t>
      </w:r>
    </w:p>
    <w:p>
      <w:pPr>
        <w:pStyle w:val="ListBullet"/>
        <w:spacing w:before="0" w:after="50" w:line="276" w:lineRule="auto"/>
        <w:ind w:left="360"/>
      </w:pPr>
      <w:r>
        <w:rPr>
          <w:rFonts w:ascii="Calibri" w:hAnsi="Calibri"/>
          <w:b w:val="0"/>
          <w:i w:val="0"/>
          <w:color w:val="1F2937"/>
          <w:sz w:val="21"/>
        </w:rPr>
        <w:t>El motor matricial suma automáticamente los puntos devengados por remisiones al consolidado quincenal.</w:t>
      </w:r>
    </w:p>
    <w:p>
      <w:pPr>
        <w:pStyle w:val="ListBullet"/>
        <w:spacing w:before="0" w:after="50" w:line="276" w:lineRule="auto"/>
        <w:ind w:left="360"/>
      </w:pPr>
      <w:r>
        <w:rPr>
          <w:rFonts w:ascii="Calibri" w:hAnsi="Calibri"/>
          <w:b w:val="0"/>
          <w:i w:val="0"/>
          <w:color w:val="1F2937"/>
          <w:sz w:val="21"/>
        </w:rPr>
        <w:t xml:space="preserve">Mediante el Dashboard </w:t>
      </w:r>
      <w:r>
        <w:rPr>
          <w:rFonts w:ascii="Consolas" w:hAnsi="Consolas"/>
          <w:b w:val="0"/>
          <w:i w:val="0"/>
          <w:color w:val="0F172A"/>
          <w:sz w:val="18"/>
        </w:rPr>
        <w:t>LIQUIDACION_MES</w:t>
      </w:r>
      <w:r>
        <w:rPr>
          <w:rFonts w:ascii="Calibri" w:hAnsi="Calibri"/>
          <w:b w:val="0"/>
          <w:i w:val="0"/>
          <w:color w:val="1F2937"/>
          <w:sz w:val="21"/>
        </w:rPr>
        <w:t xml:space="preserve"> se audita la distribución porcentual (</w:t>
      </w:r>
      <w:r>
        <w:rPr>
          <w:rFonts w:ascii="Consolas" w:hAnsi="Consolas"/>
          <w:b w:val="0"/>
          <w:i w:val="0"/>
          <w:color w:val="0F172A"/>
          <w:sz w:val="18"/>
        </w:rPr>
        <w:t>% IC</w:t>
      </w:r>
      <w:r>
        <w:rPr>
          <w:rFonts w:ascii="Calibri" w:hAnsi="Calibri"/>
          <w:b w:val="0"/>
          <w:i w:val="0"/>
          <w:color w:val="1F2937"/>
          <w:sz w:val="21"/>
        </w:rPr>
        <w:t xml:space="preserve">, </w:t>
      </w:r>
      <w:r>
        <w:rPr>
          <w:rFonts w:ascii="Consolas" w:hAnsi="Consolas"/>
          <w:b w:val="0"/>
          <w:i w:val="0"/>
          <w:color w:val="0F172A"/>
          <w:sz w:val="18"/>
        </w:rPr>
        <w:t>% DP</w:t>
      </w:r>
      <w:r>
        <w:rPr>
          <w:rFonts w:ascii="Calibri" w:hAnsi="Calibri"/>
          <w:b w:val="0"/>
          <w:i w:val="0"/>
          <w:color w:val="1F2937"/>
          <w:sz w:val="21"/>
        </w:rPr>
        <w:t xml:space="preserve">, </w:t>
      </w:r>
      <w:r>
        <w:rPr>
          <w:rFonts w:ascii="Consolas" w:hAnsi="Consolas"/>
          <w:b w:val="0"/>
          <w:i w:val="0"/>
          <w:color w:val="0F172A"/>
          <w:sz w:val="18"/>
        </w:rPr>
        <w:t>% IR</w:t>
      </w:r>
      <w:r>
        <w:rPr>
          <w:rFonts w:ascii="Calibri" w:hAnsi="Calibri"/>
          <w:b w:val="0"/>
          <w:i w:val="0"/>
          <w:color w:val="1F2937"/>
          <w:sz w:val="21"/>
        </w:rPr>
        <w:t>) para verificar si la meta base debe ajustarse a 300 o 320 puntos para preservar el equilibrio financiero de la nómina.</w:t>
      </w:r>
    </w:p>
    <w:p>
      <w:pPr>
        <w:pStyle w:val="Heading1"/>
        <w:keepNext/>
        <w:pageBreakBefore/>
        <w:spacing w:before="360" w:after="160"/>
      </w:pPr>
      <w:r>
        <w:rPr>
          <w:rFonts w:ascii="Calibri" w:hAnsi="Calibri"/>
          <w:b/>
          <w:color w:val="1E293B"/>
          <w:sz w:val="30"/>
        </w:rPr>
        <w:t>6. Capa de Interfaz Móvil y Motor de Aplicación (Frontend en AppSheet)</w:t>
      </w:r>
    </w:p>
    <w:p>
      <w:pPr>
        <w:spacing w:before="0" w:after="100" w:line="276" w:lineRule="auto"/>
      </w:pPr>
      <w:r>
        <w:rPr>
          <w:rFonts w:ascii="Calibri" w:hAnsi="Calibri"/>
          <w:b w:val="0"/>
          <w:i w:val="0"/>
          <w:color w:val="1F2937"/>
          <w:sz w:val="21"/>
        </w:rPr>
        <w:t>Toda la interacción táctil en bodega y el despliegue de reportes en computadores de mostrador se gestiona a través del motor de AppSheet, enlazado directamente al backend.</w:t>
      </w:r>
    </w:p>
    <w:p>
      <w:pPr>
        <w:pStyle w:val="Heading2"/>
        <w:keepNext/>
        <w:spacing w:before="240" w:after="80"/>
      </w:pPr>
      <w:r>
        <w:rPr>
          <w:rFonts w:ascii="Calibri" w:hAnsi="Calibri"/>
          <w:b/>
          <w:color w:val="334155"/>
          <w:sz w:val="25"/>
        </w:rPr>
        <w:t>6.1. Vistas Principales y Ergonomía en Pantalla</w:t>
      </w:r>
    </w:p>
    <w:p>
      <w:pPr>
        <w:spacing w:before="0" w:after="100" w:line="276" w:lineRule="auto"/>
      </w:pPr>
      <w:r>
        <w:rPr>
          <w:rFonts w:ascii="Calibri" w:hAnsi="Calibri"/>
          <w:b w:val="0"/>
          <w:i w:val="0"/>
          <w:color w:val="1F2937"/>
          <w:sz w:val="21"/>
        </w:rPr>
        <w:t xml:space="preserve">La aplicación se organiza bajo una arquitectura minimalista de </w:t>
      </w:r>
      <w:r>
        <w:rPr>
          <w:rFonts w:ascii="Calibri" w:hAnsi="Calibri"/>
          <w:b/>
          <w:i w:val="0"/>
          <w:color w:val="1F2937"/>
          <w:sz w:val="21"/>
        </w:rPr>
        <w:t>3 accesos permanentes</w:t>
      </w:r>
      <w:r>
        <w:rPr>
          <w:rFonts w:ascii="Calibri" w:hAnsi="Calibri"/>
          <w:b w:val="0"/>
          <w:i w:val="0"/>
          <w:color w:val="1F2937"/>
          <w:sz w:val="21"/>
        </w:rPr>
        <w:t xml:space="preserve"> en la barra de navegación:</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BARRA DE NAVEGACIÓN (Position)</w:t>
            </w:r>
            <w:r>
              <w:br/>
            </w:r>
            <w:r>
              <w:rPr>
                <w:rFonts w:ascii="Consolas" w:hAnsi="Consolas"/>
                <w:color w:val="0F172A"/>
                <w:sz w:val="18"/>
              </w:rPr>
              <w:t>├── [first]  NUEVO REGISTRO   --&gt; Formulario de Captura Continua (Form style: Side-by-side)</w:t>
            </w:r>
            <w:r>
              <w:br/>
            </w:r>
            <w:r>
              <w:rPr>
                <w:rFonts w:ascii="Consolas" w:hAnsi="Consolas"/>
                <w:color w:val="0F172A"/>
                <w:sz w:val="18"/>
              </w:rPr>
              <w:t>├── [middle] HISTORIAL HOY    --&gt; Auditoría Diaria (Column width: Wide, Orden descendente por Hora)</w:t>
            </w:r>
            <w:r>
              <w:br/>
            </w:r>
            <w:r>
              <w:rPr>
                <w:rFonts w:ascii="Consolas" w:hAnsi="Consolas"/>
                <w:color w:val="0F172A"/>
                <w:sz w:val="18"/>
              </w:rPr>
              <w:t>└── [last]   LIQUIDACION      --&gt; Drill-Down Jerárquico Histórico (Año &gt; Mes &gt; Quincena)</w:t>
            </w:r>
          </w:p>
        </w:tc>
      </w:tr>
    </w:tbl>
    <w:p>
      <w:pPr>
        <w:spacing w:before="0" w:after="80"/>
      </w:pPr>
    </w:p>
    <w:p>
      <w:pPr>
        <w:pStyle w:val="ListBullet"/>
        <w:spacing w:before="0" w:after="50" w:line="276" w:lineRule="auto"/>
        <w:ind w:left="360"/>
      </w:pPr>
      <w:r>
        <w:rPr>
          <w:rFonts w:ascii="Calibri" w:hAnsi="Calibri"/>
          <w:b/>
          <w:i w:val="0"/>
          <w:color w:val="1F2937"/>
          <w:sz w:val="21"/>
        </w:rPr>
        <w:t>`NUEVO REGISTRO` (`Position: first`, `Icon: mobile-android`):</w:t>
      </w:r>
    </w:p>
    <w:p>
      <w:pPr>
        <w:pStyle w:val="ListBullet"/>
        <w:spacing w:before="0" w:after="50" w:line="276" w:lineRule="auto"/>
        <w:ind w:left="720"/>
      </w:pPr>
      <w:r>
        <w:rPr>
          <w:rFonts w:ascii="Calibri" w:hAnsi="Calibri"/>
          <w:b w:val="0"/>
          <w:i w:val="0"/>
          <w:color w:val="1F2937"/>
          <w:sz w:val="21"/>
        </w:rPr>
        <w:t xml:space="preserve">Configurado como </w:t>
      </w:r>
      <w:r>
        <w:rPr>
          <w:rFonts w:ascii="Calibri" w:hAnsi="Calibri"/>
          <w:b/>
          <w:i w:val="0"/>
          <w:color w:val="1F2937"/>
          <w:sz w:val="21"/>
        </w:rPr>
        <w:t>`Starting view`</w:t>
      </w:r>
      <w:r>
        <w:rPr>
          <w:rFonts w:ascii="Calibri" w:hAnsi="Calibri"/>
          <w:b w:val="0"/>
          <w:i w:val="0"/>
          <w:color w:val="1F2937"/>
          <w:sz w:val="21"/>
        </w:rPr>
        <w:t xml:space="preserve"> en </w:t>
      </w:r>
      <w:r>
        <w:rPr>
          <w:rFonts w:ascii="Consolas" w:hAnsi="Consolas"/>
          <w:b w:val="0"/>
          <w:i w:val="0"/>
          <w:color w:val="0F172A"/>
          <w:sz w:val="18"/>
        </w:rPr>
        <w:t>Settings &gt; Views &gt; General</w:t>
      </w:r>
      <w:r>
        <w:rPr>
          <w:rFonts w:ascii="Calibri" w:hAnsi="Calibri"/>
          <w:b w:val="0"/>
          <w:i w:val="0"/>
          <w:color w:val="1F2937"/>
          <w:sz w:val="21"/>
        </w:rPr>
        <w:t>. Al abrir la app en el celular, el despachador entra directamente al formulario sin pasos intermedios.</w:t>
      </w:r>
    </w:p>
    <w:p>
      <w:pPr>
        <w:pStyle w:val="ListBullet"/>
        <w:spacing w:before="0" w:after="50" w:line="276" w:lineRule="auto"/>
        <w:ind w:left="720"/>
      </w:pPr>
      <w:r>
        <w:rPr>
          <w:rFonts w:ascii="Consolas" w:hAnsi="Consolas"/>
          <w:b w:val="0"/>
          <w:i w:val="0"/>
          <w:color w:val="0F172A"/>
          <w:sz w:val="18"/>
        </w:rPr>
        <w:t>Form style: Side-by-side</w:t>
      </w:r>
      <w:r>
        <w:rPr>
          <w:rFonts w:ascii="Calibri" w:hAnsi="Calibri"/>
          <w:b w:val="0"/>
          <w:i w:val="0"/>
          <w:color w:val="1F2937"/>
          <w:sz w:val="21"/>
        </w:rPr>
        <w:t>: En computadores compacta la altura colocando las etiquetas al lado de los campos. En celulares se adapta verticalmente de forma nativa.</w:t>
      </w:r>
    </w:p>
    <w:p>
      <w:pPr>
        <w:pStyle w:val="ListBullet"/>
        <w:spacing w:before="0" w:after="50" w:line="276" w:lineRule="auto"/>
        <w:ind w:left="720"/>
      </w:pPr>
      <w:r>
        <w:rPr>
          <w:rFonts w:ascii="Consolas" w:hAnsi="Consolas"/>
          <w:b w:val="0"/>
          <w:i w:val="0"/>
          <w:color w:val="0F172A"/>
          <w:sz w:val="18"/>
        </w:rPr>
        <w:t>Auto re-open = ON</w:t>
      </w:r>
      <w:r>
        <w:rPr>
          <w:rFonts w:ascii="Calibri" w:hAnsi="Calibri"/>
          <w:b w:val="0"/>
          <w:i w:val="0"/>
          <w:color w:val="1F2937"/>
          <w:sz w:val="21"/>
        </w:rPr>
        <w:t xml:space="preserve">: Al pulsar el botón </w:t>
      </w:r>
      <w:r>
        <w:rPr>
          <w:rFonts w:ascii="Calibri" w:hAnsi="Calibri"/>
          <w:b w:val="0"/>
          <w:i/>
          <w:color w:val="1F2937"/>
          <w:sz w:val="21"/>
        </w:rPr>
        <w:t>Save</w:t>
      </w:r>
      <w:r>
        <w:rPr>
          <w:rFonts w:ascii="Calibri" w:hAnsi="Calibri"/>
          <w:b w:val="0"/>
          <w:i w:val="0"/>
          <w:color w:val="1F2937"/>
          <w:sz w:val="21"/>
        </w:rPr>
        <w:t>, los datos se transmiten y la pantalla se limpia instantáneamente, quedando lista para la siguiente orden.</w:t>
      </w:r>
    </w:p>
    <w:p>
      <w:pPr>
        <w:pStyle w:val="ListBullet"/>
        <w:spacing w:before="0" w:after="50" w:line="276" w:lineRule="auto"/>
        <w:ind w:left="360"/>
      </w:pPr>
      <w:r>
        <w:rPr>
          <w:rFonts w:ascii="Calibri" w:hAnsi="Calibri"/>
          <w:b/>
          <w:i w:val="0"/>
          <w:color w:val="1F2937"/>
          <w:sz w:val="21"/>
        </w:rPr>
        <w:t>`HISTORIAL HOY` (`Position: middle`, `Icon: history`):</w:t>
      </w:r>
    </w:p>
    <w:p>
      <w:pPr>
        <w:pStyle w:val="ListBullet"/>
        <w:spacing w:before="0" w:after="50" w:line="276" w:lineRule="auto"/>
        <w:ind w:left="720"/>
      </w:pPr>
      <w:r>
        <w:rPr>
          <w:rFonts w:ascii="Calibri" w:hAnsi="Calibri"/>
          <w:b w:val="0"/>
          <w:i w:val="0"/>
          <w:color w:val="1F2937"/>
          <w:sz w:val="21"/>
        </w:rPr>
        <w:t xml:space="preserve">Alimentada por el Slice </w:t>
      </w:r>
      <w:r>
        <w:rPr>
          <w:rFonts w:ascii="Consolas" w:hAnsi="Consolas"/>
          <w:b w:val="0"/>
          <w:i w:val="0"/>
          <w:color w:val="0F172A"/>
          <w:sz w:val="18"/>
        </w:rPr>
        <w:t>REGISTRO_HOY</w:t>
      </w:r>
      <w:r>
        <w:rPr>
          <w:rFonts w:ascii="Calibri" w:hAnsi="Calibri"/>
          <w:b w:val="0"/>
          <w:i w:val="0"/>
          <w:color w:val="1F2937"/>
          <w:sz w:val="21"/>
        </w:rPr>
        <w:t xml:space="preserve"> (</w:t>
      </w:r>
      <w:r>
        <w:rPr>
          <w:rFonts w:ascii="Consolas" w:hAnsi="Consolas"/>
          <w:b w:val="0"/>
          <w:i w:val="0"/>
          <w:color w:val="0F172A"/>
          <w:sz w:val="18"/>
        </w:rPr>
        <w:t>[Fecha_Hora] &gt; TODAY()</w:t>
      </w:r>
      <w:r>
        <w:rPr>
          <w:rFonts w:ascii="Calibri" w:hAnsi="Calibri"/>
          <w:b w:val="0"/>
          <w:i w:val="0"/>
          <w:color w:val="1F2937"/>
          <w:sz w:val="21"/>
        </w:rPr>
        <w:t>).</w:t>
      </w:r>
    </w:p>
    <w:p>
      <w:pPr>
        <w:pStyle w:val="ListBullet"/>
        <w:spacing w:before="0" w:after="50" w:line="276" w:lineRule="auto"/>
        <w:ind w:left="720"/>
      </w:pPr>
      <w:r>
        <w:rPr>
          <w:rFonts w:ascii="Calibri" w:hAnsi="Calibri"/>
          <w:b w:val="0"/>
          <w:i w:val="0"/>
          <w:color w:val="1F2937"/>
          <w:sz w:val="21"/>
        </w:rPr>
        <w:t xml:space="preserve">Columnas ordenadas manualmente: </w:t>
      </w:r>
      <w:r>
        <w:rPr>
          <w:rFonts w:ascii="Consolas" w:hAnsi="Consolas"/>
          <w:b w:val="0"/>
          <w:i w:val="0"/>
          <w:color w:val="0F172A"/>
          <w:sz w:val="18"/>
        </w:rPr>
        <w:t>Hora</w:t>
      </w:r>
      <w:r>
        <w:rPr>
          <w:rFonts w:ascii="Calibri" w:hAnsi="Calibri"/>
          <w:b w:val="0"/>
          <w:i w:val="0"/>
          <w:color w:val="1F2937"/>
          <w:sz w:val="21"/>
        </w:rPr>
        <w:t xml:space="preserve">, </w:t>
      </w:r>
      <w:r>
        <w:rPr>
          <w:rFonts w:ascii="Consolas" w:hAnsi="Consolas"/>
          <w:b w:val="0"/>
          <w:i w:val="0"/>
          <w:color w:val="0F172A"/>
          <w:sz w:val="18"/>
        </w:rPr>
        <w:t>Factura</w:t>
      </w:r>
      <w:r>
        <w:rPr>
          <w:rFonts w:ascii="Calibri" w:hAnsi="Calibri"/>
          <w:b w:val="0"/>
          <w:i w:val="0"/>
          <w:color w:val="1F2937"/>
          <w:sz w:val="21"/>
        </w:rPr>
        <w:t xml:space="preserve">, </w:t>
      </w:r>
      <w:r>
        <w:rPr>
          <w:rFonts w:ascii="Consolas" w:hAnsi="Consolas"/>
          <w:b w:val="0"/>
          <w:i w:val="0"/>
          <w:color w:val="0F172A"/>
          <w:sz w:val="18"/>
        </w:rPr>
        <w:t>Empleado</w:t>
      </w:r>
      <w:r>
        <w:rPr>
          <w:rFonts w:ascii="Calibri" w:hAnsi="Calibri"/>
          <w:b w:val="0"/>
          <w:i w:val="0"/>
          <w:color w:val="1F2937"/>
          <w:sz w:val="21"/>
        </w:rPr>
        <w:t xml:space="preserve">, </w:t>
      </w:r>
      <w:r>
        <w:rPr>
          <w:rFonts w:ascii="Consolas" w:hAnsi="Consolas"/>
          <w:b w:val="0"/>
          <w:i w:val="0"/>
          <w:color w:val="0F172A"/>
          <w:sz w:val="18"/>
        </w:rPr>
        <w:t>Puntos_Esfuerzo</w:t>
      </w:r>
      <w:r>
        <w:rPr>
          <w:rFonts w:ascii="Calibri" w:hAnsi="Calibri"/>
          <w:b w:val="0"/>
          <w:i w:val="0"/>
          <w:color w:val="1F2937"/>
          <w:sz w:val="21"/>
        </w:rPr>
        <w:t xml:space="preserve">, </w:t>
      </w:r>
      <w:r>
        <w:rPr>
          <w:rFonts w:ascii="Consolas" w:hAnsi="Consolas"/>
          <w:b w:val="0"/>
          <w:i w:val="0"/>
          <w:color w:val="0F172A"/>
          <w:sz w:val="18"/>
        </w:rPr>
        <w:t>Puntos_Error</w:t>
      </w:r>
      <w:r>
        <w:rPr>
          <w:rFonts w:ascii="Calibri" w:hAnsi="Calibri"/>
          <w:b w:val="0"/>
          <w:i w:val="0"/>
          <w:color w:val="1F2937"/>
          <w:sz w:val="21"/>
        </w:rPr>
        <w:t>.</w:t>
      </w:r>
    </w:p>
    <w:p>
      <w:pPr>
        <w:pStyle w:val="ListBullet"/>
        <w:spacing w:before="0" w:after="50" w:line="276" w:lineRule="auto"/>
        <w:ind w:left="720"/>
      </w:pPr>
      <w:r>
        <w:rPr>
          <w:rFonts w:ascii="Consolas" w:hAnsi="Consolas"/>
          <w:b w:val="0"/>
          <w:i w:val="0"/>
          <w:color w:val="0F172A"/>
          <w:sz w:val="18"/>
        </w:rPr>
        <w:t>Column width: Wide</w:t>
      </w:r>
      <w:r>
        <w:rPr>
          <w:rFonts w:ascii="Calibri" w:hAnsi="Calibri"/>
          <w:b w:val="0"/>
          <w:i w:val="0"/>
          <w:color w:val="1F2937"/>
          <w:sz w:val="21"/>
        </w:rPr>
        <w:t>: Ancho amplio que garantiza la visualización íntegra de la hora y el código de factura sin truncamiento de texto.</w:t>
      </w:r>
    </w:p>
    <w:p>
      <w:pPr>
        <w:pStyle w:val="ListBullet"/>
        <w:spacing w:before="0" w:after="50" w:line="276" w:lineRule="auto"/>
        <w:ind w:left="360"/>
      </w:pPr>
      <w:r>
        <w:rPr>
          <w:rFonts w:ascii="Calibri" w:hAnsi="Calibri"/>
          <w:b/>
          <w:i w:val="0"/>
          <w:color w:val="1F2937"/>
          <w:sz w:val="21"/>
        </w:rPr>
        <w:t>`LIQUIDACION` (`Position: last`, `Icon: file-invoice`):</w:t>
      </w:r>
    </w:p>
    <w:p>
      <w:pPr>
        <w:pStyle w:val="ListBullet"/>
        <w:spacing w:before="0" w:after="50" w:line="276" w:lineRule="auto"/>
        <w:ind w:left="720"/>
      </w:pPr>
      <w:r>
        <w:rPr>
          <w:rFonts w:ascii="Calibri" w:hAnsi="Calibri"/>
          <w:b w:val="0"/>
          <w:i w:val="0"/>
          <w:color w:val="1F2937"/>
          <w:sz w:val="21"/>
        </w:rPr>
        <w:t>Vista de tabla jerárquica con 3 niveles de agrupación:</w:t>
      </w:r>
    </w:p>
    <w:p>
      <w:pPr>
        <w:pStyle w:val="ListBullet"/>
        <w:spacing w:before="0" w:after="50" w:line="276" w:lineRule="auto"/>
        <w:ind w:left="1080"/>
      </w:pPr>
      <w:r>
        <w:rPr>
          <w:rFonts w:ascii="Consolas" w:hAnsi="Consolas"/>
          <w:b w:val="0"/>
          <w:i w:val="0"/>
          <w:color w:val="0F172A"/>
          <w:sz w:val="18"/>
        </w:rPr>
        <w:t>Año</w:t>
      </w:r>
      <w:r>
        <w:rPr>
          <w:rFonts w:ascii="Calibri" w:hAnsi="Calibri"/>
          <w:b w:val="0"/>
          <w:i w:val="0"/>
          <w:color w:val="1F2937"/>
          <w:sz w:val="21"/>
        </w:rPr>
        <w:t xml:space="preserve"> (Descending)</w:t>
      </w:r>
    </w:p>
    <w:p>
      <w:pPr>
        <w:pStyle w:val="ListBullet"/>
        <w:spacing w:before="0" w:after="50" w:line="276" w:lineRule="auto"/>
        <w:ind w:left="1080"/>
      </w:pPr>
      <w:r>
        <w:rPr>
          <w:rFonts w:ascii="Consolas" w:hAnsi="Consolas"/>
          <w:b w:val="0"/>
          <w:i w:val="0"/>
          <w:color w:val="0F172A"/>
          <w:sz w:val="18"/>
        </w:rPr>
        <w:t>Mes_Nombre</w:t>
      </w:r>
      <w:r>
        <w:rPr>
          <w:rFonts w:ascii="Calibri" w:hAnsi="Calibri"/>
          <w:b w:val="0"/>
          <w:i w:val="0"/>
          <w:color w:val="1F2937"/>
          <w:sz w:val="21"/>
        </w:rPr>
        <w:t xml:space="preserve"> (Descending)</w:t>
      </w:r>
    </w:p>
    <w:p>
      <w:pPr>
        <w:pStyle w:val="ListBullet"/>
        <w:spacing w:before="0" w:after="50" w:line="276" w:lineRule="auto"/>
        <w:ind w:left="1080"/>
      </w:pPr>
      <w:r>
        <w:rPr>
          <w:rFonts w:ascii="Consolas" w:hAnsi="Consolas"/>
          <w:b w:val="0"/>
          <w:i w:val="0"/>
          <w:color w:val="0F172A"/>
          <w:sz w:val="18"/>
        </w:rPr>
        <w:t>Quincena_Nombre</w:t>
      </w:r>
      <w:r>
        <w:rPr>
          <w:rFonts w:ascii="Calibri" w:hAnsi="Calibri"/>
          <w:b w:val="0"/>
          <w:i w:val="0"/>
          <w:color w:val="1F2937"/>
          <w:sz w:val="21"/>
        </w:rPr>
        <w:t xml:space="preserve"> (Ascending)</w:t>
      </w:r>
    </w:p>
    <w:p>
      <w:pPr>
        <w:pStyle w:val="ListBullet"/>
        <w:spacing w:before="0" w:after="50" w:line="276" w:lineRule="auto"/>
        <w:ind w:left="720"/>
      </w:pPr>
      <w:r>
        <w:rPr>
          <w:rFonts w:ascii="Consolas" w:hAnsi="Consolas"/>
          <w:b w:val="0"/>
          <w:i w:val="0"/>
          <w:color w:val="0F172A"/>
          <w:sz w:val="18"/>
        </w:rPr>
        <w:t>Sort by: Pts_Esfuerzo Descending</w:t>
      </w:r>
      <w:r>
        <w:rPr>
          <w:rFonts w:ascii="Calibri" w:hAnsi="Calibri"/>
          <w:b w:val="0"/>
          <w:i w:val="0"/>
          <w:color w:val="1F2937"/>
          <w:sz w:val="21"/>
        </w:rPr>
        <w:t>: Ordena automáticamente a los colaboradores situando en la cima a quienes registran mayor volumen de puntos en la quincena.</w:t>
      </w:r>
    </w:p>
    <w:p>
      <w:pPr>
        <w:pStyle w:val="ListBullet"/>
        <w:spacing w:before="0" w:after="50" w:line="276" w:lineRule="auto"/>
        <w:ind w:left="720"/>
      </w:pPr>
      <w:r>
        <w:rPr>
          <w:rFonts w:ascii="Consolas" w:hAnsi="Consolas"/>
          <w:b w:val="0"/>
          <w:i w:val="0"/>
          <w:color w:val="0F172A"/>
          <w:sz w:val="18"/>
        </w:rPr>
        <w:t>Column width: Wide</w:t>
      </w:r>
      <w:r>
        <w:rPr>
          <w:rFonts w:ascii="Calibri" w:hAnsi="Calibri"/>
          <w:b w:val="0"/>
          <w:i w:val="0"/>
          <w:color w:val="1F2937"/>
          <w:sz w:val="21"/>
        </w:rPr>
        <w:t xml:space="preserve">: Presentación clara de las 4 columnas esenciales: </w:t>
      </w:r>
      <w:r>
        <w:rPr>
          <w:rFonts w:ascii="Consolas" w:hAnsi="Consolas"/>
          <w:b w:val="0"/>
          <w:i w:val="0"/>
          <w:color w:val="0F172A"/>
          <w:sz w:val="18"/>
        </w:rPr>
        <w:t>Nombre</w:t>
      </w:r>
      <w:r>
        <w:rPr>
          <w:rFonts w:ascii="Calibri" w:hAnsi="Calibri"/>
          <w:b w:val="0"/>
          <w:i w:val="0"/>
          <w:color w:val="1F2937"/>
          <w:sz w:val="21"/>
        </w:rPr>
        <w:t xml:space="preserve">, </w:t>
      </w:r>
      <w:r>
        <w:rPr>
          <w:rFonts w:ascii="Consolas" w:hAnsi="Consolas"/>
          <w:b w:val="0"/>
          <w:i w:val="0"/>
          <w:color w:val="0F172A"/>
          <w:sz w:val="18"/>
        </w:rPr>
        <w:t>Pts_Esfuerzo</w:t>
      </w:r>
      <w:r>
        <w:rPr>
          <w:rFonts w:ascii="Calibri" w:hAnsi="Calibri"/>
          <w:b w:val="0"/>
          <w:i w:val="0"/>
          <w:color w:val="1F2937"/>
          <w:sz w:val="21"/>
        </w:rPr>
        <w:t xml:space="preserve">, </w:t>
      </w:r>
      <w:r>
        <w:rPr>
          <w:rFonts w:ascii="Consolas" w:hAnsi="Consolas"/>
          <w:b w:val="0"/>
          <w:i w:val="0"/>
          <w:color w:val="0F172A"/>
          <w:sz w:val="18"/>
        </w:rPr>
        <w:t>Pts_Error</w:t>
      </w:r>
      <w:r>
        <w:rPr>
          <w:rFonts w:ascii="Calibri" w:hAnsi="Calibri"/>
          <w:b w:val="0"/>
          <w:i w:val="0"/>
          <w:color w:val="1F2937"/>
          <w:sz w:val="21"/>
        </w:rPr>
        <w:t xml:space="preserve"> y </w:t>
      </w:r>
      <w:r>
        <w:rPr>
          <w:rFonts w:ascii="Consolas" w:hAnsi="Consolas"/>
          <w:b w:val="0"/>
          <w:i w:val="0"/>
          <w:color w:val="0F172A"/>
          <w:sz w:val="18"/>
        </w:rPr>
        <w:t>Total BONO</w:t>
      </w:r>
      <w:r>
        <w:rPr>
          <w:rFonts w:ascii="Calibri" w:hAnsi="Calibri"/>
          <w:b w:val="0"/>
          <w:i w:val="0"/>
          <w:color w:val="1F2937"/>
          <w:sz w:val="21"/>
        </w:rPr>
        <w:t>.</w:t>
      </w:r>
    </w:p>
    <w:p>
      <w:pPr>
        <w:pStyle w:val="Heading2"/>
        <w:keepNext/>
        <w:spacing w:before="240" w:after="80"/>
      </w:pPr>
      <w:r>
        <w:rPr>
          <w:rFonts w:ascii="Calibri" w:hAnsi="Calibri"/>
          <w:b/>
          <w:color w:val="334155"/>
          <w:sz w:val="25"/>
        </w:rPr>
        <w:t>6.2. Columnas Virtuales y Resaltado Visual</w:t>
      </w:r>
    </w:p>
    <w:p>
      <w:pPr>
        <w:pStyle w:val="Heading3"/>
        <w:keepNext/>
        <w:spacing w:before="200" w:after="60"/>
      </w:pPr>
      <w:r>
        <w:rPr>
          <w:rFonts w:ascii="Calibri" w:hAnsi="Calibri"/>
          <w:b/>
          <w:color w:val="374151"/>
          <w:sz w:val="23"/>
        </w:rPr>
        <w:t>Columnas Virtuales Estratégicas:</w:t>
      </w:r>
    </w:p>
    <w:p>
      <w:pPr>
        <w:pStyle w:val="ListBullet"/>
        <w:spacing w:before="0" w:after="50" w:line="276" w:lineRule="auto"/>
        <w:ind w:left="360"/>
      </w:pPr>
      <w:r>
        <w:rPr>
          <w:rFonts w:ascii="Calibri" w:hAnsi="Calibri"/>
          <w:b/>
          <w:i w:val="0"/>
          <w:color w:val="1F2937"/>
          <w:sz w:val="21"/>
        </w:rPr>
        <w:t>`Factura` en `REGISTRO_DIARIO`:</w:t>
      </w:r>
      <w:r>
        <w:rPr>
          <w:rFonts w:ascii="Calibri" w:hAnsi="Calibri"/>
          <w:b w:val="0"/>
          <w:i w:val="0"/>
          <w:color w:val="1F2937"/>
          <w:sz w:val="21"/>
        </w:rPr>
        <w:t xml:space="preserve"> </w:t>
      </w:r>
      <w:r>
        <w:rPr>
          <w:rFonts w:ascii="Consolas" w:hAnsi="Consolas"/>
          <w:b w:val="0"/>
          <w:i w:val="0"/>
          <w:color w:val="0F172A"/>
          <w:sz w:val="18"/>
        </w:rPr>
        <w:t>[Tipo_Factura] &amp; "-" &amp; [Numero_Factura]</w:t>
      </w:r>
      <w:r>
        <w:rPr>
          <w:rFonts w:ascii="Calibri" w:hAnsi="Calibri"/>
          <w:b w:val="0"/>
          <w:i w:val="0"/>
          <w:color w:val="1F2937"/>
          <w:sz w:val="21"/>
        </w:rPr>
        <w:t xml:space="preserve">. Marcada como </w:t>
      </w:r>
      <w:r>
        <w:rPr>
          <w:rFonts w:ascii="Calibri" w:hAnsi="Calibri"/>
          <w:b/>
          <w:i w:val="0"/>
          <w:color w:val="1F2937"/>
          <w:sz w:val="21"/>
        </w:rPr>
        <w:t>`LABEL? = TRUE`</w:t>
      </w:r>
      <w:r>
        <w:rPr>
          <w:rFonts w:ascii="Calibri" w:hAnsi="Calibri"/>
          <w:b w:val="0"/>
          <w:i w:val="0"/>
          <w:color w:val="1F2937"/>
          <w:sz w:val="21"/>
        </w:rPr>
        <w:t xml:space="preserve">. Garantiza que en cualquier lista, detalle o búsqueda de AppSheet, la orden se identifique humanamente como </w:t>
      </w:r>
      <w:r>
        <w:rPr>
          <w:rFonts w:ascii="Consolas" w:hAnsi="Consolas"/>
          <w:b w:val="0"/>
          <w:i w:val="0"/>
          <w:color w:val="0F172A"/>
          <w:sz w:val="18"/>
        </w:rPr>
        <w:t>DP-36278</w:t>
      </w:r>
      <w:r>
        <w:rPr>
          <w:rFonts w:ascii="Calibri" w:hAnsi="Calibri"/>
          <w:b w:val="0"/>
          <w:i w:val="0"/>
          <w:color w:val="1F2937"/>
          <w:sz w:val="21"/>
        </w:rPr>
        <w:t xml:space="preserve"> o </w:t>
      </w:r>
      <w:r>
        <w:rPr>
          <w:rFonts w:ascii="Consolas" w:hAnsi="Consolas"/>
          <w:b w:val="0"/>
          <w:i w:val="0"/>
          <w:color w:val="0F172A"/>
          <w:sz w:val="18"/>
        </w:rPr>
        <w:t>IR-48351</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`Hora` en `REGISTRO_DIARIO`:</w:t>
      </w:r>
      <w:r>
        <w:rPr>
          <w:rFonts w:ascii="Calibri" w:hAnsi="Calibri"/>
          <w:b w:val="0"/>
          <w:i w:val="0"/>
          <w:color w:val="1F2937"/>
          <w:sz w:val="21"/>
        </w:rPr>
        <w:t xml:space="preserve"> </w:t>
      </w:r>
      <w:r>
        <w:rPr>
          <w:rFonts w:ascii="Consolas" w:hAnsi="Consolas"/>
          <w:b w:val="0"/>
          <w:i w:val="0"/>
          <w:color w:val="0F172A"/>
          <w:sz w:val="18"/>
        </w:rPr>
        <w:t>TEXT([Fecha_Hora], "H:MM AM/PM")</w:t>
      </w:r>
      <w:r>
        <w:rPr>
          <w:rFonts w:ascii="Calibri" w:hAnsi="Calibri"/>
          <w:b w:val="0"/>
          <w:i w:val="0"/>
          <w:color w:val="1F2937"/>
          <w:sz w:val="21"/>
        </w:rPr>
        <w:t>. Extrae de forma limpia la hora local para la auditoría de mostrador.</w:t>
      </w:r>
    </w:p>
    <w:p>
      <w:pPr>
        <w:pStyle w:val="ListBullet"/>
        <w:spacing w:before="0" w:after="50" w:line="276" w:lineRule="auto"/>
        <w:ind w:left="360"/>
      </w:pPr>
      <w:r>
        <w:rPr>
          <w:rFonts w:ascii="Calibri" w:hAnsi="Calibri"/>
          <w:b/>
          <w:i w:val="0"/>
          <w:color w:val="1F2937"/>
          <w:sz w:val="21"/>
        </w:rPr>
        <w:t>`ID_Liquidacion` en `BASE_HISTORICA`:</w:t>
      </w:r>
      <w:r>
        <w:rPr>
          <w:rFonts w:ascii="Calibri" w:hAnsi="Calibri"/>
          <w:b w:val="0"/>
          <w:i w:val="0"/>
          <w:color w:val="1F2937"/>
          <w:sz w:val="21"/>
        </w:rPr>
        <w:t xml:space="preserve"> </w:t>
      </w:r>
      <w:r>
        <w:rPr>
          <w:rFonts w:ascii="Consolas" w:hAnsi="Consolas"/>
          <w:b w:val="0"/>
          <w:i w:val="0"/>
          <w:color w:val="0F172A"/>
          <w:sz w:val="18"/>
        </w:rPr>
        <w:t>CONCATENATE([Año], "-", [Mes], "-", [Quincena], "-", [ID_Empleado])</w:t>
      </w:r>
      <w:r>
        <w:rPr>
          <w:rFonts w:ascii="Calibri" w:hAnsi="Calibri"/>
          <w:b w:val="0"/>
          <w:i w:val="0"/>
          <w:color w:val="1F2937"/>
          <w:sz w:val="21"/>
        </w:rPr>
        <w:t xml:space="preserve">. Marcada como </w:t>
      </w:r>
      <w:r>
        <w:rPr>
          <w:rFonts w:ascii="Calibri" w:hAnsi="Calibri"/>
          <w:b/>
          <w:i w:val="0"/>
          <w:color w:val="1F2937"/>
          <w:sz w:val="21"/>
        </w:rPr>
        <w:t>`KEY? = TRUE`</w:t>
      </w:r>
      <w:r>
        <w:rPr>
          <w:rFonts w:ascii="Calibri" w:hAnsi="Calibri"/>
          <w:b w:val="0"/>
          <w:i w:val="0"/>
          <w:color w:val="1F2937"/>
          <w:sz w:val="21"/>
        </w:rPr>
        <w:t>, garantizando unívocamente la integridad referencial en AppSheet sin alterar la base de datos de Sheets.</w:t>
      </w:r>
    </w:p>
    <w:p>
      <w:pPr>
        <w:pStyle w:val="Heading3"/>
        <w:keepNext/>
        <w:spacing w:before="200" w:after="60"/>
      </w:pPr>
      <w:r>
        <w:rPr>
          <w:rFonts w:ascii="Calibri" w:hAnsi="Calibri"/>
          <w:b/>
          <w:color w:val="374151"/>
          <w:sz w:val="23"/>
        </w:rPr>
        <w:t>Reglas de Formato Condicional (Format Rules):</w:t>
      </w:r>
    </w:p>
    <w:p>
      <w:pPr>
        <w:spacing w:before="0" w:after="100" w:line="276" w:lineRule="auto"/>
      </w:pPr>
      <w:r>
        <w:rPr>
          <w:rFonts w:ascii="Calibri" w:hAnsi="Calibri"/>
          <w:b w:val="0"/>
          <w:i w:val="0"/>
          <w:color w:val="1F2937"/>
          <w:sz w:val="21"/>
        </w:rPr>
        <w:t xml:space="preserve">Configuradas en </w:t>
      </w:r>
      <w:r>
        <w:rPr>
          <w:rFonts w:ascii="Consolas" w:hAnsi="Consolas"/>
          <w:b w:val="0"/>
          <w:i w:val="0"/>
          <w:color w:val="0F172A"/>
          <w:sz w:val="18"/>
        </w:rPr>
        <w:t>App &gt; Format Rules</w:t>
      </w:r>
      <w:r>
        <w:rPr>
          <w:rFonts w:ascii="Calibri" w:hAnsi="Calibri"/>
          <w:b w:val="0"/>
          <w:i w:val="0"/>
          <w:color w:val="1F2937"/>
          <w:sz w:val="21"/>
        </w:rPr>
        <w:t xml:space="preserve"> sobre la tabla </w:t>
      </w:r>
      <w:r>
        <w:rPr>
          <w:rFonts w:ascii="Consolas" w:hAnsi="Consolas"/>
          <w:b w:val="0"/>
          <w:i w:val="0"/>
          <w:color w:val="0F172A"/>
          <w:sz w:val="18"/>
        </w:rPr>
        <w:t>BASE_HISTORICA</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`Puntos`:</w:t>
      </w:r>
      <w:r>
        <w:rPr>
          <w:rFonts w:ascii="Calibri" w:hAnsi="Calibri"/>
          <w:b w:val="0"/>
          <w:i w:val="0"/>
          <w:color w:val="1F2937"/>
          <w:sz w:val="21"/>
        </w:rPr>
        <w:t xml:space="preserve"> Condición </w:t>
      </w:r>
      <w:r>
        <w:rPr>
          <w:rFonts w:ascii="Consolas" w:hAnsi="Consolas"/>
          <w:b w:val="0"/>
          <w:i w:val="0"/>
          <w:color w:val="0F172A"/>
          <w:sz w:val="18"/>
        </w:rPr>
        <w:t>[Pts_Esfuerzo] &gt;= 300</w:t>
      </w:r>
      <w:r>
        <w:rPr>
          <w:rFonts w:ascii="Calibri" w:hAnsi="Calibri"/>
          <w:b w:val="0"/>
          <w:i w:val="0"/>
          <w:color w:val="1F2937"/>
          <w:sz w:val="21"/>
        </w:rPr>
        <w:t xml:space="preserve"> $\rightarrow$ Color Azul </w:t>
      </w:r>
      <w:r>
        <w:rPr>
          <w:rFonts w:ascii="Consolas" w:hAnsi="Consolas"/>
          <w:b w:val="0"/>
          <w:i w:val="0"/>
          <w:color w:val="0F172A"/>
          <w:sz w:val="18"/>
        </w:rPr>
        <w:t>#1A73E8</w:t>
      </w:r>
      <w:r>
        <w:rPr>
          <w:rFonts w:ascii="Calibri" w:hAnsi="Calibri"/>
          <w:b w:val="0"/>
          <w:i w:val="0"/>
          <w:color w:val="1F2937"/>
          <w:sz w:val="21"/>
        </w:rPr>
        <w:t xml:space="preserve"> y negrilla (</w:t>
      </w:r>
      <w:r>
        <w:rPr>
          <w:rFonts w:ascii="Consolas" w:hAnsi="Consolas"/>
          <w:b w:val="0"/>
          <w:i w:val="0"/>
          <w:color w:val="0F172A"/>
          <w:sz w:val="18"/>
        </w:rPr>
        <w:t>Bold</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`Errores`:</w:t>
      </w:r>
      <w:r>
        <w:rPr>
          <w:rFonts w:ascii="Calibri" w:hAnsi="Calibri"/>
          <w:b w:val="0"/>
          <w:i w:val="0"/>
          <w:color w:val="1F2937"/>
          <w:sz w:val="21"/>
        </w:rPr>
        <w:t xml:space="preserve"> Condición </w:t>
      </w:r>
      <w:r>
        <w:rPr>
          <w:rFonts w:ascii="Consolas" w:hAnsi="Consolas"/>
          <w:b w:val="0"/>
          <w:i w:val="0"/>
          <w:color w:val="0F172A"/>
          <w:sz w:val="18"/>
        </w:rPr>
        <w:t>[Pts_Error] &lt; 0</w:t>
      </w:r>
      <w:r>
        <w:rPr>
          <w:rFonts w:ascii="Calibri" w:hAnsi="Calibri"/>
          <w:b w:val="0"/>
          <w:i w:val="0"/>
          <w:color w:val="1F2937"/>
          <w:sz w:val="21"/>
        </w:rPr>
        <w:t xml:space="preserve"> $\rightarrow$ Color Rojo </w:t>
      </w:r>
      <w:r>
        <w:rPr>
          <w:rFonts w:ascii="Consolas" w:hAnsi="Consolas"/>
          <w:b w:val="0"/>
          <w:i w:val="0"/>
          <w:color w:val="0F172A"/>
          <w:sz w:val="18"/>
        </w:rPr>
        <w:t>#D93025</w:t>
      </w:r>
      <w:r>
        <w:rPr>
          <w:rFonts w:ascii="Calibri" w:hAnsi="Calibri"/>
          <w:b w:val="0"/>
          <w:i w:val="0"/>
          <w:color w:val="1F2937"/>
          <w:sz w:val="21"/>
        </w:rPr>
        <w:t xml:space="preserve"> y negrilla (</w:t>
      </w:r>
      <w:r>
        <w:rPr>
          <w:rFonts w:ascii="Consolas" w:hAnsi="Consolas"/>
          <w:b w:val="0"/>
          <w:i w:val="0"/>
          <w:color w:val="0F172A"/>
          <w:sz w:val="18"/>
        </w:rPr>
        <w:t>Bold</w:t>
      </w:r>
      <w:r>
        <w:rPr>
          <w:rFonts w:ascii="Calibri" w:hAnsi="Calibri"/>
          <w:b w:val="0"/>
          <w:i w:val="0"/>
          <w:color w:val="1F2937"/>
          <w:sz w:val="21"/>
        </w:rPr>
        <w:t>).</w:t>
      </w:r>
    </w:p>
    <w:p>
      <w:pPr>
        <w:pStyle w:val="ListBullet"/>
        <w:spacing w:before="0" w:after="50" w:line="276" w:lineRule="auto"/>
        <w:ind w:left="360"/>
      </w:pPr>
      <w:r>
        <w:rPr>
          <w:rFonts w:ascii="Calibri" w:hAnsi="Calibri"/>
          <w:b/>
          <w:i w:val="0"/>
          <w:color w:val="1F2937"/>
          <w:sz w:val="21"/>
        </w:rPr>
        <w:t>`Bonos`:</w:t>
      </w:r>
      <w:r>
        <w:rPr>
          <w:rFonts w:ascii="Calibri" w:hAnsi="Calibri"/>
          <w:b w:val="0"/>
          <w:i w:val="0"/>
          <w:color w:val="1F2937"/>
          <w:sz w:val="21"/>
        </w:rPr>
        <w:t xml:space="preserve"> Condición </w:t>
      </w:r>
      <w:r>
        <w:rPr>
          <w:rFonts w:ascii="Consolas" w:hAnsi="Consolas"/>
          <w:b w:val="0"/>
          <w:i w:val="0"/>
          <w:color w:val="0F172A"/>
          <w:sz w:val="18"/>
        </w:rPr>
        <w:t>[Total BONO] &gt; 0</w:t>
      </w:r>
      <w:r>
        <w:rPr>
          <w:rFonts w:ascii="Calibri" w:hAnsi="Calibri"/>
          <w:b w:val="0"/>
          <w:i w:val="0"/>
          <w:color w:val="1F2937"/>
          <w:sz w:val="21"/>
        </w:rPr>
        <w:t xml:space="preserve"> $\rightarrow$ Ícono </w:t>
      </w:r>
      <w:r>
        <w:rPr>
          <w:rFonts w:ascii="Consolas" w:hAnsi="Consolas"/>
          <w:b w:val="0"/>
          <w:i w:val="0"/>
          <w:color w:val="0F172A"/>
          <w:sz w:val="18"/>
        </w:rPr>
        <w:t>usd-circle</w:t>
      </w:r>
      <w:r>
        <w:rPr>
          <w:rFonts w:ascii="Calibri" w:hAnsi="Calibri"/>
          <w:b w:val="0"/>
          <w:i w:val="0"/>
          <w:color w:val="1F2937"/>
          <w:sz w:val="21"/>
        </w:rPr>
        <w:t xml:space="preserve"> con color de resalte Verde </w:t>
      </w:r>
      <w:r>
        <w:rPr>
          <w:rFonts w:ascii="Consolas" w:hAnsi="Consolas"/>
          <w:b w:val="0"/>
          <w:i w:val="0"/>
          <w:color w:val="0F172A"/>
          <w:sz w:val="18"/>
        </w:rPr>
        <w:t>#188038</w:t>
      </w:r>
      <w:r>
        <w:rPr>
          <w:rFonts w:ascii="Calibri" w:hAnsi="Calibri"/>
          <w:b w:val="0"/>
          <w:i w:val="0"/>
          <w:color w:val="1F2937"/>
          <w:sz w:val="21"/>
        </w:rPr>
        <w:t xml:space="preserve"> y cifra en negrilla con color de texto base. Si el empleado no devengó bonificación (</w:t>
      </w:r>
      <w:r>
        <w:rPr>
          <w:rFonts w:ascii="Consolas" w:hAnsi="Consolas"/>
          <w:b w:val="0"/>
          <w:i w:val="0"/>
          <w:color w:val="0F172A"/>
          <w:sz w:val="18"/>
        </w:rPr>
        <w:t>$0</w:t>
      </w:r>
      <w:r>
        <w:rPr>
          <w:rFonts w:ascii="Calibri" w:hAnsi="Calibri"/>
          <w:b w:val="0"/>
          <w:i w:val="0"/>
          <w:color w:val="1F2937"/>
          <w:sz w:val="21"/>
        </w:rPr>
        <w:t>), la cifra permanece limpia sin ícono.</w:t>
      </w:r>
    </w:p>
    <w:p>
      <w:pPr>
        <w:pStyle w:val="Heading2"/>
        <w:keepNext/>
        <w:spacing w:before="240" w:after="80"/>
      </w:pPr>
      <w:r>
        <w:rPr>
          <w:rFonts w:ascii="Calibri" w:hAnsi="Calibri"/>
          <w:b/>
          <w:color w:val="334155"/>
          <w:sz w:val="25"/>
        </w:rPr>
        <w:t>6.3. Políticas de Seguridad y Auditoría (15 Minutos)</w:t>
      </w:r>
    </w:p>
    <w:p>
      <w:pPr>
        <w:spacing w:before="0" w:after="100" w:line="276" w:lineRule="auto"/>
      </w:pPr>
      <w:r>
        <w:rPr>
          <w:rFonts w:ascii="Calibri" w:hAnsi="Calibri"/>
          <w:b w:val="0"/>
          <w:i w:val="0"/>
          <w:color w:val="1F2937"/>
          <w:sz w:val="21"/>
        </w:rPr>
        <w:t>Para evitar alteraciones fraudulentas o accidentales en registros consolidados, se implementó una barrera temporal estricta:</w:t>
      </w:r>
    </w:p>
    <w:p>
      <w:pPr>
        <w:pStyle w:val="ListBullet"/>
        <w:spacing w:before="0" w:after="50" w:line="276" w:lineRule="auto"/>
        <w:ind w:left="360"/>
      </w:pPr>
      <w:r>
        <w:rPr>
          <w:rFonts w:ascii="Calibri" w:hAnsi="Calibri"/>
          <w:b/>
          <w:i w:val="0"/>
          <w:color w:val="1F2937"/>
          <w:sz w:val="21"/>
        </w:rPr>
        <w:t>Acción del Sistema `Edit` en `REGISTRO_DIARIO`:</w:t>
      </w:r>
    </w:p>
    <w:p>
      <w:pPr>
        <w:pStyle w:val="ListBullet"/>
        <w:spacing w:before="0" w:after="50" w:line="276" w:lineRule="auto"/>
        <w:ind w:left="720"/>
      </w:pPr>
      <w:r>
        <w:rPr>
          <w:rFonts w:ascii="Calibri" w:hAnsi="Calibri"/>
          <w:b/>
          <w:i w:val="0"/>
          <w:color w:val="1F2937"/>
          <w:sz w:val="21"/>
        </w:rPr>
        <w:t>Behavior &gt; Only if this condition is true:</w:t>
      </w:r>
    </w:p>
    <w:tbl>
      <w:tblPr>
        <w:tblW w:type="auto" w:w="0"/>
        <w:jc w:val="center"/>
        <w:tblLook w:firstColumn="1" w:firstRow="1" w:lastColumn="0" w:lastRow="0" w:noHBand="0" w:noVBand="1" w:val="04A0"/>
      </w:tblPr>
      <w:tblGrid>
        <w:gridCol w:w="9360"/>
      </w:tblGrid>
      <w:tr>
        <w:trPr>
          <w:cantSplit/>
        </w:trPr>
        <w:tc>
          <w:tcPr>
            <w:tcW w:type="dxa" w:w="9360"/>
            <w:shd w:fill="F8FAFC" w:val="clear"/>
            <w:tcBorders>
              <w:top w:val="single" w:sz="4" w:space="0" w:color="E2E8F0"/>
              <w:bottom w:val="single" w:sz="4" w:space="0" w:color="E2E8F0"/>
              <w:left w:val="single" w:sz="4" w:space="0" w:color="E2E8F0"/>
              <w:right w:val="single" w:sz="4" w:space="0" w:color="E2E8F0"/>
            </w:tcBorders>
            <w:tcMar>
              <w:top w:w="120" w:type="dxa"/>
              <w:bottom w:w="120" w:type="dxa"/>
              <w:left w:w="180" w:type="dxa"/>
              <w:right w:w="180" w:type="dxa"/>
            </w:tcMar>
          </w:tcPr>
          <w:p>
            <w:pPr>
              <w:spacing w:before="0" w:after="0" w:line="264" w:lineRule="auto"/>
            </w:pPr>
            <w:r>
              <w:rPr>
                <w:rFonts w:ascii="Consolas" w:hAnsi="Consolas"/>
                <w:color w:val="0F172A"/>
                <w:sz w:val="18"/>
              </w:rPr>
              <w:t>TOTALMINUTES(NOW() - [Fecha_Hora]) &lt;= 15</w:t>
            </w:r>
          </w:p>
        </w:tc>
      </w:tr>
    </w:tbl>
    <w:p>
      <w:pPr>
        <w:spacing w:before="0" w:after="80"/>
      </w:pPr>
    </w:p>
    <w:p>
      <w:pPr>
        <w:pStyle w:val="ListBullet"/>
        <w:spacing w:before="0" w:after="50" w:line="276" w:lineRule="auto"/>
        <w:ind w:left="720"/>
      </w:pPr>
      <w:r>
        <w:rPr>
          <w:rFonts w:ascii="Calibri" w:hAnsi="Calibri"/>
          <w:b/>
          <w:i w:val="0"/>
          <w:color w:val="1F2937"/>
          <w:sz w:val="21"/>
        </w:rPr>
        <w:t>Efecto Operativo:</w:t>
      </w:r>
      <w:r>
        <w:rPr>
          <w:rFonts w:ascii="Calibri" w:hAnsi="Calibri"/>
          <w:b w:val="0"/>
          <w:i w:val="0"/>
          <w:color w:val="1F2937"/>
          <w:sz w:val="21"/>
        </w:rPr>
        <w:t xml:space="preserve"> Durante los primeros 15 minutos posteriores a la creación del despacho, el botón de edición (ícono de lápiz) permanece visible y accesible para subsanar errores tipográficos inmediatos. Cumplido este lapso, el sistema oculta automáticamente la acción, congelando la fila de manera perpetua en modo de solo lectura.</w:t>
      </w:r>
    </w:p>
    <w:p>
      <w:pPr>
        <w:pStyle w:val="ListBullet"/>
        <w:spacing w:before="0" w:after="50" w:line="276" w:lineRule="auto"/>
        <w:ind w:left="360"/>
      </w:pPr>
      <w:r>
        <w:rPr>
          <w:rFonts w:ascii="Calibri" w:hAnsi="Calibri"/>
          <w:b/>
          <w:i w:val="0"/>
          <w:color w:val="1F2937"/>
          <w:sz w:val="21"/>
        </w:rPr>
        <w:t>Inhabilitación de Eliminaciones:</w:t>
      </w:r>
      <w:r>
        <w:rPr>
          <w:rFonts w:ascii="Calibri" w:hAnsi="Calibri"/>
          <w:b w:val="0"/>
          <w:i w:val="0"/>
          <w:color w:val="1F2937"/>
          <w:sz w:val="21"/>
        </w:rPr>
        <w:t xml:space="preserve"> La propiedad </w:t>
      </w:r>
      <w:r>
        <w:rPr>
          <w:rFonts w:ascii="Consolas" w:hAnsi="Consolas"/>
          <w:b w:val="0"/>
          <w:i w:val="0"/>
          <w:color w:val="0F172A"/>
          <w:sz w:val="18"/>
        </w:rPr>
        <w:t>Deletes</w:t>
      </w:r>
      <w:r>
        <w:rPr>
          <w:rFonts w:ascii="Calibri" w:hAnsi="Calibri"/>
          <w:b w:val="0"/>
          <w:i w:val="0"/>
          <w:color w:val="1F2937"/>
          <w:sz w:val="21"/>
        </w:rPr>
        <w:t xml:space="preserve"> se mantiene desmarcada en todas las tablas de AppSheet. Ningún usuario en bodega puede borrar transacciones.</w:t>
      </w:r>
    </w:p>
    <w:p>
      <w:pPr>
        <w:pStyle w:val="Heading1"/>
        <w:keepNext/>
        <w:pageBreakBefore/>
        <w:spacing w:before="360" w:after="160"/>
      </w:pPr>
      <w:r>
        <w:rPr>
          <w:rFonts w:ascii="Calibri" w:hAnsi="Calibri"/>
          <w:b/>
          <w:color w:val="1E293B"/>
          <w:sz w:val="30"/>
        </w:rPr>
        <w:t>7. Matriz Comparativa de Trazabilidad: Versión 1.0 vs. Versión 2.0</w:t>
      </w:r>
    </w:p>
    <w:p>
      <w:pPr>
        <w:spacing w:before="0" w:after="100" w:line="276" w:lineRule="auto"/>
      </w:pPr>
      <w:r>
        <w:rPr>
          <w:rFonts w:ascii="Calibri" w:hAnsi="Calibri"/>
          <w:b w:val="0"/>
          <w:i w:val="0"/>
          <w:color w:val="1F2937"/>
          <w:sz w:val="21"/>
        </w:rPr>
        <w:t>Para fines de control documental, auditoría técnica de sistemas y entregables del proyecto SENA, la siguiente matriz sintetiza la evolución técnica integral del sistema: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rPr>
          <w:tblHeader/>
          <w:cantSplit/>
        </w:trPr>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Dimensión Técnica</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Arquitectura Versión 1.0 (Anterior)</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Arquitectura Versión 2.0 (Actual Optimizada)</w:t>
            </w:r>
          </w:p>
        </w:tc>
        <w:tc>
          <w:tcPr>
            <w:tcW w:type="dxa" w:w="2340"/>
            <w:shd w:fill="334155" w:val="clear"/>
            <w:tcMar>
              <w:top w:w="100" w:type="dxa"/>
              <w:bottom w:w="100" w:type="dxa"/>
              <w:left w:w="120" w:type="dxa"/>
              <w:right w:w="120" w:type="dxa"/>
            </w:tcMar>
          </w:tcPr>
          <w:p>
            <w:pPr>
              <w:spacing w:before="0" w:after="0"/>
            </w:pPr>
            <w:r>
              <w:rPr>
                <w:rFonts w:ascii="Calibri" w:hAnsi="Calibri"/>
                <w:b/>
                <w:color w:val="FFFFFF"/>
                <w:sz w:val="19"/>
              </w:rPr>
              <w:t>Justificación y Beneficio Obtenido</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Captura de Comprobante</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Campo de texto libre </w:t>
            </w:r>
            <w:r>
              <w:rPr>
                <w:rFonts w:ascii="Consolas" w:hAnsi="Consolas"/>
                <w:b w:val="0"/>
                <w:i w:val="0"/>
                <w:color w:val="0F172A"/>
                <w:sz w:val="16"/>
              </w:rPr>
              <w:t>Numero_Factura</w:t>
            </w:r>
            <w:r>
              <w:rPr>
                <w:rFonts w:ascii="Calibri" w:hAnsi="Calibri"/>
                <w:b w:val="0"/>
                <w:i w:val="0"/>
                <w:color w:val="1F2937"/>
                <w:sz w:val="18"/>
              </w:rPr>
              <w:t xml:space="preserve"> (</w:t>
            </w:r>
            <w:r>
              <w:rPr>
                <w:rFonts w:ascii="Consolas" w:hAnsi="Consolas"/>
                <w:b w:val="0"/>
                <w:i w:val="0"/>
                <w:color w:val="0F172A"/>
                <w:sz w:val="16"/>
              </w:rPr>
              <w:t>Text</w:t>
            </w:r>
            <w:r>
              <w:rPr>
                <w:rFonts w:ascii="Calibri" w:hAnsi="Calibri"/>
                <w:b w:val="0"/>
                <w:i w:val="0"/>
                <w:color w:val="1F2937"/>
                <w:sz w:val="18"/>
              </w:rPr>
              <w:t xml:space="preserve">). Digitaba </w:t>
            </w:r>
            <w:r>
              <w:rPr>
                <w:rFonts w:ascii="Consolas" w:hAnsi="Consolas"/>
                <w:b w:val="0"/>
                <w:i w:val="0"/>
                <w:color w:val="0F172A"/>
                <w:sz w:val="16"/>
              </w:rPr>
              <w:t>IR-12345</w:t>
            </w:r>
            <w:r>
              <w:rPr>
                <w:rFonts w:ascii="Calibri" w:hAnsi="Calibri"/>
                <w:b w:val="0"/>
                <w:i w:val="0"/>
                <w:color w:val="1F2937"/>
                <w:sz w:val="18"/>
              </w:rPr>
              <w:t xml:space="preserve"> a mano.</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Botonera </w:t>
            </w:r>
            <w:r>
              <w:rPr>
                <w:rFonts w:ascii="Consolas" w:hAnsi="Consolas"/>
                <w:b w:val="0"/>
                <w:i w:val="0"/>
                <w:color w:val="0F172A"/>
                <w:sz w:val="16"/>
              </w:rPr>
              <w:t>Tipo_Factura</w:t>
            </w:r>
            <w:r>
              <w:rPr>
                <w:rFonts w:ascii="Calibri" w:hAnsi="Calibri"/>
                <w:b w:val="0"/>
                <w:i w:val="0"/>
                <w:color w:val="1F2937"/>
                <w:sz w:val="18"/>
              </w:rPr>
              <w:t xml:space="preserve"> (</w:t>
            </w:r>
            <w:r>
              <w:rPr>
                <w:rFonts w:ascii="Consolas" w:hAnsi="Consolas"/>
                <w:b w:val="0"/>
                <w:i w:val="0"/>
                <w:color w:val="0F172A"/>
                <w:sz w:val="16"/>
              </w:rPr>
              <w:t>Enum: IC, DP, IR</w:t>
            </w:r>
            <w:r>
              <w:rPr>
                <w:rFonts w:ascii="Calibri" w:hAnsi="Calibri"/>
                <w:b w:val="0"/>
                <w:i w:val="0"/>
                <w:color w:val="1F2937"/>
                <w:sz w:val="18"/>
              </w:rPr>
              <w:t xml:space="preserve">) + Consecutivo </w:t>
            </w:r>
            <w:r>
              <w:rPr>
                <w:rFonts w:ascii="Consolas" w:hAnsi="Consolas"/>
                <w:b w:val="0"/>
                <w:i w:val="0"/>
                <w:color w:val="0F172A"/>
                <w:sz w:val="16"/>
              </w:rPr>
              <w:t>Numero_Factura</w:t>
            </w:r>
            <w:r>
              <w:rPr>
                <w:rFonts w:ascii="Calibri" w:hAnsi="Calibri"/>
                <w:b w:val="0"/>
                <w:i w:val="0"/>
                <w:color w:val="1F2937"/>
                <w:sz w:val="18"/>
              </w:rPr>
              <w:t xml:space="preserve"> (</w:t>
            </w:r>
            <w:r>
              <w:rPr>
                <w:rFonts w:ascii="Consolas" w:hAnsi="Consolas"/>
                <w:b w:val="0"/>
                <w:i w:val="0"/>
                <w:color w:val="0F172A"/>
                <w:sz w:val="16"/>
              </w:rPr>
              <w:t>Number</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Activa el teclado numérico de dígitos grandes en el celular. Reduce el tiempo de captura en un 60% y elimina errores tipográficos.</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Identificación (`LABEL`)</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Numero_Factura</w:t>
            </w:r>
            <w:r>
              <w:rPr>
                <w:rFonts w:ascii="Calibri" w:hAnsi="Calibri"/>
                <w:b w:val="0"/>
                <w:i w:val="0"/>
                <w:color w:val="1F2937"/>
                <w:sz w:val="18"/>
              </w:rPr>
              <w:t xml:space="preserve"> como LABEL físico directo.</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Columna virtual </w:t>
            </w:r>
            <w:r>
              <w:rPr>
                <w:rFonts w:ascii="Consolas" w:hAnsi="Consolas"/>
                <w:b w:val="0"/>
                <w:i w:val="0"/>
                <w:color w:val="0F172A"/>
                <w:sz w:val="16"/>
              </w:rPr>
              <w:t>Factura</w:t>
            </w:r>
            <w:r>
              <w:rPr>
                <w:rFonts w:ascii="Calibri" w:hAnsi="Calibri"/>
                <w:b w:val="0"/>
                <w:i w:val="0"/>
                <w:color w:val="1F2937"/>
                <w:sz w:val="18"/>
              </w:rPr>
              <w:t xml:space="preserve"> (</w:t>
            </w:r>
            <w:r>
              <w:rPr>
                <w:rFonts w:ascii="Consolas" w:hAnsi="Consolas"/>
                <w:b w:val="0"/>
                <w:i w:val="0"/>
                <w:color w:val="0F172A"/>
                <w:sz w:val="16"/>
              </w:rPr>
              <w:t>[Tipo_Factura] &amp; "-" &amp; [Numero_Factura]</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Resuelve la ambigüedad si dos documentos de diferente serie comparten el mismo consecutivo (</w:t>
            </w:r>
            <w:r>
              <w:rPr>
                <w:rFonts w:ascii="Consolas" w:hAnsi="Consolas"/>
                <w:b w:val="0"/>
                <w:i w:val="0"/>
                <w:color w:val="0F172A"/>
                <w:sz w:val="16"/>
              </w:rPr>
              <w:t>IR-100</w:t>
            </w:r>
            <w:r>
              <w:rPr>
                <w:rFonts w:ascii="Calibri" w:hAnsi="Calibri"/>
                <w:b w:val="0"/>
                <w:i w:val="0"/>
                <w:color w:val="1F2937"/>
                <w:sz w:val="18"/>
              </w:rPr>
              <w:t xml:space="preserve"> vs </w:t>
            </w:r>
            <w:r>
              <w:rPr>
                <w:rFonts w:ascii="Consolas" w:hAnsi="Consolas"/>
                <w:b w:val="0"/>
                <w:i w:val="0"/>
                <w:color w:val="0F172A"/>
                <w:sz w:val="16"/>
              </w:rPr>
              <w:t>IC-100</w:t>
            </w:r>
            <w:r>
              <w:rPr>
                <w:rFonts w:ascii="Calibri" w:hAnsi="Calibri"/>
                <w:b w:val="0"/>
                <w:i w:val="0"/>
                <w:color w:val="1F2937"/>
                <w:sz w:val="18"/>
              </w:rPr>
              <w:t>).</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Auditoría de Jornada</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Fecha y hora oculta o mostrada en formato timestamp largo.</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Columna virtual </w:t>
            </w:r>
            <w:r>
              <w:rPr>
                <w:rFonts w:ascii="Consolas" w:hAnsi="Consolas"/>
                <w:b w:val="0"/>
                <w:i w:val="0"/>
                <w:color w:val="0F172A"/>
                <w:sz w:val="16"/>
              </w:rPr>
              <w:t>Hora</w:t>
            </w:r>
            <w:r>
              <w:rPr>
                <w:rFonts w:ascii="Calibri" w:hAnsi="Calibri"/>
                <w:b w:val="0"/>
                <w:i w:val="0"/>
                <w:color w:val="1F2937"/>
                <w:sz w:val="18"/>
              </w:rPr>
              <w:t xml:space="preserve"> (</w:t>
            </w:r>
            <w:r>
              <w:rPr>
                <w:rFonts w:ascii="Consolas" w:hAnsi="Consolas"/>
                <w:b w:val="0"/>
                <w:i w:val="0"/>
                <w:color w:val="0F172A"/>
                <w:sz w:val="16"/>
              </w:rPr>
              <w:t>TEXT([Fecha_Hora], "H:MM AM/PM")</w:t>
            </w:r>
            <w:r>
              <w:rPr>
                <w:rFonts w:ascii="Calibri" w:hAnsi="Calibri"/>
                <w:b w:val="0"/>
                <w:i w:val="0"/>
                <w:color w:val="1F2937"/>
                <w:sz w:val="18"/>
              </w:rPr>
              <w:t xml:space="preserve">) como primera columna en </w:t>
            </w:r>
            <w:r>
              <w:rPr>
                <w:rFonts w:ascii="Consolas" w:hAnsi="Consolas"/>
                <w:b w:val="0"/>
                <w:i w:val="0"/>
                <w:color w:val="0F172A"/>
                <w:sz w:val="16"/>
              </w:rPr>
              <w:t>HISTORIAL HOY</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Permite a la supervisión y al despachador validar la secuencia cronológica de despachos del turno de un solo vistazo.</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Control de Filtros Temporales</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Tabla física </w:t>
            </w:r>
            <w:r>
              <w:rPr>
                <w:rFonts w:ascii="Consolas" w:hAnsi="Consolas"/>
                <w:b w:val="0"/>
                <w:i w:val="0"/>
                <w:color w:val="0F172A"/>
                <w:sz w:val="16"/>
              </w:rPr>
              <w:t>FILTRO_FECHAS</w:t>
            </w:r>
            <w:r>
              <w:rPr>
                <w:rFonts w:ascii="Calibri" w:hAnsi="Calibri"/>
                <w:b w:val="0"/>
                <w:i w:val="0"/>
                <w:color w:val="1F2937"/>
                <w:sz w:val="18"/>
              </w:rPr>
              <w:t xml:space="preserve"> dependiente de edición de celda con calendario.</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Retirada</w:t>
            </w:r>
            <w:r>
              <w:rPr>
                <w:rFonts w:ascii="Calibri" w:hAnsi="Calibri"/>
                <w:b w:val="0"/>
                <w:i w:val="0"/>
                <w:color w:val="1F2937"/>
                <w:sz w:val="18"/>
              </w:rPr>
              <w:t>. Jerarquía nativa drill-down en AppSheet (</w:t>
            </w:r>
            <w:r>
              <w:rPr>
                <w:rFonts w:ascii="Consolas" w:hAnsi="Consolas"/>
                <w:b w:val="0"/>
                <w:i w:val="0"/>
                <w:color w:val="0F172A"/>
                <w:sz w:val="16"/>
              </w:rPr>
              <w:t>Año &gt; Mes &gt; Quincena</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Elimina bloqueos por concurrencia y dependencias frágiles de hojas satélites. Historial navegable con un toque.</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Motor de Consolidación</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Hojas </w:t>
            </w:r>
            <w:r>
              <w:rPr>
                <w:rFonts w:ascii="Consolas" w:hAnsi="Consolas"/>
                <w:b w:val="0"/>
                <w:i w:val="0"/>
                <w:color w:val="0F172A"/>
                <w:sz w:val="16"/>
              </w:rPr>
              <w:t>RESUMEN_QUINCENAL</w:t>
            </w:r>
            <w:r>
              <w:rPr>
                <w:rFonts w:ascii="Calibri" w:hAnsi="Calibri"/>
                <w:b w:val="0"/>
                <w:i w:val="0"/>
                <w:color w:val="1F2937"/>
                <w:sz w:val="18"/>
              </w:rPr>
              <w:t xml:space="preserve"> y </w:t>
            </w:r>
            <w:r>
              <w:rPr>
                <w:rFonts w:ascii="Consolas" w:hAnsi="Consolas"/>
                <w:b w:val="0"/>
                <w:i w:val="0"/>
                <w:color w:val="0F172A"/>
                <w:sz w:val="16"/>
              </w:rPr>
              <w:t>RESUMEN_MENSUAL</w:t>
            </w:r>
            <w:r>
              <w:rPr>
                <w:rFonts w:ascii="Calibri" w:hAnsi="Calibri"/>
                <w:b w:val="0"/>
                <w:i w:val="0"/>
                <w:color w:val="1F2937"/>
                <w:sz w:val="18"/>
              </w:rPr>
              <w:t xml:space="preserve"> con 8 columnas auxiliares y </w:t>
            </w:r>
            <w:r>
              <w:rPr>
                <w:rFonts w:ascii="Consolas" w:hAnsi="Consolas"/>
                <w:b w:val="0"/>
                <w:i w:val="0"/>
                <w:color w:val="0F172A"/>
                <w:sz w:val="16"/>
              </w:rPr>
              <w:t>SUMAR.SI.CONJUNTO</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Hoja única </w:t>
            </w:r>
            <w:r>
              <w:rPr>
                <w:rFonts w:ascii="Consolas" w:hAnsi="Consolas"/>
                <w:b w:val="0"/>
                <w:i w:val="0"/>
                <w:color w:val="0F172A"/>
                <w:sz w:val="16"/>
              </w:rPr>
              <w:t>BASE_HISTORICA</w:t>
            </w:r>
            <w:r>
              <w:rPr>
                <w:rFonts w:ascii="Calibri" w:hAnsi="Calibri"/>
                <w:b w:val="0"/>
                <w:i w:val="0"/>
                <w:color w:val="1F2937"/>
                <w:sz w:val="18"/>
              </w:rPr>
              <w:t xml:space="preserve"> gobernada por matriz dinámica en memoria (</w:t>
            </w:r>
            <w:r>
              <w:rPr>
                <w:rFonts w:ascii="Consolas" w:hAnsi="Consolas"/>
                <w:b w:val="0"/>
                <w:i w:val="0"/>
                <w:color w:val="0F172A"/>
                <w:sz w:val="16"/>
              </w:rPr>
              <w:t>LET</w:t>
            </w:r>
            <w:r>
              <w:rPr>
                <w:rFonts w:ascii="Calibri" w:hAnsi="Calibri"/>
                <w:b w:val="0"/>
                <w:i w:val="0"/>
                <w:color w:val="1F2937"/>
                <w:sz w:val="18"/>
              </w:rPr>
              <w:t xml:space="preserve"> + </w:t>
            </w:r>
            <w:r>
              <w:rPr>
                <w:rFonts w:ascii="Consolas" w:hAnsi="Consolas"/>
                <w:b w:val="0"/>
                <w:i w:val="0"/>
                <w:color w:val="0F172A"/>
                <w:sz w:val="16"/>
              </w:rPr>
              <w:t>MAP</w:t>
            </w:r>
            <w:r>
              <w:rPr>
                <w:rFonts w:ascii="Calibri" w:hAnsi="Calibri"/>
                <w:b w:val="0"/>
                <w:i w:val="0"/>
                <w:color w:val="1F2937"/>
                <w:sz w:val="18"/>
              </w:rPr>
              <w:t xml:space="preserve"> + </w:t>
            </w:r>
            <w:r>
              <w:rPr>
                <w:rFonts w:ascii="Consolas" w:hAnsi="Consolas"/>
                <w:b w:val="0"/>
                <w:i w:val="0"/>
                <w:color w:val="0F172A"/>
                <w:sz w:val="16"/>
              </w:rPr>
              <w:t>QUERY</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Generación al vuelo en RAM. Cero fórmulas arrastradas a mano, cero redundancia de texto y recálculo instantáneo.</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Dashboard de Nómina</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Visualización dividida en pestañas rígidas en AppSheet.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Tablero interactivo </w:t>
            </w:r>
            <w:r>
              <w:rPr>
                <w:rFonts w:ascii="Consolas" w:hAnsi="Consolas"/>
                <w:b w:val="0"/>
                <w:i w:val="0"/>
                <w:color w:val="0F172A"/>
                <w:sz w:val="16"/>
              </w:rPr>
              <w:t>LIQUIDACION_MES</w:t>
            </w:r>
            <w:r>
              <w:rPr>
                <w:rFonts w:ascii="Calibri" w:hAnsi="Calibri"/>
                <w:b w:val="0"/>
                <w:i w:val="0"/>
                <w:color w:val="1F2937"/>
                <w:sz w:val="18"/>
              </w:rPr>
              <w:t xml:space="preserve"> en Google Sheets con selectores dinámicos y valores en pesos ($).</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Consulta y exportación ejecutiva para Gerencia y Contabilidad en segundos.</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Rendimiento de `EMPLEADOS`</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Columnas virtuales </w:t>
            </w:r>
            <w:r>
              <w:rPr>
                <w:rFonts w:ascii="Consolas" w:hAnsi="Consolas"/>
                <w:b w:val="0"/>
                <w:i w:val="0"/>
                <w:color w:val="0F172A"/>
                <w:sz w:val="16"/>
              </w:rPr>
              <w:t>Despachos_Quincena</w:t>
            </w:r>
            <w:r>
              <w:rPr>
                <w:rFonts w:ascii="Calibri" w:hAnsi="Calibri"/>
                <w:b w:val="0"/>
                <w:i w:val="0"/>
                <w:color w:val="1F2937"/>
                <w:sz w:val="18"/>
              </w:rPr>
              <w:t xml:space="preserve"> y </w:t>
            </w:r>
            <w:r>
              <w:rPr>
                <w:rFonts w:ascii="Consolas" w:hAnsi="Consolas"/>
                <w:b w:val="0"/>
                <w:i w:val="0"/>
                <w:color w:val="0F172A"/>
                <w:sz w:val="16"/>
              </w:rPr>
              <w:t>Despachos_Mes</w:t>
            </w:r>
            <w:r>
              <w:rPr>
                <w:rFonts w:ascii="Calibri" w:hAnsi="Calibri"/>
                <w:b w:val="0"/>
                <w:i w:val="0"/>
                <w:color w:val="1F2937"/>
                <w:sz w:val="18"/>
              </w:rPr>
              <w:t xml:space="preserve"> con </w:t>
            </w:r>
            <w:r>
              <w:rPr>
                <w:rFonts w:ascii="Consolas" w:hAnsi="Consolas"/>
                <w:b w:val="0"/>
                <w:i w:val="0"/>
                <w:color w:val="0F172A"/>
                <w:sz w:val="16"/>
              </w:rPr>
              <w:t>COUNT(FILTER(...))</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Eliminadas</w:t>
            </w:r>
            <w:r>
              <w:rPr>
                <w:rFonts w:ascii="Calibri" w:hAnsi="Calibri"/>
                <w:b w:val="0"/>
                <w:i w:val="0"/>
                <w:color w:val="1F2937"/>
                <w:sz w:val="18"/>
              </w:rPr>
              <w:t xml:space="preserve">. Se conserva únicamente </w:t>
            </w:r>
            <w:r>
              <w:rPr>
                <w:rFonts w:ascii="Consolas" w:hAnsi="Consolas"/>
                <w:b w:val="0"/>
                <w:i w:val="0"/>
                <w:color w:val="0F172A"/>
                <w:sz w:val="16"/>
              </w:rPr>
              <w:t>Activo?</w:t>
            </w:r>
            <w:r>
              <w:rPr>
                <w:rFonts w:ascii="Calibri" w:hAnsi="Calibri"/>
                <w:b w:val="0"/>
                <w:i w:val="0"/>
                <w:color w:val="1F2937"/>
                <w:sz w:val="18"/>
              </w:rPr>
              <w:t xml:space="preserve"> (</w:t>
            </w:r>
            <w:r>
              <w:rPr>
                <w:rFonts w:ascii="Consolas" w:hAnsi="Consolas"/>
                <w:b w:val="0"/>
                <w:i w:val="0"/>
                <w:color w:val="0F172A"/>
                <w:sz w:val="16"/>
              </w:rPr>
              <w:t>SI</w:t>
            </w:r>
            <w:r>
              <w:rPr>
                <w:rFonts w:ascii="Calibri" w:hAnsi="Calibri"/>
                <w:b w:val="0"/>
                <w:i w:val="0"/>
                <w:color w:val="1F2937"/>
                <w:sz w:val="18"/>
              </w:rPr>
              <w:t>/</w:t>
            </w:r>
            <w:r>
              <w:rPr>
                <w:rFonts w:ascii="Consolas" w:hAnsi="Consolas"/>
                <w:b w:val="0"/>
                <w:i w:val="0"/>
                <w:color w:val="0F172A"/>
                <w:sz w:val="16"/>
              </w:rPr>
              <w:t>NO</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Disminuye el tiempo de sincronización móvil de 12 segundos a menos de 2 segundos.</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Navegación Móvil</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4 accesos: Nuevo Registro, Historial Hoy, Resumen (Dashboard) y Seleccione Fecha.</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 xml:space="preserve">3 accesos: </w:t>
            </w:r>
            <w:r>
              <w:rPr>
                <w:rFonts w:ascii="Consolas" w:hAnsi="Consolas"/>
                <w:b w:val="0"/>
                <w:i w:val="0"/>
                <w:color w:val="0F172A"/>
                <w:sz w:val="16"/>
              </w:rPr>
              <w:t>NUEVO REGISTRO</w:t>
            </w:r>
            <w:r>
              <w:rPr>
                <w:rFonts w:ascii="Calibri" w:hAnsi="Calibri"/>
                <w:b w:val="0"/>
                <w:i w:val="0"/>
                <w:color w:val="1F2937"/>
                <w:sz w:val="18"/>
              </w:rPr>
              <w:t xml:space="preserve"> (</w:t>
            </w:r>
            <w:r>
              <w:rPr>
                <w:rFonts w:ascii="Consolas" w:hAnsi="Consolas"/>
                <w:b w:val="0"/>
                <w:i w:val="0"/>
                <w:color w:val="0F172A"/>
                <w:sz w:val="16"/>
              </w:rPr>
              <w:t>first</w:t>
            </w:r>
            <w:r>
              <w:rPr>
                <w:rFonts w:ascii="Calibri" w:hAnsi="Calibri"/>
                <w:b w:val="0"/>
                <w:i w:val="0"/>
                <w:color w:val="1F2937"/>
                <w:sz w:val="18"/>
              </w:rPr>
              <w:t xml:space="preserve">), </w:t>
            </w:r>
            <w:r>
              <w:rPr>
                <w:rFonts w:ascii="Consolas" w:hAnsi="Consolas"/>
                <w:b w:val="0"/>
                <w:i w:val="0"/>
                <w:color w:val="0F172A"/>
                <w:sz w:val="16"/>
              </w:rPr>
              <w:t>HISTORIAL HOY</w:t>
            </w:r>
            <w:r>
              <w:rPr>
                <w:rFonts w:ascii="Calibri" w:hAnsi="Calibri"/>
                <w:b w:val="0"/>
                <w:i w:val="0"/>
                <w:color w:val="1F2937"/>
                <w:sz w:val="18"/>
              </w:rPr>
              <w:t xml:space="preserve"> (</w:t>
            </w:r>
            <w:r>
              <w:rPr>
                <w:rFonts w:ascii="Consolas" w:hAnsi="Consolas"/>
                <w:b w:val="0"/>
                <w:i w:val="0"/>
                <w:color w:val="0F172A"/>
                <w:sz w:val="16"/>
              </w:rPr>
              <w:t>middle</w:t>
            </w:r>
            <w:r>
              <w:rPr>
                <w:rFonts w:ascii="Calibri" w:hAnsi="Calibri"/>
                <w:b w:val="0"/>
                <w:i w:val="0"/>
                <w:color w:val="1F2937"/>
                <w:sz w:val="18"/>
              </w:rPr>
              <w:t xml:space="preserve">) y </w:t>
            </w:r>
            <w:r>
              <w:rPr>
                <w:rFonts w:ascii="Consolas" w:hAnsi="Consolas"/>
                <w:b w:val="0"/>
                <w:i w:val="0"/>
                <w:color w:val="0F172A"/>
                <w:sz w:val="16"/>
              </w:rPr>
              <w:t>LIQUIDACION</w:t>
            </w:r>
            <w:r>
              <w:rPr>
                <w:rFonts w:ascii="Calibri" w:hAnsi="Calibri"/>
                <w:b w:val="0"/>
                <w:i w:val="0"/>
                <w:color w:val="1F2937"/>
                <w:sz w:val="18"/>
              </w:rPr>
              <w:t xml:space="preserve"> (</w:t>
            </w:r>
            <w:r>
              <w:rPr>
                <w:rFonts w:ascii="Consolas" w:hAnsi="Consolas"/>
                <w:b w:val="0"/>
                <w:i w:val="0"/>
                <w:color w:val="0F172A"/>
                <w:sz w:val="16"/>
              </w:rPr>
              <w:t>last</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Interfaz enfocada, limpia y ergonómica. Carga cognitiva mínima para el despachador.</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Pantalla de Inicio</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Abría por defecto en la primera vista genérica.</w:t>
            </w:r>
          </w:p>
        </w:tc>
        <w:tc>
          <w:tcPr>
            <w:tcW w:type="dxa" w:w="2340"/>
            <w:shd w:fill="FFFFFF" w:val="clear"/>
            <w:tcMar>
              <w:top w:w="90" w:type="dxa"/>
              <w:bottom w:w="90" w:type="dxa"/>
              <w:left w:w="120" w:type="dxa"/>
              <w:right w:w="120" w:type="dxa"/>
            </w:tcMar>
          </w:tcPr>
          <w:p>
            <w:pPr>
              <w:spacing w:before="0" w:after="0" w:line="264" w:lineRule="auto"/>
            </w:pPr>
            <w:r>
              <w:rPr>
                <w:rFonts w:ascii="Consolas" w:hAnsi="Consolas"/>
                <w:b w:val="0"/>
                <w:i w:val="0"/>
                <w:color w:val="0F172A"/>
                <w:sz w:val="16"/>
              </w:rPr>
              <w:t>Starting view = NUEVO REGISTRO</w:t>
            </w:r>
            <w:r>
              <w:rPr>
                <w:rFonts w:ascii="Calibri" w:hAnsi="Calibri"/>
                <w:b w:val="0"/>
                <w:i w:val="0"/>
                <w:color w:val="1F2937"/>
                <w:sz w:val="18"/>
              </w:rPr>
              <w:t xml:space="preserve"> configurado en </w:t>
            </w:r>
            <w:r>
              <w:rPr>
                <w:rFonts w:ascii="Consolas" w:hAnsi="Consolas"/>
                <w:b w:val="0"/>
                <w:i w:val="0"/>
                <w:color w:val="0F172A"/>
                <w:sz w:val="16"/>
              </w:rPr>
              <w:t>Settings &gt; Views &gt; General</w:t>
            </w:r>
            <w:r>
              <w:rPr>
                <w:rFonts w:ascii="Calibri" w:hAnsi="Calibri"/>
                <w:b w:val="0"/>
                <w:i w:val="0"/>
                <w:color w:val="1F2937"/>
                <w:sz w:val="18"/>
              </w:rPr>
              <w:t>.</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Al abrir la app en bodega, entra directamente al formulario de captura listo para registrar.</w:t>
            </w:r>
          </w:p>
        </w:tc>
      </w:tr>
      <w:tr>
        <w:trPr>
          <w:cantSplit/>
        </w:trPr>
        <w:tc>
          <w:tcPr>
            <w:tcW w:type="dxa" w:w="2340"/>
            <w:shd w:fill="F8FAFC" w:val="clear"/>
            <w:tcMar>
              <w:top w:w="90" w:type="dxa"/>
              <w:bottom w:w="90" w:type="dxa"/>
              <w:left w:w="120" w:type="dxa"/>
              <w:right w:w="120" w:type="dxa"/>
            </w:tcMar>
          </w:tcPr>
          <w:p>
            <w:pPr>
              <w:spacing w:before="0" w:after="0" w:line="264" w:lineRule="auto"/>
            </w:pPr>
            <w:r>
              <w:rPr>
                <w:rFonts w:ascii="Calibri" w:hAnsi="Calibri"/>
                <w:b/>
                <w:i w:val="0"/>
                <w:color w:val="1F2937"/>
                <w:sz w:val="18"/>
              </w:rPr>
              <w:t>Estilo de Formulario</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Formulario vertical tradicional.</w:t>
            </w:r>
          </w:p>
        </w:tc>
        <w:tc>
          <w:tcPr>
            <w:tcW w:type="dxa" w:w="2340"/>
            <w:shd w:fill="F8FAFC" w:val="clear"/>
            <w:tcMar>
              <w:top w:w="90" w:type="dxa"/>
              <w:bottom w:w="90" w:type="dxa"/>
              <w:left w:w="120" w:type="dxa"/>
              <w:right w:w="120" w:type="dxa"/>
            </w:tcMar>
          </w:tcPr>
          <w:p>
            <w:pPr>
              <w:spacing w:before="0" w:after="0" w:line="264" w:lineRule="auto"/>
            </w:pPr>
            <w:r>
              <w:rPr>
                <w:rFonts w:ascii="Consolas" w:hAnsi="Consolas"/>
                <w:b w:val="0"/>
                <w:i w:val="0"/>
                <w:color w:val="0F172A"/>
                <w:sz w:val="16"/>
              </w:rPr>
              <w:t>Form style = Side-by-side</w:t>
            </w:r>
            <w:r>
              <w:rPr>
                <w:rFonts w:ascii="Calibri" w:hAnsi="Calibri"/>
                <w:b w:val="0"/>
                <w:i w:val="0"/>
                <w:color w:val="1F2937"/>
                <w:sz w:val="18"/>
              </w:rPr>
              <w:t xml:space="preserve"> con recarga continua (</w:t>
            </w:r>
            <w:r>
              <w:rPr>
                <w:rFonts w:ascii="Consolas" w:hAnsi="Consolas"/>
                <w:b w:val="0"/>
                <w:i w:val="0"/>
                <w:color w:val="0F172A"/>
                <w:sz w:val="16"/>
              </w:rPr>
              <w:t>Auto re-open = ON</w:t>
            </w:r>
            <w:r>
              <w:rPr>
                <w:rFonts w:ascii="Calibri" w:hAnsi="Calibri"/>
                <w:b w:val="0"/>
                <w:i w:val="0"/>
                <w:color w:val="1F2937"/>
                <w:sz w:val="18"/>
              </w:rPr>
              <w:t>).</w:t>
            </w:r>
          </w:p>
        </w:tc>
        <w:tc>
          <w:tcPr>
            <w:tcW w:type="dxa" w:w="2340"/>
            <w:shd w:fill="F8FAFC" w:val="clear"/>
            <w:tcMar>
              <w:top w:w="90" w:type="dxa"/>
              <w:bottom w:w="90" w:type="dxa"/>
              <w:left w:w="120" w:type="dxa"/>
              <w:right w:w="120" w:type="dxa"/>
            </w:tcMar>
          </w:tcPr>
          <w:p>
            <w:pPr>
              <w:spacing w:before="0" w:after="0" w:line="264" w:lineRule="auto"/>
            </w:pPr>
            <w:r>
              <w:rPr>
                <w:rFonts w:ascii="Calibri" w:hAnsi="Calibri"/>
                <w:b w:val="0"/>
                <w:i w:val="0"/>
                <w:color w:val="1F2937"/>
                <w:sz w:val="18"/>
              </w:rPr>
              <w:t>Compactación visual en escritorio, adaptación vertical en móvil y captura masiva ininterrumpida.</w:t>
            </w:r>
          </w:p>
        </w:tc>
      </w:tr>
      <w:tr>
        <w:trPr>
          <w:cantSplit/>
        </w:trPr>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Calibración Financiera</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Escala quincenal de $800.000 ($1.600.000 mensual) con riesgo severo ante la UGPP.</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val="0"/>
                <w:i w:val="0"/>
                <w:color w:val="1F2937"/>
                <w:sz w:val="18"/>
              </w:rPr>
              <w:t>Escala calibrada con tope quincenal de $250.000 ($500.000 mensual) y tramos de 50 pts.</w:t>
            </w:r>
          </w:p>
        </w:tc>
        <w:tc>
          <w:tcPr>
            <w:tcW w:type="dxa" w:w="2340"/>
            <w:shd w:fill="FFFFFF" w:val="clear"/>
            <w:tcMar>
              <w:top w:w="90" w:type="dxa"/>
              <w:bottom w:w="90" w:type="dxa"/>
              <w:left w:w="120" w:type="dxa"/>
              <w:right w:w="120" w:type="dxa"/>
            </w:tcMar>
          </w:tcPr>
          <w:p>
            <w:pPr>
              <w:spacing w:before="0" w:after="0" w:line="264" w:lineRule="auto"/>
            </w:pPr>
            <w:r>
              <w:rPr>
                <w:rFonts w:ascii="Calibri" w:hAnsi="Calibri"/>
                <w:b/>
                <w:i w:val="0"/>
                <w:color w:val="1F2937"/>
                <w:sz w:val="18"/>
              </w:rPr>
              <w:t>100% blindado ante la regla del 40% de la Ley 1393 de 2010</w:t>
            </w:r>
            <w:r>
              <w:rPr>
                <w:rFonts w:ascii="Calibri" w:hAnsi="Calibri"/>
                <w:b w:val="0"/>
                <w:i w:val="0"/>
                <w:color w:val="1F2937"/>
                <w:sz w:val="18"/>
              </w:rPr>
              <w:t>. Estímulo quincenal sostenido sin sobrecostos fiscales.</w:t>
            </w:r>
          </w:p>
        </w:tc>
      </w:tr>
    </w:tbl>
    <w:p>
      <w:pPr>
        <w:spacing w:before="0"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top w:val="single" w:sz="4" w:space="4" w:color="CBD5E1"/>
      </w:pBdr>
    </w:pPr>
    <w:r>
      <w:rPr>
        <w:rFonts w:ascii="Calibri" w:hAnsi="Calibri"/>
        <w:color w:val="64748B"/>
        <w:sz w:val="17"/>
      </w:rPr>
      <w:t xml:space="preserve">Informe Técnico y Manual de Configuración  •  Página </w:t>
    </w:r>
    <w:fldSimple w:instr="PAGE">
      <w:r>
        <w:rPr>
          <w:rFonts w:ascii="Calibri" w:hAnsi="Calibri"/>
          <w:sz w:val="17"/>
          <w:color w:val="64748B"/>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Bdr>
        <w:bottom w:val="single" w:sz="4" w:space="4" w:color="CBD5E1"/>
      </w:pBdr>
    </w:pPr>
    <w:r>
      <w:rPr>
        <w:rFonts w:ascii="Calibri" w:hAnsi="Calibri"/>
        <w:color w:val="64748B"/>
        <w:sz w:val="17"/>
      </w:rPr>
      <w:t>Intereléctricos — Sistema de Bonificaciones Bodega | Informe Técnico y Manual de Configuración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E293B"/>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4155"/>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374151"/>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7556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E293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755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76" w:lineRule="auto"/>
      <w:contextualSpacing/>
    </w:pPr>
    <w:rPr>
      <w:rFonts w:ascii="Calibri" w:hAnsi="Calibri"/>
      <w:color w:val="1F293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160" w:after="280"/>
      <w:outlineLvl w:val="9"/>
    </w:pPr>
    <w:rPr>
      <w:rFonts w:ascii="Calibri" w:hAnsi="Calibri"/>
      <w:b/>
      <w:color w:val="1E293B"/>
      <w:sz w:val="3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