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562" w:rsidRPr="00093562" w:rsidRDefault="00093562" w:rsidP="00E959B1">
      <w:pPr>
        <w:ind w:left="4956"/>
        <w:jc w:val="both"/>
        <w:rPr>
          <w:rFonts w:ascii="Times New Roman" w:hAnsi="Times New Roman" w:cs="Times New Roman"/>
          <w:sz w:val="24"/>
          <w:szCs w:val="24"/>
        </w:rPr>
      </w:pPr>
      <w:r w:rsidRPr="00093562">
        <w:rPr>
          <w:rFonts w:ascii="Times New Roman" w:hAnsi="Times New Roman" w:cs="Times New Roman"/>
          <w:sz w:val="24"/>
          <w:szCs w:val="24"/>
        </w:rPr>
        <w:t>Генеральному прокурору РФ</w:t>
      </w:r>
    </w:p>
    <w:p w:rsidR="00093562" w:rsidRPr="00093562" w:rsidRDefault="00093562" w:rsidP="00E959B1">
      <w:pPr>
        <w:ind w:left="4956"/>
        <w:jc w:val="both"/>
        <w:rPr>
          <w:rFonts w:ascii="Times New Roman" w:hAnsi="Times New Roman" w:cs="Times New Roman"/>
          <w:sz w:val="24"/>
          <w:szCs w:val="24"/>
        </w:rPr>
      </w:pPr>
      <w:r w:rsidRPr="00093562">
        <w:rPr>
          <w:rFonts w:ascii="Times New Roman" w:hAnsi="Times New Roman" w:cs="Times New Roman"/>
          <w:sz w:val="24"/>
          <w:szCs w:val="24"/>
        </w:rPr>
        <w:t>Краснову Игорю Викторовичу</w:t>
      </w:r>
    </w:p>
    <w:p w:rsidR="00E959B1" w:rsidRPr="005063A6" w:rsidRDefault="00093562" w:rsidP="00E959B1">
      <w:pPr>
        <w:ind w:left="4956"/>
        <w:jc w:val="both"/>
        <w:rPr>
          <w:rFonts w:ascii="Times New Roman" w:hAnsi="Times New Roman" w:cs="Times New Roman"/>
          <w:sz w:val="24"/>
          <w:szCs w:val="24"/>
          <w:highlight w:val="yellow"/>
        </w:rPr>
      </w:pPr>
      <w:proofErr w:type="gramStart"/>
      <w:r w:rsidRPr="00093562">
        <w:rPr>
          <w:rFonts w:ascii="Times New Roman" w:hAnsi="Times New Roman" w:cs="Times New Roman"/>
          <w:sz w:val="24"/>
          <w:szCs w:val="24"/>
          <w:highlight w:val="yellow"/>
        </w:rPr>
        <w:t xml:space="preserve">[либо прокурору по месту </w:t>
      </w:r>
      <w:proofErr w:type="gramEnd"/>
    </w:p>
    <w:p w:rsidR="00093562" w:rsidRPr="00093562" w:rsidRDefault="00093562" w:rsidP="00E959B1">
      <w:pPr>
        <w:ind w:left="4956"/>
        <w:jc w:val="both"/>
        <w:rPr>
          <w:rFonts w:ascii="Times New Roman" w:hAnsi="Times New Roman" w:cs="Times New Roman"/>
          <w:sz w:val="24"/>
          <w:szCs w:val="24"/>
        </w:rPr>
      </w:pPr>
      <w:proofErr w:type="gramStart"/>
      <w:r w:rsidRPr="00093562">
        <w:rPr>
          <w:rFonts w:ascii="Times New Roman" w:hAnsi="Times New Roman" w:cs="Times New Roman"/>
          <w:sz w:val="24"/>
          <w:szCs w:val="24"/>
          <w:highlight w:val="yellow"/>
        </w:rPr>
        <w:t>нахождения организации]</w:t>
      </w:r>
      <w:proofErr w:type="gramEnd"/>
    </w:p>
    <w:p w:rsidR="00E959B1" w:rsidRPr="00C7362E" w:rsidRDefault="00093562" w:rsidP="00E959B1">
      <w:pPr>
        <w:ind w:left="4956"/>
        <w:jc w:val="both"/>
        <w:rPr>
          <w:rFonts w:ascii="Times New Roman" w:hAnsi="Times New Roman" w:cs="Times New Roman"/>
          <w:sz w:val="24"/>
          <w:szCs w:val="24"/>
        </w:rPr>
      </w:pPr>
      <w:r w:rsidRPr="00093562">
        <w:rPr>
          <w:rFonts w:ascii="Times New Roman" w:hAnsi="Times New Roman" w:cs="Times New Roman"/>
          <w:sz w:val="24"/>
          <w:szCs w:val="24"/>
        </w:rPr>
        <w:t xml:space="preserve">ул. Большая Дмитровка, д. 15а, </w:t>
      </w:r>
      <w:proofErr w:type="gramStart"/>
      <w:r w:rsidRPr="00093562">
        <w:rPr>
          <w:rFonts w:ascii="Times New Roman" w:hAnsi="Times New Roman" w:cs="Times New Roman"/>
          <w:sz w:val="24"/>
          <w:szCs w:val="24"/>
        </w:rPr>
        <w:t>строен</w:t>
      </w:r>
      <w:proofErr w:type="gramEnd"/>
      <w:r w:rsidRPr="00093562">
        <w:rPr>
          <w:rFonts w:ascii="Times New Roman" w:hAnsi="Times New Roman" w:cs="Times New Roman"/>
          <w:sz w:val="24"/>
          <w:szCs w:val="24"/>
        </w:rPr>
        <w:t xml:space="preserve">. 1, </w:t>
      </w:r>
    </w:p>
    <w:p w:rsidR="00093562" w:rsidRPr="00093562" w:rsidRDefault="00093562" w:rsidP="00E959B1">
      <w:pPr>
        <w:ind w:left="4956"/>
        <w:jc w:val="both"/>
        <w:rPr>
          <w:rFonts w:ascii="Times New Roman" w:hAnsi="Times New Roman" w:cs="Times New Roman"/>
          <w:sz w:val="24"/>
          <w:szCs w:val="24"/>
        </w:rPr>
      </w:pPr>
      <w:r w:rsidRPr="00093562">
        <w:rPr>
          <w:rFonts w:ascii="Times New Roman" w:hAnsi="Times New Roman" w:cs="Times New Roman"/>
          <w:sz w:val="24"/>
          <w:szCs w:val="24"/>
        </w:rPr>
        <w:t>Москва, Россия, ГСП-3, 125993</w:t>
      </w:r>
    </w:p>
    <w:p w:rsidR="00093562" w:rsidRPr="00093562" w:rsidRDefault="00093562" w:rsidP="00E959B1">
      <w:pPr>
        <w:ind w:left="4956"/>
        <w:jc w:val="both"/>
        <w:rPr>
          <w:rFonts w:ascii="Times New Roman" w:hAnsi="Times New Roman" w:cs="Times New Roman"/>
          <w:sz w:val="24"/>
          <w:szCs w:val="24"/>
          <w:highlight w:val="yellow"/>
        </w:rPr>
      </w:pPr>
      <w:r w:rsidRPr="00093562">
        <w:rPr>
          <w:rFonts w:ascii="Times New Roman" w:hAnsi="Times New Roman" w:cs="Times New Roman"/>
          <w:sz w:val="24"/>
          <w:szCs w:val="24"/>
          <w:highlight w:val="yellow"/>
        </w:rPr>
        <w:t xml:space="preserve">[либо по желанию через интернет приемную </w:t>
      </w:r>
    </w:p>
    <w:p w:rsidR="00093562" w:rsidRPr="00093562" w:rsidRDefault="00093562" w:rsidP="00E959B1">
      <w:pPr>
        <w:ind w:left="4956"/>
        <w:jc w:val="both"/>
        <w:rPr>
          <w:rFonts w:ascii="Times New Roman" w:hAnsi="Times New Roman" w:cs="Times New Roman"/>
          <w:sz w:val="24"/>
          <w:szCs w:val="24"/>
        </w:rPr>
      </w:pPr>
      <w:r w:rsidRPr="00093562">
        <w:rPr>
          <w:rFonts w:ascii="Times New Roman" w:hAnsi="Times New Roman" w:cs="Times New Roman"/>
          <w:sz w:val="24"/>
          <w:szCs w:val="24"/>
          <w:highlight w:val="yellow"/>
        </w:rPr>
        <w:t>https://epp.genproc.gov.ru/web/gprf/internet-reception]</w:t>
      </w:r>
      <w:r w:rsidRPr="00093562">
        <w:rPr>
          <w:rFonts w:ascii="Times New Roman" w:hAnsi="Times New Roman" w:cs="Times New Roman"/>
          <w:sz w:val="24"/>
          <w:szCs w:val="24"/>
        </w:rPr>
        <w:t xml:space="preserve"> </w:t>
      </w:r>
    </w:p>
    <w:p w:rsidR="00093562" w:rsidRPr="00093562" w:rsidRDefault="00093562" w:rsidP="00E959B1">
      <w:pPr>
        <w:ind w:left="4956"/>
        <w:jc w:val="both"/>
        <w:rPr>
          <w:rFonts w:ascii="Times New Roman" w:hAnsi="Times New Roman" w:cs="Times New Roman"/>
          <w:sz w:val="24"/>
          <w:szCs w:val="24"/>
        </w:rPr>
      </w:pPr>
      <w:r w:rsidRPr="00093562">
        <w:rPr>
          <w:rFonts w:ascii="Times New Roman" w:hAnsi="Times New Roman" w:cs="Times New Roman"/>
          <w:sz w:val="24"/>
          <w:szCs w:val="24"/>
          <w:highlight w:val="yellow"/>
        </w:rPr>
        <w:t>Копию работодателю [по желанию]</w:t>
      </w:r>
    </w:p>
    <w:p w:rsidR="00093562" w:rsidRPr="00093562" w:rsidRDefault="00093562" w:rsidP="00E959B1">
      <w:pPr>
        <w:ind w:left="4956"/>
        <w:jc w:val="both"/>
        <w:rPr>
          <w:rFonts w:ascii="Times New Roman" w:hAnsi="Times New Roman" w:cs="Times New Roman"/>
          <w:sz w:val="24"/>
          <w:szCs w:val="24"/>
        </w:rPr>
      </w:pPr>
      <w:r w:rsidRPr="00093562">
        <w:rPr>
          <w:rFonts w:ascii="Times New Roman" w:hAnsi="Times New Roman" w:cs="Times New Roman"/>
          <w:sz w:val="24"/>
          <w:szCs w:val="24"/>
        </w:rPr>
        <w:t>От ФИО______________________</w:t>
      </w:r>
    </w:p>
    <w:p w:rsidR="00093562" w:rsidRPr="00651714" w:rsidRDefault="00093562" w:rsidP="00E959B1">
      <w:pPr>
        <w:ind w:left="4956"/>
        <w:jc w:val="both"/>
        <w:rPr>
          <w:rFonts w:ascii="Times New Roman" w:hAnsi="Times New Roman" w:cs="Times New Roman"/>
          <w:sz w:val="24"/>
          <w:szCs w:val="24"/>
        </w:rPr>
      </w:pPr>
      <w:r w:rsidRPr="00093562">
        <w:rPr>
          <w:rFonts w:ascii="Times New Roman" w:hAnsi="Times New Roman" w:cs="Times New Roman"/>
          <w:sz w:val="24"/>
          <w:szCs w:val="24"/>
        </w:rPr>
        <w:t>Адрес и Тел._</w:t>
      </w:r>
      <w:r w:rsidRPr="00651714">
        <w:rPr>
          <w:rFonts w:ascii="Times New Roman" w:hAnsi="Times New Roman" w:cs="Times New Roman"/>
          <w:sz w:val="24"/>
          <w:szCs w:val="24"/>
        </w:rPr>
        <w:t>____________________</w:t>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 xml:space="preserve"> </w:t>
      </w:r>
    </w:p>
    <w:p w:rsidR="00093562" w:rsidRPr="00093562" w:rsidRDefault="00093562" w:rsidP="0083658F">
      <w:pPr>
        <w:jc w:val="center"/>
        <w:rPr>
          <w:rFonts w:ascii="Times New Roman" w:hAnsi="Times New Roman" w:cs="Times New Roman"/>
          <w:sz w:val="24"/>
          <w:szCs w:val="24"/>
        </w:rPr>
      </w:pPr>
      <w:r w:rsidRPr="00093562">
        <w:rPr>
          <w:rFonts w:ascii="Times New Roman" w:hAnsi="Times New Roman" w:cs="Times New Roman"/>
          <w:sz w:val="24"/>
          <w:szCs w:val="24"/>
        </w:rPr>
        <w:t>ЖАЛОБА</w:t>
      </w:r>
    </w:p>
    <w:p w:rsidR="00CC3DC0"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ab/>
        <w:t xml:space="preserve">Я, </w:t>
      </w:r>
      <w:r w:rsidRPr="00093562">
        <w:rPr>
          <w:rFonts w:ascii="Times New Roman" w:hAnsi="Times New Roman" w:cs="Times New Roman"/>
          <w:sz w:val="24"/>
          <w:szCs w:val="24"/>
          <w:highlight w:val="yellow"/>
        </w:rPr>
        <w:t>___________________,</w:t>
      </w:r>
      <w:r w:rsidRPr="00093562">
        <w:rPr>
          <w:rFonts w:ascii="Times New Roman" w:hAnsi="Times New Roman" w:cs="Times New Roman"/>
          <w:sz w:val="24"/>
          <w:szCs w:val="24"/>
        </w:rPr>
        <w:t xml:space="preserve"> работаю в организации </w:t>
      </w:r>
      <w:r>
        <w:rPr>
          <w:rFonts w:ascii="Times New Roman" w:hAnsi="Times New Roman" w:cs="Times New Roman"/>
          <w:sz w:val="24"/>
          <w:szCs w:val="24"/>
        </w:rPr>
        <w:t>Филиал ПАО «</w:t>
      </w:r>
      <w:proofErr w:type="spellStart"/>
      <w:r>
        <w:rPr>
          <w:rFonts w:ascii="Times New Roman" w:hAnsi="Times New Roman" w:cs="Times New Roman"/>
          <w:sz w:val="24"/>
          <w:szCs w:val="24"/>
        </w:rPr>
        <w:t>Россети</w:t>
      </w:r>
      <w:proofErr w:type="spellEnd"/>
      <w:r>
        <w:rPr>
          <w:rFonts w:ascii="Times New Roman" w:hAnsi="Times New Roman" w:cs="Times New Roman"/>
          <w:sz w:val="24"/>
          <w:szCs w:val="24"/>
        </w:rPr>
        <w:t xml:space="preserve"> Московский регион</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Московские кабельные сети (далее – </w:t>
      </w:r>
      <w:proofErr w:type="spellStart"/>
      <w:r>
        <w:rPr>
          <w:rFonts w:ascii="Times New Roman" w:hAnsi="Times New Roman" w:cs="Times New Roman"/>
          <w:sz w:val="24"/>
          <w:szCs w:val="24"/>
        </w:rPr>
        <w:t>Россети</w:t>
      </w:r>
      <w:proofErr w:type="spellEnd"/>
      <w:r>
        <w:rPr>
          <w:rFonts w:ascii="Times New Roman" w:hAnsi="Times New Roman" w:cs="Times New Roman"/>
          <w:sz w:val="24"/>
          <w:szCs w:val="24"/>
        </w:rPr>
        <w:t>)</w:t>
      </w:r>
      <w:r w:rsidRPr="00093562">
        <w:rPr>
          <w:rFonts w:ascii="Times New Roman" w:hAnsi="Times New Roman" w:cs="Times New Roman"/>
          <w:sz w:val="24"/>
          <w:szCs w:val="24"/>
        </w:rPr>
        <w:t xml:space="preserve"> в должности </w:t>
      </w:r>
      <w:r w:rsidRPr="00093562">
        <w:rPr>
          <w:rFonts w:ascii="Times New Roman" w:hAnsi="Times New Roman" w:cs="Times New Roman"/>
          <w:sz w:val="24"/>
          <w:szCs w:val="24"/>
          <w:highlight w:val="yellow"/>
        </w:rPr>
        <w:t>__________________</w:t>
      </w:r>
      <w:r w:rsidRPr="00093562">
        <w:rPr>
          <w:rFonts w:ascii="Times New Roman" w:hAnsi="Times New Roman" w:cs="Times New Roman"/>
          <w:sz w:val="24"/>
          <w:szCs w:val="24"/>
        </w:rPr>
        <w:t xml:space="preserve">. Считаю, что организация </w:t>
      </w:r>
      <w:proofErr w:type="spellStart"/>
      <w:r>
        <w:rPr>
          <w:rFonts w:ascii="Times New Roman" w:hAnsi="Times New Roman" w:cs="Times New Roman"/>
          <w:sz w:val="24"/>
          <w:szCs w:val="24"/>
        </w:rPr>
        <w:t>Россети</w:t>
      </w:r>
      <w:proofErr w:type="spellEnd"/>
      <w:r w:rsidRPr="00093562">
        <w:rPr>
          <w:rFonts w:ascii="Times New Roman" w:hAnsi="Times New Roman" w:cs="Times New Roman"/>
          <w:sz w:val="24"/>
          <w:szCs w:val="24"/>
        </w:rPr>
        <w:t xml:space="preserve"> </w:t>
      </w:r>
      <w:bookmarkStart w:id="0" w:name="_Hlk61853406"/>
      <w:r w:rsidR="005063A6" w:rsidRPr="0006534F">
        <w:rPr>
          <w:rFonts w:ascii="Times New Roman" w:hAnsi="Times New Roman" w:cs="Times New Roman"/>
          <w:sz w:val="24"/>
          <w:szCs w:val="24"/>
        </w:rPr>
        <w:t xml:space="preserve">в лице </w:t>
      </w:r>
      <w:r w:rsidR="005063A6">
        <w:rPr>
          <w:rFonts w:ascii="Times New Roman" w:hAnsi="Times New Roman" w:cs="Times New Roman"/>
          <w:sz w:val="24"/>
          <w:szCs w:val="24"/>
        </w:rPr>
        <w:t>д</w:t>
      </w:r>
      <w:r w:rsidR="005063A6" w:rsidRPr="009143B0">
        <w:rPr>
          <w:rFonts w:ascii="Times New Roman" w:hAnsi="Times New Roman" w:cs="Times New Roman"/>
          <w:sz w:val="24"/>
          <w:szCs w:val="24"/>
        </w:rPr>
        <w:t xml:space="preserve">иректора филиала «Московские кабельные сети» </w:t>
      </w:r>
      <w:r w:rsidR="005063A6" w:rsidRPr="0006534F">
        <w:rPr>
          <w:rFonts w:ascii="Times New Roman" w:hAnsi="Times New Roman" w:cs="Times New Roman"/>
          <w:sz w:val="24"/>
          <w:szCs w:val="24"/>
        </w:rPr>
        <w:t xml:space="preserve">Д.А. </w:t>
      </w:r>
      <w:proofErr w:type="spellStart"/>
      <w:r w:rsidR="005063A6" w:rsidRPr="0006534F">
        <w:rPr>
          <w:rFonts w:ascii="Times New Roman" w:hAnsi="Times New Roman" w:cs="Times New Roman"/>
          <w:sz w:val="24"/>
          <w:szCs w:val="24"/>
        </w:rPr>
        <w:t>Воденникова</w:t>
      </w:r>
      <w:proofErr w:type="spellEnd"/>
      <w:r w:rsidR="005063A6">
        <w:rPr>
          <w:rFonts w:ascii="Times New Roman" w:hAnsi="Times New Roman" w:cs="Times New Roman"/>
          <w:sz w:val="24"/>
          <w:szCs w:val="24"/>
        </w:rPr>
        <w:t xml:space="preserve"> и</w:t>
      </w:r>
      <w:r w:rsidR="00DC740E">
        <w:rPr>
          <w:rFonts w:ascii="Times New Roman" w:hAnsi="Times New Roman" w:cs="Times New Roman"/>
          <w:sz w:val="24"/>
          <w:szCs w:val="24"/>
        </w:rPr>
        <w:t xml:space="preserve"> д</w:t>
      </w:r>
      <w:r w:rsidR="00DC740E" w:rsidRPr="00DC740E">
        <w:rPr>
          <w:rFonts w:ascii="Times New Roman" w:hAnsi="Times New Roman" w:cs="Times New Roman"/>
          <w:sz w:val="24"/>
          <w:szCs w:val="24"/>
        </w:rPr>
        <w:t>иректор</w:t>
      </w:r>
      <w:r w:rsidR="00DC740E">
        <w:rPr>
          <w:rFonts w:ascii="Times New Roman" w:hAnsi="Times New Roman" w:cs="Times New Roman"/>
          <w:sz w:val="24"/>
          <w:szCs w:val="24"/>
        </w:rPr>
        <w:t>а</w:t>
      </w:r>
      <w:r w:rsidR="00DC740E" w:rsidRPr="00DC740E">
        <w:rPr>
          <w:rFonts w:ascii="Times New Roman" w:hAnsi="Times New Roman" w:cs="Times New Roman"/>
          <w:sz w:val="24"/>
          <w:szCs w:val="24"/>
        </w:rPr>
        <w:t xml:space="preserve"> по управлению </w:t>
      </w:r>
      <w:proofErr w:type="spellStart"/>
      <w:r w:rsidR="00DC740E" w:rsidRPr="00DC740E">
        <w:rPr>
          <w:rFonts w:ascii="Times New Roman" w:hAnsi="Times New Roman" w:cs="Times New Roman"/>
          <w:sz w:val="24"/>
          <w:szCs w:val="24"/>
        </w:rPr>
        <w:t>персоналом-начальник</w:t>
      </w:r>
      <w:r w:rsidR="00DC740E">
        <w:rPr>
          <w:rFonts w:ascii="Times New Roman" w:hAnsi="Times New Roman" w:cs="Times New Roman"/>
          <w:sz w:val="24"/>
          <w:szCs w:val="24"/>
        </w:rPr>
        <w:t>а</w:t>
      </w:r>
      <w:proofErr w:type="spellEnd"/>
      <w:r w:rsidR="00DC740E" w:rsidRPr="00DC740E">
        <w:rPr>
          <w:rFonts w:ascii="Times New Roman" w:hAnsi="Times New Roman" w:cs="Times New Roman"/>
          <w:sz w:val="24"/>
          <w:szCs w:val="24"/>
        </w:rPr>
        <w:t xml:space="preserve"> управления</w:t>
      </w:r>
      <w:r w:rsidR="005063A6">
        <w:rPr>
          <w:rFonts w:ascii="Times New Roman" w:hAnsi="Times New Roman" w:cs="Times New Roman"/>
          <w:sz w:val="24"/>
          <w:szCs w:val="24"/>
        </w:rPr>
        <w:t xml:space="preserve"> О.В. </w:t>
      </w:r>
      <w:proofErr w:type="spellStart"/>
      <w:r w:rsidR="00DC740E" w:rsidRPr="00DC740E">
        <w:rPr>
          <w:rFonts w:ascii="Times New Roman" w:hAnsi="Times New Roman" w:cs="Times New Roman"/>
          <w:sz w:val="24"/>
          <w:szCs w:val="24"/>
        </w:rPr>
        <w:t>Тенчурин</w:t>
      </w:r>
      <w:r w:rsidR="00DC740E">
        <w:rPr>
          <w:rFonts w:ascii="Times New Roman" w:hAnsi="Times New Roman" w:cs="Times New Roman"/>
          <w:sz w:val="24"/>
          <w:szCs w:val="24"/>
        </w:rPr>
        <w:t>ой</w:t>
      </w:r>
      <w:bookmarkEnd w:id="0"/>
      <w:proofErr w:type="spellEnd"/>
      <w:r w:rsidR="00DC740E" w:rsidRPr="00DC740E">
        <w:rPr>
          <w:rFonts w:ascii="Times New Roman" w:hAnsi="Times New Roman" w:cs="Times New Roman"/>
          <w:sz w:val="24"/>
          <w:szCs w:val="24"/>
        </w:rPr>
        <w:t xml:space="preserve"> </w:t>
      </w:r>
      <w:r w:rsidRPr="00093562">
        <w:rPr>
          <w:rFonts w:ascii="Times New Roman" w:hAnsi="Times New Roman" w:cs="Times New Roman"/>
          <w:sz w:val="24"/>
          <w:szCs w:val="24"/>
        </w:rPr>
        <w:t>нарушает мои права и законодательство Российской Федерации</w:t>
      </w:r>
      <w:r w:rsidR="00CC3DC0">
        <w:rPr>
          <w:rFonts w:ascii="Times New Roman" w:hAnsi="Times New Roman" w:cs="Times New Roman"/>
          <w:sz w:val="24"/>
          <w:szCs w:val="24"/>
        </w:rPr>
        <w:t>, а также сознательно вводят</w:t>
      </w:r>
      <w:r w:rsidRPr="00093562">
        <w:rPr>
          <w:rFonts w:ascii="Times New Roman" w:hAnsi="Times New Roman" w:cs="Times New Roman"/>
          <w:sz w:val="24"/>
          <w:szCs w:val="24"/>
        </w:rPr>
        <w:t xml:space="preserve"> </w:t>
      </w:r>
      <w:r w:rsidR="00DC740E">
        <w:rPr>
          <w:rFonts w:ascii="Times New Roman" w:hAnsi="Times New Roman" w:cs="Times New Roman"/>
          <w:sz w:val="24"/>
          <w:szCs w:val="24"/>
        </w:rPr>
        <w:t xml:space="preserve">  </w:t>
      </w:r>
      <w:r w:rsidR="00CC3DC0">
        <w:rPr>
          <w:rFonts w:ascii="Times New Roman" w:hAnsi="Times New Roman" w:cs="Times New Roman"/>
          <w:sz w:val="24"/>
          <w:szCs w:val="24"/>
        </w:rPr>
        <w:t>в заблуждение сотрудников организации, утверждая, что вакцинация от коронавируса является обязательной.</w:t>
      </w:r>
    </w:p>
    <w:p w:rsidR="00093562" w:rsidRDefault="00DC740E" w:rsidP="00093562">
      <w:pPr>
        <w:jc w:val="both"/>
        <w:rPr>
          <w:rFonts w:ascii="Times New Roman" w:hAnsi="Times New Roman" w:cs="Times New Roman"/>
          <w:sz w:val="24"/>
          <w:szCs w:val="24"/>
        </w:rPr>
      </w:pPr>
      <w:r>
        <w:rPr>
          <w:rFonts w:ascii="Times New Roman" w:hAnsi="Times New Roman" w:cs="Times New Roman"/>
          <w:sz w:val="24"/>
          <w:szCs w:val="24"/>
        </w:rPr>
        <w:t xml:space="preserve">             </w:t>
      </w:r>
      <w:r w:rsidR="00CC3DC0">
        <w:rPr>
          <w:rFonts w:ascii="Times New Roman" w:hAnsi="Times New Roman" w:cs="Times New Roman"/>
          <w:sz w:val="24"/>
          <w:szCs w:val="24"/>
        </w:rPr>
        <w:t xml:space="preserve">   </w:t>
      </w:r>
      <w:r w:rsidR="00093562">
        <w:rPr>
          <w:rFonts w:ascii="Times New Roman" w:hAnsi="Times New Roman" w:cs="Times New Roman"/>
          <w:sz w:val="24"/>
          <w:szCs w:val="24"/>
        </w:rPr>
        <w:t xml:space="preserve">14 января 2021 г. директор подписал указ №19 «О проведении бесплатной вакцинации от </w:t>
      </w:r>
      <w:r w:rsidR="00093562">
        <w:rPr>
          <w:rFonts w:ascii="Times New Roman" w:hAnsi="Times New Roman" w:cs="Times New Roman"/>
          <w:sz w:val="24"/>
          <w:szCs w:val="24"/>
          <w:lang w:val="en-US"/>
        </w:rPr>
        <w:t>COVID</w:t>
      </w:r>
      <w:r w:rsidR="00093562">
        <w:rPr>
          <w:rFonts w:ascii="Times New Roman" w:hAnsi="Times New Roman" w:cs="Times New Roman"/>
          <w:sz w:val="24"/>
          <w:szCs w:val="24"/>
        </w:rPr>
        <w:t>-19 работников филиала Московские кабельные сети», в котором  возложил на руководителей структурных подразделений персональную ответственность</w:t>
      </w:r>
      <w:r w:rsidR="0045545E">
        <w:rPr>
          <w:rFonts w:ascii="Times New Roman" w:hAnsi="Times New Roman" w:cs="Times New Roman"/>
          <w:sz w:val="24"/>
          <w:szCs w:val="24"/>
        </w:rPr>
        <w:t xml:space="preserve"> за вакцинацию 100%</w:t>
      </w:r>
      <w:r w:rsidR="00093562" w:rsidRPr="00093562">
        <w:rPr>
          <w:rFonts w:ascii="Times New Roman" w:hAnsi="Times New Roman" w:cs="Times New Roman"/>
          <w:sz w:val="24"/>
          <w:szCs w:val="24"/>
        </w:rPr>
        <w:t xml:space="preserve"> </w:t>
      </w:r>
      <w:r w:rsidR="0045545E">
        <w:rPr>
          <w:rFonts w:ascii="Times New Roman" w:hAnsi="Times New Roman" w:cs="Times New Roman"/>
          <w:sz w:val="24"/>
          <w:szCs w:val="24"/>
        </w:rPr>
        <w:t xml:space="preserve">персонала филиала. </w:t>
      </w:r>
      <w:bookmarkStart w:id="1" w:name="_Hlk61852489"/>
      <w:r w:rsidR="0045545E">
        <w:rPr>
          <w:rFonts w:ascii="Times New Roman" w:hAnsi="Times New Roman" w:cs="Times New Roman"/>
          <w:sz w:val="24"/>
          <w:szCs w:val="24"/>
        </w:rPr>
        <w:t xml:space="preserve">Директор по управлению </w:t>
      </w:r>
      <w:proofErr w:type="spellStart"/>
      <w:r w:rsidR="0045545E">
        <w:rPr>
          <w:rFonts w:ascii="Times New Roman" w:hAnsi="Times New Roman" w:cs="Times New Roman"/>
          <w:sz w:val="24"/>
          <w:szCs w:val="24"/>
        </w:rPr>
        <w:t>персоналом-начальник</w:t>
      </w:r>
      <w:proofErr w:type="spellEnd"/>
      <w:r w:rsidR="0045545E">
        <w:rPr>
          <w:rFonts w:ascii="Times New Roman" w:hAnsi="Times New Roman" w:cs="Times New Roman"/>
          <w:sz w:val="24"/>
          <w:szCs w:val="24"/>
        </w:rPr>
        <w:t xml:space="preserve"> управления О.В. </w:t>
      </w:r>
      <w:proofErr w:type="spellStart"/>
      <w:r w:rsidR="0045545E">
        <w:rPr>
          <w:rFonts w:ascii="Times New Roman" w:hAnsi="Times New Roman" w:cs="Times New Roman"/>
          <w:sz w:val="24"/>
          <w:szCs w:val="24"/>
        </w:rPr>
        <w:t>Тенчурина</w:t>
      </w:r>
      <w:proofErr w:type="spellEnd"/>
      <w:r w:rsidR="0045545E">
        <w:rPr>
          <w:rFonts w:ascii="Times New Roman" w:hAnsi="Times New Roman" w:cs="Times New Roman"/>
          <w:sz w:val="24"/>
          <w:szCs w:val="24"/>
        </w:rPr>
        <w:t xml:space="preserve"> </w:t>
      </w:r>
      <w:bookmarkEnd w:id="1"/>
      <w:r w:rsidR="0045545E">
        <w:rPr>
          <w:rFonts w:ascii="Times New Roman" w:hAnsi="Times New Roman" w:cs="Times New Roman"/>
          <w:sz w:val="24"/>
          <w:szCs w:val="24"/>
        </w:rPr>
        <w:t xml:space="preserve">письмом от 12 января 2021 г. поручила сформировать списки сотрудников, подлежащих вакцинации. При этом, по ее разумению, вакцинации подлежат все сотрудники, за исключением переболевших коронавирусом, </w:t>
      </w:r>
      <w:proofErr w:type="spellStart"/>
      <w:r w:rsidR="0045545E">
        <w:rPr>
          <w:rFonts w:ascii="Times New Roman" w:hAnsi="Times New Roman" w:cs="Times New Roman"/>
          <w:sz w:val="24"/>
          <w:szCs w:val="24"/>
        </w:rPr>
        <w:t>имеюшие</w:t>
      </w:r>
      <w:proofErr w:type="spellEnd"/>
      <w:r w:rsidR="0045545E">
        <w:rPr>
          <w:rFonts w:ascii="Times New Roman" w:hAnsi="Times New Roman" w:cs="Times New Roman"/>
          <w:sz w:val="24"/>
          <w:szCs w:val="24"/>
        </w:rPr>
        <w:t xml:space="preserve"> к нему антитела или справку о противопоказаниях к вакцинации, а также ранее участвовавшие в исследованиях вакцины</w:t>
      </w:r>
      <w:r w:rsidR="0091598C">
        <w:rPr>
          <w:rFonts w:ascii="Times New Roman" w:hAnsi="Times New Roman" w:cs="Times New Roman"/>
          <w:sz w:val="24"/>
          <w:szCs w:val="24"/>
        </w:rPr>
        <w:t xml:space="preserve"> (см. приложение)</w:t>
      </w:r>
      <w:r w:rsidR="0045545E">
        <w:rPr>
          <w:rFonts w:ascii="Times New Roman" w:hAnsi="Times New Roman" w:cs="Times New Roman"/>
          <w:sz w:val="24"/>
          <w:szCs w:val="24"/>
        </w:rPr>
        <w:t>.</w:t>
      </w:r>
    </w:p>
    <w:p w:rsidR="00CC3DC0" w:rsidRDefault="00CC3DC0" w:rsidP="00093562">
      <w:pPr>
        <w:jc w:val="both"/>
        <w:rPr>
          <w:rFonts w:ascii="Times New Roman" w:hAnsi="Times New Roman" w:cs="Times New Roman"/>
          <w:sz w:val="24"/>
          <w:szCs w:val="24"/>
        </w:rPr>
      </w:pPr>
      <w:r>
        <w:rPr>
          <w:rFonts w:ascii="Times New Roman" w:hAnsi="Times New Roman" w:cs="Times New Roman"/>
          <w:sz w:val="24"/>
          <w:szCs w:val="24"/>
        </w:rPr>
        <w:tab/>
        <w:t xml:space="preserve">Вместе с тем, </w:t>
      </w:r>
      <w:r w:rsidRPr="00CC3DC0">
        <w:rPr>
          <w:rFonts w:ascii="Times New Roman" w:hAnsi="Times New Roman" w:cs="Times New Roman"/>
          <w:sz w:val="24"/>
          <w:szCs w:val="24"/>
        </w:rPr>
        <w:t>моя работа не входит в перечень работ, выполнение которых связано с высоким риском заболевания инфекционными болезнями и требует обязательного проведения профилактических прививок, установленный Постановлением Правительства РФ от 15 июля 1999 г. N 825</w:t>
      </w:r>
      <w:r w:rsidR="0083658F">
        <w:rPr>
          <w:rFonts w:ascii="Times New Roman" w:hAnsi="Times New Roman" w:cs="Times New Roman"/>
          <w:sz w:val="24"/>
          <w:szCs w:val="24"/>
        </w:rPr>
        <w:t>. Т.е. работодатель сознательно вводит сотрудников в заблуждение, заявляя, что вакцинация для нас по сути является обязательной и привиться должны 100% персонала.</w:t>
      </w:r>
      <w:r>
        <w:rPr>
          <w:rFonts w:ascii="Times New Roman" w:hAnsi="Times New Roman" w:cs="Times New Roman"/>
          <w:sz w:val="24"/>
          <w:szCs w:val="24"/>
        </w:rPr>
        <w:tab/>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 xml:space="preserve">         По существу своей позиции хочу сообщить следующее: я</w:t>
      </w:r>
      <w:r w:rsidR="0045545E">
        <w:rPr>
          <w:rFonts w:ascii="Times New Roman" w:hAnsi="Times New Roman" w:cs="Times New Roman"/>
          <w:sz w:val="24"/>
          <w:szCs w:val="24"/>
        </w:rPr>
        <w:t xml:space="preserve">, </w:t>
      </w:r>
      <w:r w:rsidRPr="00093562">
        <w:rPr>
          <w:rFonts w:ascii="Times New Roman" w:hAnsi="Times New Roman" w:cs="Times New Roman"/>
          <w:sz w:val="24"/>
          <w:szCs w:val="24"/>
        </w:rPr>
        <w:t xml:space="preserve">реализуя свое законное право, отказываюсь от участия в испытании экспериментальной вакцины и считаю принуждение к участию в эксперименте неприемлемым. </w:t>
      </w:r>
    </w:p>
    <w:p w:rsidR="00093562" w:rsidRPr="00093562" w:rsidRDefault="00093562" w:rsidP="0045545E">
      <w:pPr>
        <w:ind w:firstLine="708"/>
        <w:jc w:val="both"/>
        <w:rPr>
          <w:rFonts w:ascii="Times New Roman" w:hAnsi="Times New Roman" w:cs="Times New Roman"/>
          <w:sz w:val="24"/>
          <w:szCs w:val="24"/>
        </w:rPr>
      </w:pPr>
      <w:r w:rsidRPr="0083658F">
        <w:rPr>
          <w:rFonts w:ascii="Times New Roman" w:hAnsi="Times New Roman" w:cs="Times New Roman"/>
          <w:sz w:val="24"/>
          <w:szCs w:val="24"/>
          <w:highlight w:val="yellow"/>
        </w:rPr>
        <w:lastRenderedPageBreak/>
        <w:t>В отношении меня и моих коллег применяются следующие меры воздействия:</w:t>
      </w:r>
      <w:r w:rsidRPr="00093562">
        <w:rPr>
          <w:rFonts w:ascii="Times New Roman" w:hAnsi="Times New Roman" w:cs="Times New Roman"/>
          <w:sz w:val="24"/>
          <w:szCs w:val="24"/>
        </w:rPr>
        <w:t xml:space="preserve"> </w:t>
      </w:r>
      <w:r w:rsidRPr="0045545E">
        <w:rPr>
          <w:rFonts w:ascii="Times New Roman" w:hAnsi="Times New Roman" w:cs="Times New Roman"/>
          <w:sz w:val="24"/>
          <w:szCs w:val="24"/>
          <w:highlight w:val="yellow"/>
        </w:rPr>
        <w:t>угрозы/психологическое воздействие/выговор/отстранение от работы/недопуск к рабочему месту/увольнение [выберите нужный вариант; если у вас есть, то приложите к обращению имеющиеся у вас подтверждения указанных действий работодателя, например, рассылка по внутренней почте, приказ об увольнении, запись совещания и пр.].</w:t>
      </w:r>
      <w:r w:rsidRPr="00093562">
        <w:rPr>
          <w:rFonts w:ascii="Times New Roman" w:hAnsi="Times New Roman" w:cs="Times New Roman"/>
          <w:sz w:val="24"/>
          <w:szCs w:val="24"/>
        </w:rPr>
        <w:t xml:space="preserve"> </w:t>
      </w:r>
    </w:p>
    <w:p w:rsidR="0083658F" w:rsidRPr="0083658F" w:rsidRDefault="0083658F" w:rsidP="0083658F">
      <w:pPr>
        <w:ind w:firstLine="708"/>
        <w:jc w:val="both"/>
        <w:rPr>
          <w:rFonts w:ascii="Times New Roman" w:hAnsi="Times New Roman" w:cs="Times New Roman"/>
          <w:sz w:val="24"/>
          <w:szCs w:val="24"/>
        </w:rPr>
      </w:pPr>
      <w:r w:rsidRPr="0083658F">
        <w:rPr>
          <w:rFonts w:ascii="Times New Roman" w:hAnsi="Times New Roman" w:cs="Times New Roman"/>
          <w:sz w:val="24"/>
          <w:szCs w:val="24"/>
        </w:rPr>
        <w:t>В настоящее время все вакцины против новой коронавирусной инфекции находятся на разных стадиях исследования. Вакцина «Спутник-</w:t>
      </w:r>
      <w:proofErr w:type="gramStart"/>
      <w:r w:rsidRPr="0083658F">
        <w:rPr>
          <w:rFonts w:ascii="Times New Roman" w:hAnsi="Times New Roman" w:cs="Times New Roman"/>
          <w:sz w:val="24"/>
          <w:szCs w:val="24"/>
        </w:rPr>
        <w:t>V</w:t>
      </w:r>
      <w:proofErr w:type="gramEnd"/>
      <w:r w:rsidRPr="0083658F">
        <w:rPr>
          <w:rFonts w:ascii="Times New Roman" w:hAnsi="Times New Roman" w:cs="Times New Roman"/>
          <w:sz w:val="24"/>
          <w:szCs w:val="24"/>
        </w:rPr>
        <w:t xml:space="preserve">» на стадии прохождения  пострегистрационного исследования.  При регистрации данной вакцины и исследовании других вакцин был нарушен обычный порядок и сроки исследований, пропущены важные этапы проведения клинических исследований. То есть данные вакцины не были исследованы надлежащим образом. Вакцинация такими вакцинами – рискованный и небезопасный медицинский эксперимент. Долгосрочная эффективность данных препаратов также не подтверждена. </w:t>
      </w:r>
    </w:p>
    <w:p w:rsidR="0083658F" w:rsidRPr="0083658F" w:rsidRDefault="0083658F" w:rsidP="0083658F">
      <w:pPr>
        <w:ind w:firstLine="708"/>
        <w:jc w:val="both"/>
        <w:rPr>
          <w:rFonts w:ascii="Times New Roman" w:hAnsi="Times New Roman" w:cs="Times New Roman"/>
          <w:sz w:val="24"/>
          <w:szCs w:val="24"/>
        </w:rPr>
      </w:pPr>
      <w:r w:rsidRPr="0083658F">
        <w:rPr>
          <w:rFonts w:ascii="Times New Roman" w:hAnsi="Times New Roman" w:cs="Times New Roman"/>
          <w:sz w:val="24"/>
          <w:szCs w:val="24"/>
        </w:rPr>
        <w:t xml:space="preserve">В пп.4.1.7. Санитарных правил СП 3.3.2.561-96 «Медицинское иммунобиологические препараты. Государственные испытания и регистрация новых медицинских иммунобиологических препаратов» указано, что государственная регистрация МИБП (включая вакцины) осуществляется на основании результатов всех этапов испытаний препарата, подтверждающих его эффективность, специфическую активность и безопасность, а также при наличии утвержденной нормативно-технической документации. Таким образом, и регистрация этих вакцин прошла с нарушением указанных санитарных правил, поскольку не завершены все этапы клинических исследований. </w:t>
      </w:r>
    </w:p>
    <w:p w:rsidR="0083658F" w:rsidRPr="0083658F" w:rsidRDefault="0083658F" w:rsidP="0083658F">
      <w:pPr>
        <w:ind w:firstLine="708"/>
        <w:jc w:val="both"/>
        <w:rPr>
          <w:rFonts w:ascii="Times New Roman" w:hAnsi="Times New Roman" w:cs="Times New Roman"/>
          <w:sz w:val="24"/>
          <w:szCs w:val="24"/>
        </w:rPr>
      </w:pPr>
      <w:r w:rsidRPr="0083658F">
        <w:rPr>
          <w:rFonts w:ascii="Times New Roman" w:hAnsi="Times New Roman" w:cs="Times New Roman"/>
          <w:sz w:val="24"/>
          <w:szCs w:val="24"/>
        </w:rPr>
        <w:t xml:space="preserve">Так, </w:t>
      </w:r>
      <w:r w:rsidR="003116A1">
        <w:rPr>
          <w:rFonts w:ascii="Times New Roman" w:hAnsi="Times New Roman" w:cs="Times New Roman"/>
          <w:sz w:val="24"/>
          <w:szCs w:val="24"/>
        </w:rPr>
        <w:t>в инструкции к</w:t>
      </w:r>
      <w:r w:rsidRPr="0083658F">
        <w:rPr>
          <w:rFonts w:ascii="Times New Roman" w:hAnsi="Times New Roman" w:cs="Times New Roman"/>
          <w:sz w:val="24"/>
          <w:szCs w:val="24"/>
        </w:rPr>
        <w:t xml:space="preserve"> экспериментальной вакцине </w:t>
      </w:r>
      <w:proofErr w:type="spellStart"/>
      <w:r w:rsidRPr="0083658F">
        <w:rPr>
          <w:rFonts w:ascii="Times New Roman" w:hAnsi="Times New Roman" w:cs="Times New Roman"/>
          <w:sz w:val="24"/>
          <w:szCs w:val="24"/>
        </w:rPr>
        <w:t>Гам-КОВИД-Вак</w:t>
      </w:r>
      <w:proofErr w:type="spellEnd"/>
      <w:r w:rsidRPr="0083658F">
        <w:rPr>
          <w:rFonts w:ascii="Times New Roman" w:hAnsi="Times New Roman" w:cs="Times New Roman"/>
          <w:sz w:val="24"/>
          <w:szCs w:val="24"/>
        </w:rPr>
        <w:t xml:space="preserve"> указано, что инструкция подготовлена на основании ограниченного объема клинических данных. Защитный титр антител в настоящее время неизвестен. Продолжительность защиты неизвестна. Клинические исследования по изучению эпидемиологической эффективности не проводились</w:t>
      </w:r>
      <w:r w:rsidR="003116A1">
        <w:rPr>
          <w:rFonts w:ascii="Times New Roman" w:hAnsi="Times New Roman" w:cs="Times New Roman"/>
          <w:sz w:val="24"/>
          <w:szCs w:val="24"/>
        </w:rPr>
        <w:t xml:space="preserve">, т.е. </w:t>
      </w:r>
      <w:r w:rsidRPr="0083658F">
        <w:rPr>
          <w:rFonts w:ascii="Times New Roman" w:hAnsi="Times New Roman" w:cs="Times New Roman"/>
          <w:sz w:val="24"/>
          <w:szCs w:val="24"/>
        </w:rPr>
        <w:t xml:space="preserve"> </w:t>
      </w:r>
      <w:r w:rsidR="003116A1">
        <w:rPr>
          <w:rFonts w:ascii="Times New Roman" w:hAnsi="Times New Roman" w:cs="Times New Roman"/>
          <w:sz w:val="24"/>
          <w:szCs w:val="24"/>
        </w:rPr>
        <w:t>д</w:t>
      </w:r>
      <w:r w:rsidR="003116A1" w:rsidRPr="003116A1">
        <w:rPr>
          <w:rFonts w:ascii="Times New Roman" w:hAnsi="Times New Roman" w:cs="Times New Roman"/>
          <w:sz w:val="24"/>
          <w:szCs w:val="24"/>
        </w:rPr>
        <w:t>олгосрочная эффективность также не подтверждена.</w:t>
      </w:r>
      <w:r w:rsidR="003116A1">
        <w:rPr>
          <w:rFonts w:ascii="Times New Roman" w:hAnsi="Times New Roman" w:cs="Times New Roman"/>
          <w:sz w:val="24"/>
          <w:szCs w:val="24"/>
        </w:rPr>
        <w:t xml:space="preserve"> При этом в инструкциях отсутствует данные относительно проверки препаратов на канцерогенность и мутагенность, а также напрямую указано, что н</w:t>
      </w:r>
      <w:r w:rsidR="003116A1" w:rsidRPr="003116A1">
        <w:rPr>
          <w:rFonts w:ascii="Times New Roman" w:hAnsi="Times New Roman" w:cs="Times New Roman"/>
          <w:sz w:val="24"/>
          <w:szCs w:val="24"/>
        </w:rPr>
        <w:t>е проводилось изучение взаимодействия с другими лекарственными средствами.</w:t>
      </w:r>
    </w:p>
    <w:p w:rsidR="003116A1" w:rsidRDefault="0083658F" w:rsidP="0083658F">
      <w:pPr>
        <w:ind w:firstLine="708"/>
        <w:jc w:val="both"/>
        <w:rPr>
          <w:rFonts w:ascii="Times New Roman" w:hAnsi="Times New Roman" w:cs="Times New Roman"/>
          <w:sz w:val="24"/>
          <w:szCs w:val="24"/>
        </w:rPr>
      </w:pPr>
      <w:r w:rsidRPr="0083658F">
        <w:rPr>
          <w:rFonts w:ascii="Times New Roman" w:hAnsi="Times New Roman" w:cs="Times New Roman"/>
          <w:sz w:val="24"/>
          <w:szCs w:val="24"/>
        </w:rPr>
        <w:t xml:space="preserve">Согласно инструкции к </w:t>
      </w:r>
      <w:proofErr w:type="spellStart"/>
      <w:r w:rsidRPr="0083658F">
        <w:rPr>
          <w:rFonts w:ascii="Times New Roman" w:hAnsi="Times New Roman" w:cs="Times New Roman"/>
          <w:sz w:val="24"/>
          <w:szCs w:val="24"/>
        </w:rPr>
        <w:t>Гам-КОВИД-Вак</w:t>
      </w:r>
      <w:proofErr w:type="spellEnd"/>
      <w:r w:rsidRPr="0083658F">
        <w:rPr>
          <w:rFonts w:ascii="Times New Roman" w:hAnsi="Times New Roman" w:cs="Times New Roman"/>
          <w:sz w:val="24"/>
          <w:szCs w:val="24"/>
        </w:rPr>
        <w:t xml:space="preserve"> противопоказаниями к вакцинации являются: хронические заболевания печени и почек, выраженные в нарушениях функции эндокринной системы (сахарный диабет), тяжелые заболевания системы кроветворения, эпилепсия, инсульты и другие заболевания сердечно – сосудистой системы (инфаркты миокарда в анамнезе, миокардиты, эндокардиты, перикардиты, ишемическая болезнь сердца), первичные и вторичные иммунодефициты, аутоиммунные заболевания, заболевания легких, астма и ХОБЛ, пациенты с диабетом и метаболическим синдромом, аллергическими реакциями, </w:t>
      </w:r>
      <w:proofErr w:type="spellStart"/>
      <w:r w:rsidRPr="0083658F">
        <w:rPr>
          <w:rFonts w:ascii="Times New Roman" w:hAnsi="Times New Roman" w:cs="Times New Roman"/>
          <w:sz w:val="24"/>
          <w:szCs w:val="24"/>
        </w:rPr>
        <w:t>атопией</w:t>
      </w:r>
      <w:proofErr w:type="spellEnd"/>
      <w:r w:rsidRPr="0083658F">
        <w:rPr>
          <w:rFonts w:ascii="Times New Roman" w:hAnsi="Times New Roman" w:cs="Times New Roman"/>
          <w:sz w:val="24"/>
          <w:szCs w:val="24"/>
        </w:rPr>
        <w:t xml:space="preserve">, экземой.  </w:t>
      </w:r>
    </w:p>
    <w:p w:rsidR="0083658F" w:rsidRDefault="0083658F" w:rsidP="0083658F">
      <w:pPr>
        <w:ind w:firstLine="708"/>
        <w:jc w:val="both"/>
        <w:rPr>
          <w:rFonts w:ascii="Times New Roman" w:hAnsi="Times New Roman" w:cs="Times New Roman"/>
          <w:sz w:val="24"/>
          <w:szCs w:val="24"/>
        </w:rPr>
      </w:pPr>
      <w:r w:rsidRPr="0083658F">
        <w:rPr>
          <w:rFonts w:ascii="Times New Roman" w:hAnsi="Times New Roman" w:cs="Times New Roman"/>
          <w:sz w:val="24"/>
          <w:szCs w:val="24"/>
        </w:rPr>
        <w:t>Вакцинация такими препаратами – рискованный и небезопасный медицинский эксперимент.</w:t>
      </w:r>
      <w:r w:rsidR="00093562" w:rsidRPr="00093562">
        <w:rPr>
          <w:rFonts w:ascii="Times New Roman" w:hAnsi="Times New Roman" w:cs="Times New Roman"/>
          <w:sz w:val="24"/>
          <w:szCs w:val="24"/>
        </w:rPr>
        <w:tab/>
      </w:r>
    </w:p>
    <w:p w:rsidR="00093562" w:rsidRPr="00093562" w:rsidRDefault="00093562" w:rsidP="0083658F">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Принуждение к вакцинации противоречит Нюрнбергскому Кодексу и законодательству Российской Федерации. </w:t>
      </w:r>
    </w:p>
    <w:p w:rsidR="00093562" w:rsidRPr="00093562" w:rsidRDefault="00093562" w:rsidP="0045545E">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Основной принцип, сформулированный Нюрнбергским кодексом по итогам Нюрнбергского трибунала, и легший в основу многих национальных и международных законодательных актов в области проведения медицинских исследований на человеке, </w:t>
      </w:r>
      <w:r w:rsidRPr="00093562">
        <w:rPr>
          <w:rFonts w:ascii="Times New Roman" w:hAnsi="Times New Roman" w:cs="Times New Roman"/>
          <w:sz w:val="24"/>
          <w:szCs w:val="24"/>
        </w:rPr>
        <w:lastRenderedPageBreak/>
        <w:t xml:space="preserve">провозглашает  недопустимость принуждения людей к участию в медицинских экспериментах. Необходимым условием для привлечения человека к участию в эксперименте является его добровольное осознанное согласие, полученное после предоставления ему полной информации о характере, продолжительности и цели проводимого эксперимента; о методах и способах его проведения; обо всех предполагаемых неудобствах и опасностях, связанных с проведением эксперимента, и, наконец, возможных последствиях для физического или психического здоровья испытуемого, могущих возникнуть в результате его участия в эксперименте.  </w:t>
      </w:r>
    </w:p>
    <w:p w:rsidR="00093562" w:rsidRPr="00093562" w:rsidRDefault="00093562" w:rsidP="0045545E">
      <w:pPr>
        <w:ind w:firstLine="708"/>
        <w:jc w:val="both"/>
        <w:rPr>
          <w:rFonts w:ascii="Times New Roman" w:hAnsi="Times New Roman" w:cs="Times New Roman"/>
          <w:sz w:val="24"/>
          <w:szCs w:val="24"/>
        </w:rPr>
      </w:pPr>
      <w:r w:rsidRPr="00093562">
        <w:rPr>
          <w:rFonts w:ascii="Times New Roman" w:hAnsi="Times New Roman" w:cs="Times New Roman"/>
          <w:sz w:val="24"/>
          <w:szCs w:val="24"/>
        </w:rPr>
        <w:t>Часть 2 статьи 21 Конституции РФ провозглашает: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 При этом из этой нормы мы видим, что медицинские опыты без добровольного согласия человека относятся к таким категориям как пытка, насилие, жестокое и унижающее человеческое достоинство обращение.</w:t>
      </w:r>
    </w:p>
    <w:p w:rsidR="00093562" w:rsidRPr="00093562" w:rsidRDefault="0045545E" w:rsidP="0045545E">
      <w:pPr>
        <w:ind w:firstLine="708"/>
        <w:jc w:val="both"/>
        <w:rPr>
          <w:rFonts w:ascii="Times New Roman" w:hAnsi="Times New Roman" w:cs="Times New Roman"/>
          <w:sz w:val="24"/>
          <w:szCs w:val="24"/>
        </w:rPr>
      </w:pPr>
      <w:r>
        <w:rPr>
          <w:rFonts w:ascii="Times New Roman" w:hAnsi="Times New Roman" w:cs="Times New Roman"/>
          <w:sz w:val="24"/>
          <w:szCs w:val="24"/>
        </w:rPr>
        <w:t>Л</w:t>
      </w:r>
      <w:r w:rsidR="00093562" w:rsidRPr="00093562">
        <w:rPr>
          <w:rFonts w:ascii="Times New Roman" w:hAnsi="Times New Roman" w:cs="Times New Roman"/>
          <w:sz w:val="24"/>
          <w:szCs w:val="24"/>
        </w:rPr>
        <w:t>юбые медицинские вмешательства, в частности вакцинация, в Российской Федерации добровольны, п.1 ст. 20 ФЗ № 323 «Об основах охраны здоровья граждан в Российской Федерации»: «Необходимым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p>
    <w:p w:rsidR="00093562" w:rsidRPr="00093562" w:rsidRDefault="00093562" w:rsidP="0045545E">
      <w:pPr>
        <w:ind w:firstLine="708"/>
        <w:jc w:val="both"/>
        <w:rPr>
          <w:rFonts w:ascii="Times New Roman" w:hAnsi="Times New Roman" w:cs="Times New Roman"/>
          <w:sz w:val="24"/>
          <w:szCs w:val="24"/>
        </w:rPr>
      </w:pPr>
      <w:r w:rsidRPr="00093562">
        <w:rPr>
          <w:rFonts w:ascii="Times New Roman" w:hAnsi="Times New Roman" w:cs="Times New Roman"/>
          <w:sz w:val="24"/>
          <w:szCs w:val="24"/>
        </w:rPr>
        <w:t>Подпункт 8 пункта 3 статьи 19 ФЗ № 323 «Об основах охраны здоровья граждан в Российской Федерации»: «Пациент имеет право на отказ от медицинского вмешательства». При этом в соответствии с п. 5 ст. 2 Федерального закона «Об основах охраны здоровья граждан в РФ» от 21.11.2011 г. № 323-ФЗ под медицинским вмешательством понимают «…выполняемые медицинским работником по отношению к пациенту, затрагивающие физическое или психическое состояние человека и имеющие профилактическую, исследовательскую, диагностическую, лечебную и реабилитационную направленность виды медицинских обследований и (или) медицинских манипуляций».</w:t>
      </w:r>
    </w:p>
    <w:p w:rsidR="00093562" w:rsidRPr="00093562" w:rsidRDefault="00093562" w:rsidP="0045545E">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Согласно </w:t>
      </w:r>
      <w:r w:rsidR="00DC740E">
        <w:rPr>
          <w:rFonts w:ascii="Times New Roman" w:hAnsi="Times New Roman" w:cs="Times New Roman"/>
          <w:sz w:val="24"/>
          <w:szCs w:val="24"/>
        </w:rPr>
        <w:t>ФЗ</w:t>
      </w:r>
      <w:r w:rsidRPr="00093562">
        <w:rPr>
          <w:rFonts w:ascii="Times New Roman" w:hAnsi="Times New Roman" w:cs="Times New Roman"/>
          <w:sz w:val="24"/>
          <w:szCs w:val="24"/>
        </w:rPr>
        <w:t xml:space="preserve"> "Об обращении лекарственных средств", участие пациентов в клинических исследованиях лекарственного препарата для медицинского применения является добровольным. </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Пункт 2 ст. 11 ФЗ № 157 «Об иммунопрофилактике инфекционных болезней»: «Профилактические прививки проводятся при наличии информированного добровольного согласия на медицинское вмешательство гражданина, одного из родителей либо иного законного представителя несовершеннолетнего в возрасте до 15 лет или больного наркоманией несовершеннолетнего в возрасте до 16 лет, законного представителя лица, признанного недееспособным в порядке, установленном законодательством Российской Федерации». </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Абзац 7 п. 1 ст. 5 ФЗ № 157 «Об иммунопрофилактике инфекционных болезней»: «граждане при осуществлении иммунопрофилактики имеют право на отказ от профилактических прививок».</w:t>
      </w:r>
      <w:r w:rsidR="00DC740E">
        <w:rPr>
          <w:rFonts w:ascii="Times New Roman" w:hAnsi="Times New Roman" w:cs="Times New Roman"/>
          <w:sz w:val="24"/>
          <w:szCs w:val="24"/>
        </w:rPr>
        <w:t xml:space="preserve"> </w:t>
      </w:r>
      <w:r w:rsidRPr="00093562">
        <w:rPr>
          <w:rFonts w:ascii="Times New Roman" w:hAnsi="Times New Roman" w:cs="Times New Roman"/>
          <w:sz w:val="24"/>
          <w:szCs w:val="24"/>
        </w:rPr>
        <w:t xml:space="preserve">Согласно определению, данному в законе, иммунопрофилактика  - это система мероприятий, осуществляемых в целях </w:t>
      </w:r>
      <w:r w:rsidRPr="00093562">
        <w:rPr>
          <w:rFonts w:ascii="Times New Roman" w:hAnsi="Times New Roman" w:cs="Times New Roman"/>
          <w:sz w:val="24"/>
          <w:szCs w:val="24"/>
        </w:rPr>
        <w:lastRenderedPageBreak/>
        <w:t xml:space="preserve">предупреждения, ограничения распространения и ликвидации инфекционных болезней путем проведения профилактических прививок (абзац 3 ст. 1 ФЗ «Об иммунопрофилактике инфекционных болезней»). </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Раздел “Основные понятия” ФЗ № 157 содержит и определение понятия “поствакцинальные осложнения” -  вызванные профилактическими прививками, включенными в национальный календарь профилактических прививок и календарь профилактических прививок по эпидемическим показаниям - тяжелые и (или) стойкие нарушения состояния здоровья вследствие профилактических прививок.</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Согласно ст. 19, 20 ФЗ № 157  «Об иммунопрофилактике инфекционных болезней», при возникновении поствакцинального осложнения гражданин имеет право на получение государственного единовременного пособия в размере 10 000 рублей. В случае смерти гражданина, наступившей вследствие поствакцинального осложнения, право на получение государственного единовременного пособия в размере 30 000 рублей имеют члены его семьи. Гражданин, признанный инвалидом вследствие поствакцинального осложнения, имеет право на получение ежемесячной денежной компенсации в размере 1 000 рублей. Хочу отметить, что размер социальных выплат, на</w:t>
      </w:r>
      <w:r w:rsidR="0083658F">
        <w:rPr>
          <w:rFonts w:ascii="Times New Roman" w:hAnsi="Times New Roman" w:cs="Times New Roman"/>
          <w:sz w:val="24"/>
          <w:szCs w:val="24"/>
        </w:rPr>
        <w:t>з</w:t>
      </w:r>
      <w:r w:rsidRPr="00093562">
        <w:rPr>
          <w:rFonts w:ascii="Times New Roman" w:hAnsi="Times New Roman" w:cs="Times New Roman"/>
          <w:sz w:val="24"/>
          <w:szCs w:val="24"/>
        </w:rPr>
        <w:t xml:space="preserve">начаемых в случае наступления поствакцинальных соразмерен тяжести последствий. </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Важно подчеркнуть, что любая вакцина имеет противопоказания и побочные действия, и может вызывать поствакцинальные осложнения и даже летальный исход, при вакцинации соблюдается принцип добровольного информированного согласия или отказа от проведения медицинского вмешательства. Перечень поствакцинальных осложнений, дающих право гражданам на получение государственных единовременных пособий утвержден Постановлением Правительства РФ от 02.08.1999 N 885 "Об утверждении перечня поствакцинальных осложнений, вызванных профилактическими прививками, включенными в национальный календарь профилактических прививок, и профилактическими прививками по эпидемическим показаниям, дающих право гражданам на получение государственных единовременных пособий" и включает:</w:t>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1.  Анафилактический шок.</w:t>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 xml:space="preserve">2. Тяжелые генерализованные аллергические реакции (рецидивирующий ангионевротический отек - отек Квинке, синдром Стивена-Джонсона, синдром </w:t>
      </w:r>
      <w:proofErr w:type="spellStart"/>
      <w:r w:rsidRPr="00093562">
        <w:rPr>
          <w:rFonts w:ascii="Times New Roman" w:hAnsi="Times New Roman" w:cs="Times New Roman"/>
          <w:sz w:val="24"/>
          <w:szCs w:val="24"/>
        </w:rPr>
        <w:t>Лайела</w:t>
      </w:r>
      <w:proofErr w:type="spellEnd"/>
      <w:r w:rsidRPr="00093562">
        <w:rPr>
          <w:rFonts w:ascii="Times New Roman" w:hAnsi="Times New Roman" w:cs="Times New Roman"/>
          <w:sz w:val="24"/>
          <w:szCs w:val="24"/>
        </w:rPr>
        <w:t>, синдром сывороточной болезни и т.п.).</w:t>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3. Энцефалит.</w:t>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 xml:space="preserve">4. </w:t>
      </w:r>
      <w:proofErr w:type="spellStart"/>
      <w:r w:rsidRPr="00093562">
        <w:rPr>
          <w:rFonts w:ascii="Times New Roman" w:hAnsi="Times New Roman" w:cs="Times New Roman"/>
          <w:sz w:val="24"/>
          <w:szCs w:val="24"/>
        </w:rPr>
        <w:t>Вакцино-ассоциированный</w:t>
      </w:r>
      <w:proofErr w:type="spellEnd"/>
      <w:r w:rsidRPr="00093562">
        <w:rPr>
          <w:rFonts w:ascii="Times New Roman" w:hAnsi="Times New Roman" w:cs="Times New Roman"/>
          <w:sz w:val="24"/>
          <w:szCs w:val="24"/>
        </w:rPr>
        <w:t xml:space="preserve"> полиомиелит.</w:t>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5. Поражения центральной нервной системы с генерализованными или фокальными остаточными проявлениями, приведшими к инвалидности: энцефалопатия, серозный менингит, неврит, полиневрит, а также с клиническими проявлениями судорожного синдрома.</w:t>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6. Генерализованная инфекция, остеит, остит, остеомиелит, вызванные вакциной БЦЖ.</w:t>
      </w:r>
    </w:p>
    <w:p w:rsid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7. Артрит хронический, вызванный вакциной против краснухи.</w:t>
      </w:r>
    </w:p>
    <w:p w:rsidR="00651714" w:rsidRPr="00651714" w:rsidRDefault="00651714" w:rsidP="00651714">
      <w:pPr>
        <w:jc w:val="both"/>
        <w:rPr>
          <w:rFonts w:ascii="Times New Roman" w:hAnsi="Times New Roman" w:cs="Times New Roman"/>
          <w:sz w:val="24"/>
          <w:szCs w:val="24"/>
        </w:rPr>
      </w:pPr>
      <w:r>
        <w:rPr>
          <w:rFonts w:ascii="Times New Roman" w:hAnsi="Times New Roman" w:cs="Times New Roman"/>
          <w:sz w:val="24"/>
          <w:szCs w:val="24"/>
        </w:rPr>
        <w:tab/>
      </w:r>
      <w:bookmarkStart w:id="2" w:name="_Hlk61860623"/>
      <w:r>
        <w:rPr>
          <w:rFonts w:ascii="Times New Roman" w:hAnsi="Times New Roman" w:cs="Times New Roman"/>
          <w:sz w:val="24"/>
          <w:szCs w:val="24"/>
        </w:rPr>
        <w:t>П</w:t>
      </w:r>
      <w:r w:rsidRPr="00651714">
        <w:rPr>
          <w:rFonts w:ascii="Times New Roman" w:hAnsi="Times New Roman" w:cs="Times New Roman"/>
          <w:sz w:val="24"/>
          <w:szCs w:val="24"/>
        </w:rPr>
        <w:t xml:space="preserve">ри </w:t>
      </w:r>
      <w:r>
        <w:rPr>
          <w:rFonts w:ascii="Times New Roman" w:hAnsi="Times New Roman" w:cs="Times New Roman"/>
          <w:sz w:val="24"/>
          <w:szCs w:val="24"/>
        </w:rPr>
        <w:t xml:space="preserve">этом, при </w:t>
      </w:r>
      <w:r w:rsidRPr="00651714">
        <w:rPr>
          <w:rFonts w:ascii="Times New Roman" w:hAnsi="Times New Roman" w:cs="Times New Roman"/>
          <w:sz w:val="24"/>
          <w:szCs w:val="24"/>
        </w:rPr>
        <w:t>возникновении поствакцинального осложнения гражданин имеет право на получение государственного единовременного пособия в размере 10 000 рублей.</w:t>
      </w:r>
      <w:r w:rsidRPr="00651714">
        <w:t xml:space="preserve"> </w:t>
      </w:r>
      <w:r w:rsidRPr="00651714">
        <w:rPr>
          <w:rFonts w:ascii="Times New Roman" w:hAnsi="Times New Roman" w:cs="Times New Roman"/>
          <w:sz w:val="24"/>
          <w:szCs w:val="24"/>
        </w:rPr>
        <w:t>Если человек стал инвалидом вследствие поствакцинального осложнения, то он имеет право на получение ежемесячной денежной компенсации в размере 1 000 рублей.</w:t>
      </w:r>
    </w:p>
    <w:p w:rsidR="00651714" w:rsidRPr="00651714" w:rsidRDefault="00651714" w:rsidP="00651714">
      <w:pPr>
        <w:jc w:val="both"/>
        <w:rPr>
          <w:rFonts w:ascii="Times New Roman" w:hAnsi="Times New Roman" w:cs="Times New Roman"/>
          <w:sz w:val="24"/>
          <w:szCs w:val="24"/>
        </w:rPr>
      </w:pPr>
    </w:p>
    <w:p w:rsidR="00651714" w:rsidRDefault="00651714" w:rsidP="00651714">
      <w:pPr>
        <w:ind w:firstLine="708"/>
        <w:jc w:val="both"/>
        <w:rPr>
          <w:rFonts w:ascii="Times New Roman" w:hAnsi="Times New Roman" w:cs="Times New Roman"/>
          <w:sz w:val="24"/>
          <w:szCs w:val="24"/>
        </w:rPr>
      </w:pPr>
      <w:r>
        <w:rPr>
          <w:rFonts w:ascii="Times New Roman" w:hAnsi="Times New Roman" w:cs="Times New Roman"/>
          <w:sz w:val="24"/>
          <w:szCs w:val="24"/>
        </w:rPr>
        <w:t>В</w:t>
      </w:r>
      <w:r w:rsidRPr="00651714">
        <w:rPr>
          <w:rFonts w:ascii="Times New Roman" w:hAnsi="Times New Roman" w:cs="Times New Roman"/>
          <w:sz w:val="24"/>
          <w:szCs w:val="24"/>
        </w:rPr>
        <w:t xml:space="preserve"> случае смерти, наступившей вследствие поствакцинального осложнения</w:t>
      </w:r>
      <w:r>
        <w:rPr>
          <w:rFonts w:ascii="Times New Roman" w:hAnsi="Times New Roman" w:cs="Times New Roman"/>
          <w:sz w:val="24"/>
          <w:szCs w:val="24"/>
        </w:rPr>
        <w:t>-</w:t>
      </w:r>
      <w:r w:rsidRPr="00651714">
        <w:rPr>
          <w:rFonts w:ascii="Times New Roman" w:hAnsi="Times New Roman" w:cs="Times New Roman"/>
          <w:sz w:val="24"/>
          <w:szCs w:val="24"/>
        </w:rPr>
        <w:t xml:space="preserve">право на получение государственного единовременного пособия в размере 30 000 рублей имеют члены </w:t>
      </w:r>
      <w:r>
        <w:rPr>
          <w:rFonts w:ascii="Times New Roman" w:hAnsi="Times New Roman" w:cs="Times New Roman"/>
          <w:sz w:val="24"/>
          <w:szCs w:val="24"/>
        </w:rPr>
        <w:t>семьи умершего</w:t>
      </w:r>
      <w:r w:rsidRPr="00651714">
        <w:rPr>
          <w:rFonts w:ascii="Times New Roman" w:hAnsi="Times New Roman" w:cs="Times New Roman"/>
          <w:sz w:val="24"/>
          <w:szCs w:val="24"/>
        </w:rPr>
        <w:t xml:space="preserve">. (ст. 19 </w:t>
      </w:r>
      <w:r>
        <w:rPr>
          <w:rFonts w:ascii="Times New Roman" w:hAnsi="Times New Roman" w:cs="Times New Roman"/>
          <w:sz w:val="24"/>
          <w:szCs w:val="24"/>
        </w:rPr>
        <w:t>ФЗ</w:t>
      </w:r>
      <w:r w:rsidRPr="00651714">
        <w:rPr>
          <w:rFonts w:ascii="Times New Roman" w:hAnsi="Times New Roman" w:cs="Times New Roman"/>
          <w:sz w:val="24"/>
          <w:szCs w:val="24"/>
        </w:rPr>
        <w:t xml:space="preserve"> "Об иммунопрофилактике инфекционных болезней").</w:t>
      </w:r>
    </w:p>
    <w:p w:rsidR="00651714" w:rsidRPr="00651714" w:rsidRDefault="00651714" w:rsidP="00651714">
      <w:pPr>
        <w:ind w:firstLine="708"/>
        <w:jc w:val="both"/>
        <w:rPr>
          <w:rFonts w:ascii="Times New Roman" w:hAnsi="Times New Roman" w:cs="Times New Roman"/>
          <w:sz w:val="24"/>
          <w:szCs w:val="24"/>
        </w:rPr>
      </w:pPr>
      <w:r>
        <w:rPr>
          <w:rFonts w:ascii="Times New Roman" w:hAnsi="Times New Roman" w:cs="Times New Roman"/>
          <w:sz w:val="24"/>
          <w:szCs w:val="24"/>
        </w:rPr>
        <w:t>Но для того, чтобы получить эти, скажем прямо, мизерные компенсации, еще нужно доказать, что вред здоровью был причинен именно вследствие прививки.</w:t>
      </w:r>
    </w:p>
    <w:bookmarkEnd w:id="2"/>
    <w:p w:rsidR="00093562" w:rsidRPr="00093562" w:rsidRDefault="00093562" w:rsidP="00651714">
      <w:pPr>
        <w:ind w:firstLine="708"/>
        <w:jc w:val="both"/>
        <w:rPr>
          <w:rFonts w:ascii="Times New Roman" w:hAnsi="Times New Roman" w:cs="Times New Roman"/>
          <w:sz w:val="24"/>
          <w:szCs w:val="24"/>
        </w:rPr>
      </w:pPr>
      <w:r w:rsidRPr="00093562">
        <w:rPr>
          <w:rFonts w:ascii="Times New Roman" w:hAnsi="Times New Roman" w:cs="Times New Roman"/>
          <w:sz w:val="24"/>
          <w:szCs w:val="24"/>
        </w:rPr>
        <w:t>Учитывая вышеперечисленное, считаю, что принуждение к вакцинации и медицинским экспериментам недопустимо.</w:t>
      </w:r>
    </w:p>
    <w:p w:rsid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Отказ от участия в медицинских экспериментах не может являться основанием для отстранения от работы (увольнения, лишения премии и т.д.), согласно ст. 37 Конституции РФ: Каждый имеет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федеральным законом минимального размера оплаты труда, а также право на защиту от безработицы. </w:t>
      </w:r>
    </w:p>
    <w:p w:rsidR="0091598C" w:rsidRPr="00093562" w:rsidRDefault="0091598C" w:rsidP="00DC740E">
      <w:pPr>
        <w:ind w:firstLine="708"/>
        <w:jc w:val="both"/>
        <w:rPr>
          <w:rFonts w:ascii="Times New Roman" w:hAnsi="Times New Roman" w:cs="Times New Roman"/>
          <w:sz w:val="24"/>
          <w:szCs w:val="24"/>
        </w:rPr>
      </w:pPr>
      <w:r>
        <w:rPr>
          <w:rFonts w:ascii="Times New Roman" w:hAnsi="Times New Roman" w:cs="Times New Roman"/>
          <w:sz w:val="24"/>
          <w:szCs w:val="24"/>
        </w:rPr>
        <w:t>Мой отказ от прохождения вакцинации от коронавирусной инфекции обусловлен, прежде всего, моими опасениями относительно возможных побочных эффектов (т.к. препарат не прошел все необходимые стадии исследований и по сути является экспериментальным). Я допускаю, что моему здоровью может быть нанесен значительный ущерб. И считаю недопустимым обуславливать возможность нормально работать согласием на участие в медицинском исследовании препарата.</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Согласно ст. 3 Трудового кодекса РФ дискриминация в сфере труда запрещена:  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также от других обстоятельств, не связанных с деловыми качествами работника.</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Трудовым кодексом РФ установлен исчерпывающий перечень оснований для прекращения (расторжения) трудового договора между работодателем и работником. В тех случаях, когда работодатель при увольнении сотрудника нарушает его права, расторжение трудового соглашения считается незаконным и может быть оспорено. </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В соответствии с </w:t>
      </w:r>
      <w:r w:rsidR="00DC740E">
        <w:rPr>
          <w:rFonts w:ascii="Times New Roman" w:hAnsi="Times New Roman" w:cs="Times New Roman"/>
          <w:sz w:val="24"/>
          <w:szCs w:val="24"/>
        </w:rPr>
        <w:t>ФЗ</w:t>
      </w:r>
      <w:r w:rsidRPr="00093562">
        <w:rPr>
          <w:rFonts w:ascii="Times New Roman" w:hAnsi="Times New Roman" w:cs="Times New Roman"/>
          <w:sz w:val="24"/>
          <w:szCs w:val="24"/>
        </w:rPr>
        <w:t xml:space="preserve"> «О прокуратуре Российской Федерации» в целях предупреждения нарушений в сфере труда прокурор при наличии сведений о возможных противоправных действиях работодателя вправе объявить должностному лицу предостережение о недопустимости нарушения сроков выплаты заработной платы, поскольку это может повлечь за собой нарушение прав работников на своевременную и полную выплату заработной платы гарантированных ч. 1 ст. 21 Трудового кодекса Российской Федерации.</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По факту совершенного нарушения норм Трудового кодекса </w:t>
      </w:r>
      <w:r w:rsidR="00DC740E">
        <w:rPr>
          <w:rFonts w:ascii="Times New Roman" w:hAnsi="Times New Roman" w:cs="Times New Roman"/>
          <w:sz w:val="24"/>
          <w:szCs w:val="24"/>
        </w:rPr>
        <w:t>РФ</w:t>
      </w:r>
      <w:r w:rsidRPr="00093562">
        <w:rPr>
          <w:rFonts w:ascii="Times New Roman" w:hAnsi="Times New Roman" w:cs="Times New Roman"/>
          <w:sz w:val="24"/>
          <w:szCs w:val="24"/>
        </w:rPr>
        <w:t xml:space="preserve"> прокурор в соответствии со ст. 24 </w:t>
      </w:r>
      <w:r w:rsidR="00DC740E">
        <w:rPr>
          <w:rFonts w:ascii="Times New Roman" w:hAnsi="Times New Roman" w:cs="Times New Roman"/>
          <w:sz w:val="24"/>
          <w:szCs w:val="24"/>
        </w:rPr>
        <w:t>ФЗ</w:t>
      </w:r>
      <w:r w:rsidRPr="00093562">
        <w:rPr>
          <w:rFonts w:ascii="Times New Roman" w:hAnsi="Times New Roman" w:cs="Times New Roman"/>
          <w:sz w:val="24"/>
          <w:szCs w:val="24"/>
        </w:rPr>
        <w:t xml:space="preserve"> «О прокуратуре РФ» вносит представление в адрес полномочного должностного лица с требованием о принятии мер по устранению нарушений и привлечению к ответственности виновных лиц. В течение месяца со дня внесения представления должны быть приняты конкретные меры по устранению </w:t>
      </w:r>
      <w:r w:rsidRPr="00093562">
        <w:rPr>
          <w:rFonts w:ascii="Times New Roman" w:hAnsi="Times New Roman" w:cs="Times New Roman"/>
          <w:sz w:val="24"/>
          <w:szCs w:val="24"/>
        </w:rPr>
        <w:lastRenderedPageBreak/>
        <w:t>допущенных нарушений закона, их причин и условий, им способствующих; о результатах принятых мер должно быть сообщено прокурору в письменной форме.</w:t>
      </w:r>
    </w:p>
    <w:p w:rsidR="00093562" w:rsidRPr="00093562" w:rsidRDefault="00093562" w:rsidP="00DC740E">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Кроме того, при выявлении нарушений закона прокурором может быть возбуждено дело об административном правонарушении путём вынесения постановления, предусмотренного ст. 25 </w:t>
      </w:r>
      <w:r w:rsidR="00DC740E">
        <w:rPr>
          <w:rFonts w:ascii="Times New Roman" w:hAnsi="Times New Roman" w:cs="Times New Roman"/>
          <w:sz w:val="24"/>
          <w:szCs w:val="24"/>
        </w:rPr>
        <w:t>ФЗ</w:t>
      </w:r>
      <w:r w:rsidRPr="00093562">
        <w:rPr>
          <w:rFonts w:ascii="Times New Roman" w:hAnsi="Times New Roman" w:cs="Times New Roman"/>
          <w:sz w:val="24"/>
          <w:szCs w:val="24"/>
        </w:rPr>
        <w:t xml:space="preserve"> «О прокуратуре РФ». По результатам рассмотрения постановления прокурора в качестве наказания за совершение административного правонарушения, предусмотренного ст. 5.27 КоАП РФ (нарушение законодательства о труде) работодателю Гострудинспекцией назначается по ч. 1 ст. 5.27 КоАП РФ штраф, повторное аналогичное нарушение работодателем положений законодательства о труде влечёт наказание по ч. 2 ст. 5.27 КоАП РФ в виде дисквалификации (запрет осуществлять управление предприятием).</w:t>
      </w:r>
    </w:p>
    <w:p w:rsidR="00093562" w:rsidRPr="00093562" w:rsidRDefault="00DC740E" w:rsidP="00DC740E">
      <w:pPr>
        <w:ind w:firstLine="708"/>
        <w:jc w:val="both"/>
        <w:rPr>
          <w:rFonts w:ascii="Times New Roman" w:hAnsi="Times New Roman" w:cs="Times New Roman"/>
          <w:sz w:val="24"/>
          <w:szCs w:val="24"/>
        </w:rPr>
      </w:pPr>
      <w:r>
        <w:rPr>
          <w:rFonts w:ascii="Times New Roman" w:hAnsi="Times New Roman" w:cs="Times New Roman"/>
          <w:sz w:val="24"/>
          <w:szCs w:val="24"/>
        </w:rPr>
        <w:t>Р</w:t>
      </w:r>
      <w:r w:rsidR="00093562" w:rsidRPr="00093562">
        <w:rPr>
          <w:rFonts w:ascii="Times New Roman" w:hAnsi="Times New Roman" w:cs="Times New Roman"/>
          <w:sz w:val="24"/>
          <w:szCs w:val="24"/>
        </w:rPr>
        <w:t>аботодатель</w:t>
      </w:r>
      <w:r>
        <w:rPr>
          <w:rFonts w:ascii="Times New Roman" w:hAnsi="Times New Roman" w:cs="Times New Roman"/>
          <w:sz w:val="24"/>
          <w:szCs w:val="24"/>
        </w:rPr>
        <w:t xml:space="preserve"> </w:t>
      </w:r>
      <w:r w:rsidR="0091598C">
        <w:rPr>
          <w:rFonts w:ascii="Times New Roman" w:hAnsi="Times New Roman" w:cs="Times New Roman"/>
          <w:sz w:val="24"/>
          <w:szCs w:val="24"/>
        </w:rPr>
        <w:t xml:space="preserve">в лице </w:t>
      </w:r>
      <w:r w:rsidR="0091598C" w:rsidRPr="0091598C">
        <w:rPr>
          <w:rFonts w:ascii="Times New Roman" w:hAnsi="Times New Roman" w:cs="Times New Roman"/>
          <w:sz w:val="24"/>
          <w:szCs w:val="24"/>
        </w:rPr>
        <w:t>директора</w:t>
      </w:r>
      <w:r w:rsidR="0091598C">
        <w:rPr>
          <w:rFonts w:ascii="Times New Roman" w:hAnsi="Times New Roman" w:cs="Times New Roman"/>
          <w:sz w:val="24"/>
          <w:szCs w:val="24"/>
        </w:rPr>
        <w:t xml:space="preserve"> </w:t>
      </w:r>
      <w:r w:rsidR="0091598C" w:rsidRPr="0091598C">
        <w:rPr>
          <w:rFonts w:ascii="Times New Roman" w:hAnsi="Times New Roman" w:cs="Times New Roman"/>
          <w:sz w:val="24"/>
          <w:szCs w:val="24"/>
        </w:rPr>
        <w:t xml:space="preserve">Д.А. </w:t>
      </w:r>
      <w:proofErr w:type="spellStart"/>
      <w:r w:rsidR="0091598C" w:rsidRPr="0091598C">
        <w:rPr>
          <w:rFonts w:ascii="Times New Roman" w:hAnsi="Times New Roman" w:cs="Times New Roman"/>
          <w:sz w:val="24"/>
          <w:szCs w:val="24"/>
        </w:rPr>
        <w:t>Воденникова</w:t>
      </w:r>
      <w:proofErr w:type="spellEnd"/>
      <w:r w:rsidR="0091598C" w:rsidRPr="0091598C">
        <w:rPr>
          <w:rFonts w:ascii="Times New Roman" w:hAnsi="Times New Roman" w:cs="Times New Roman"/>
          <w:sz w:val="24"/>
          <w:szCs w:val="24"/>
        </w:rPr>
        <w:t xml:space="preserve"> и директора по управлению </w:t>
      </w:r>
      <w:proofErr w:type="spellStart"/>
      <w:r w:rsidR="0091598C" w:rsidRPr="0091598C">
        <w:rPr>
          <w:rFonts w:ascii="Times New Roman" w:hAnsi="Times New Roman" w:cs="Times New Roman"/>
          <w:sz w:val="24"/>
          <w:szCs w:val="24"/>
        </w:rPr>
        <w:t>персоналом-начальника</w:t>
      </w:r>
      <w:proofErr w:type="spellEnd"/>
      <w:r w:rsidR="0091598C" w:rsidRPr="0091598C">
        <w:rPr>
          <w:rFonts w:ascii="Times New Roman" w:hAnsi="Times New Roman" w:cs="Times New Roman"/>
          <w:sz w:val="24"/>
          <w:szCs w:val="24"/>
        </w:rPr>
        <w:t xml:space="preserve"> управления</w:t>
      </w:r>
      <w:r w:rsidR="0091598C">
        <w:rPr>
          <w:rFonts w:ascii="Times New Roman" w:hAnsi="Times New Roman" w:cs="Times New Roman"/>
          <w:sz w:val="24"/>
          <w:szCs w:val="24"/>
        </w:rPr>
        <w:t xml:space="preserve"> </w:t>
      </w:r>
      <w:r w:rsidR="0091598C" w:rsidRPr="0091598C">
        <w:rPr>
          <w:rFonts w:ascii="Times New Roman" w:hAnsi="Times New Roman" w:cs="Times New Roman"/>
          <w:sz w:val="24"/>
          <w:szCs w:val="24"/>
        </w:rPr>
        <w:t xml:space="preserve">О.В. </w:t>
      </w:r>
      <w:proofErr w:type="spellStart"/>
      <w:r w:rsidR="0091598C" w:rsidRPr="0091598C">
        <w:rPr>
          <w:rFonts w:ascii="Times New Roman" w:hAnsi="Times New Roman" w:cs="Times New Roman"/>
          <w:sz w:val="24"/>
          <w:szCs w:val="24"/>
        </w:rPr>
        <w:t>Тенчуриной</w:t>
      </w:r>
      <w:proofErr w:type="spellEnd"/>
      <w:r w:rsidR="0091598C" w:rsidRPr="0091598C">
        <w:rPr>
          <w:rFonts w:ascii="Times New Roman" w:hAnsi="Times New Roman" w:cs="Times New Roman"/>
          <w:sz w:val="24"/>
          <w:szCs w:val="24"/>
        </w:rPr>
        <w:t xml:space="preserve"> </w:t>
      </w:r>
      <w:r>
        <w:rPr>
          <w:rFonts w:ascii="Times New Roman" w:hAnsi="Times New Roman" w:cs="Times New Roman"/>
          <w:sz w:val="24"/>
          <w:szCs w:val="24"/>
        </w:rPr>
        <w:t>явно</w:t>
      </w:r>
      <w:r w:rsidR="00093562" w:rsidRPr="00093562">
        <w:rPr>
          <w:rFonts w:ascii="Times New Roman" w:hAnsi="Times New Roman" w:cs="Times New Roman"/>
          <w:sz w:val="24"/>
          <w:szCs w:val="24"/>
        </w:rPr>
        <w:t xml:space="preserve"> преследует своей целью принудительно вакцинировать экспериментальной вакциной всех работников</w:t>
      </w:r>
      <w:r>
        <w:rPr>
          <w:rFonts w:ascii="Times New Roman" w:hAnsi="Times New Roman" w:cs="Times New Roman"/>
          <w:sz w:val="24"/>
          <w:szCs w:val="24"/>
        </w:rPr>
        <w:t xml:space="preserve">. </w:t>
      </w:r>
      <w:r w:rsidR="00093562" w:rsidRPr="00093562">
        <w:rPr>
          <w:rFonts w:ascii="Times New Roman" w:hAnsi="Times New Roman" w:cs="Times New Roman"/>
          <w:sz w:val="24"/>
          <w:szCs w:val="24"/>
        </w:rPr>
        <w:t xml:space="preserve">  Таким образом, в </w:t>
      </w:r>
      <w:r w:rsidR="0091598C">
        <w:rPr>
          <w:rFonts w:ascii="Times New Roman" w:hAnsi="Times New Roman" w:cs="Times New Roman"/>
          <w:sz w:val="24"/>
          <w:szCs w:val="24"/>
        </w:rPr>
        <w:t>их</w:t>
      </w:r>
      <w:r>
        <w:rPr>
          <w:rFonts w:ascii="Times New Roman" w:hAnsi="Times New Roman" w:cs="Times New Roman"/>
          <w:sz w:val="24"/>
          <w:szCs w:val="24"/>
        </w:rPr>
        <w:t xml:space="preserve"> </w:t>
      </w:r>
      <w:r w:rsidR="00093562" w:rsidRPr="00093562">
        <w:rPr>
          <w:rFonts w:ascii="Times New Roman" w:hAnsi="Times New Roman" w:cs="Times New Roman"/>
          <w:sz w:val="24"/>
          <w:szCs w:val="24"/>
        </w:rPr>
        <w:t>действиях по принуждению к вакцинации, явно усматривается состав правонарушений, предусмотренных ст.ст. 286, 330 Уголовного кодекса РФ: самоуправство и превышение должностных полномочий.</w:t>
      </w:r>
    </w:p>
    <w:p w:rsidR="00093562" w:rsidRPr="00093562" w:rsidRDefault="00093562" w:rsidP="00DC740E">
      <w:pPr>
        <w:jc w:val="center"/>
        <w:rPr>
          <w:rFonts w:ascii="Times New Roman" w:hAnsi="Times New Roman" w:cs="Times New Roman"/>
          <w:sz w:val="24"/>
          <w:szCs w:val="24"/>
        </w:rPr>
      </w:pPr>
      <w:r w:rsidRPr="00093562">
        <w:rPr>
          <w:rFonts w:ascii="Times New Roman" w:hAnsi="Times New Roman" w:cs="Times New Roman"/>
          <w:sz w:val="24"/>
          <w:szCs w:val="24"/>
        </w:rPr>
        <w:t>На основании изложенного, ПРОШУ:</w:t>
      </w:r>
    </w:p>
    <w:p w:rsidR="00093562" w:rsidRPr="00093562" w:rsidRDefault="00093562" w:rsidP="0083658F">
      <w:pPr>
        <w:ind w:firstLine="708"/>
        <w:jc w:val="both"/>
        <w:rPr>
          <w:rFonts w:ascii="Times New Roman" w:hAnsi="Times New Roman" w:cs="Times New Roman"/>
          <w:sz w:val="24"/>
          <w:szCs w:val="24"/>
        </w:rPr>
      </w:pPr>
      <w:r w:rsidRPr="00093562">
        <w:rPr>
          <w:rFonts w:ascii="Times New Roman" w:hAnsi="Times New Roman" w:cs="Times New Roman"/>
          <w:sz w:val="24"/>
          <w:szCs w:val="24"/>
        </w:rPr>
        <w:t xml:space="preserve">Провести проверку изложенных фактов, не допустить недобровольную вакцинацию сотрудников </w:t>
      </w:r>
      <w:proofErr w:type="spellStart"/>
      <w:r w:rsidR="00DC740E">
        <w:rPr>
          <w:rFonts w:ascii="Times New Roman" w:hAnsi="Times New Roman" w:cs="Times New Roman"/>
          <w:sz w:val="24"/>
          <w:szCs w:val="24"/>
        </w:rPr>
        <w:t>Россети</w:t>
      </w:r>
      <w:proofErr w:type="spellEnd"/>
      <w:r w:rsidRPr="00093562">
        <w:rPr>
          <w:rFonts w:ascii="Times New Roman" w:hAnsi="Times New Roman" w:cs="Times New Roman"/>
          <w:sz w:val="24"/>
          <w:szCs w:val="24"/>
        </w:rPr>
        <w:t xml:space="preserve">, привлечь к ответственности лиц, принуждающих меня и других сотрудников к вакцинации и участию в медицинском эксперименте, принять меры к восстановлению моих нарушенных прав и свобод, прав и свобод других сотрудников </w:t>
      </w:r>
      <w:proofErr w:type="spellStart"/>
      <w:r w:rsidR="00DC740E">
        <w:rPr>
          <w:rFonts w:ascii="Times New Roman" w:hAnsi="Times New Roman" w:cs="Times New Roman"/>
          <w:sz w:val="24"/>
          <w:szCs w:val="24"/>
        </w:rPr>
        <w:t>Россети</w:t>
      </w:r>
      <w:proofErr w:type="spellEnd"/>
    </w:p>
    <w:p w:rsidR="0091598C" w:rsidRDefault="0091598C" w:rsidP="00093562">
      <w:pPr>
        <w:jc w:val="both"/>
        <w:rPr>
          <w:rFonts w:ascii="Times New Roman" w:hAnsi="Times New Roman" w:cs="Times New Roman"/>
          <w:sz w:val="24"/>
          <w:szCs w:val="24"/>
        </w:rPr>
      </w:pPr>
      <w:r>
        <w:rPr>
          <w:rFonts w:ascii="Times New Roman" w:hAnsi="Times New Roman" w:cs="Times New Roman"/>
          <w:sz w:val="24"/>
          <w:szCs w:val="24"/>
        </w:rPr>
        <w:t>Приложение:</w:t>
      </w:r>
    </w:p>
    <w:p w:rsidR="0091598C" w:rsidRDefault="0083658F" w:rsidP="008365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Приказ директора от 14 января 2021 г. №19</w:t>
      </w:r>
    </w:p>
    <w:p w:rsidR="0083658F" w:rsidRPr="0083658F" w:rsidRDefault="0083658F" w:rsidP="008365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Письмо директора по управлению персоналом-начальника управления от 12 января 2021 г.</w:t>
      </w:r>
    </w:p>
    <w:p w:rsidR="00093562" w:rsidRPr="00093562" w:rsidRDefault="00093562" w:rsidP="00093562">
      <w:pPr>
        <w:jc w:val="both"/>
        <w:rPr>
          <w:rFonts w:ascii="Times New Roman" w:hAnsi="Times New Roman" w:cs="Times New Roman"/>
          <w:sz w:val="24"/>
          <w:szCs w:val="24"/>
        </w:rPr>
      </w:pPr>
      <w:r w:rsidRPr="00093562">
        <w:rPr>
          <w:rFonts w:ascii="Times New Roman" w:hAnsi="Times New Roman" w:cs="Times New Roman"/>
          <w:sz w:val="24"/>
          <w:szCs w:val="24"/>
        </w:rPr>
        <w:t xml:space="preserve"> </w:t>
      </w:r>
    </w:p>
    <w:p w:rsidR="00C7362E" w:rsidRDefault="00C7362E" w:rsidP="00C7362E">
      <w:pPr>
        <w:jc w:val="both"/>
        <w:rPr>
          <w:rFonts w:ascii="Times New Roman" w:hAnsi="Times New Roman" w:cs="Times New Roman"/>
          <w:sz w:val="24"/>
          <w:szCs w:val="24"/>
        </w:rPr>
      </w:pPr>
      <w:r w:rsidRPr="0006534F">
        <w:rPr>
          <w:rFonts w:ascii="Times New Roman" w:hAnsi="Times New Roman" w:cs="Times New Roman"/>
          <w:sz w:val="24"/>
          <w:szCs w:val="24"/>
        </w:rPr>
        <w:t>Дата</w:t>
      </w:r>
      <w:r>
        <w:rPr>
          <w:rFonts w:ascii="Times New Roman" w:hAnsi="Times New Roman" w:cs="Times New Roman"/>
          <w:sz w:val="24"/>
          <w:szCs w:val="24"/>
        </w:rPr>
        <w:t>:</w:t>
      </w:r>
      <w:r w:rsidRPr="0053789E">
        <w:rPr>
          <w:rFonts w:ascii="Times New Roman" w:hAnsi="Times New Roman" w:cs="Times New Roman"/>
          <w:sz w:val="24"/>
          <w:szCs w:val="24"/>
          <w:highlight w:val="yellow"/>
        </w:rPr>
        <w:t>______________</w:t>
      </w:r>
      <w:r w:rsidRPr="000653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53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534F">
        <w:rPr>
          <w:rFonts w:ascii="Times New Roman" w:hAnsi="Times New Roman" w:cs="Times New Roman"/>
          <w:sz w:val="24"/>
          <w:szCs w:val="24"/>
        </w:rPr>
        <w:t xml:space="preserve">          </w:t>
      </w:r>
      <w:r>
        <w:rPr>
          <w:rFonts w:ascii="Times New Roman" w:hAnsi="Times New Roman" w:cs="Times New Roman"/>
          <w:sz w:val="24"/>
          <w:szCs w:val="24"/>
        </w:rPr>
        <w:t xml:space="preserve">ФИО </w:t>
      </w:r>
      <w:r w:rsidRPr="0053789E">
        <w:rPr>
          <w:rFonts w:ascii="Times New Roman" w:hAnsi="Times New Roman" w:cs="Times New Roman"/>
          <w:sz w:val="24"/>
          <w:szCs w:val="24"/>
          <w:highlight w:val="yellow"/>
        </w:rPr>
        <w:t>_________</w:t>
      </w:r>
      <w:r>
        <w:rPr>
          <w:rFonts w:ascii="Times New Roman" w:hAnsi="Times New Roman" w:cs="Times New Roman"/>
          <w:sz w:val="24"/>
          <w:szCs w:val="24"/>
          <w:highlight w:val="yellow"/>
        </w:rPr>
        <w:t>_________</w:t>
      </w:r>
      <w:r w:rsidRPr="0053789E">
        <w:rPr>
          <w:rFonts w:ascii="Times New Roman" w:hAnsi="Times New Roman" w:cs="Times New Roman"/>
          <w:sz w:val="24"/>
          <w:szCs w:val="24"/>
          <w:highlight w:val="yellow"/>
        </w:rPr>
        <w:t>_____________</w:t>
      </w:r>
    </w:p>
    <w:p w:rsidR="00C7362E" w:rsidRDefault="00C7362E" w:rsidP="00C7362E">
      <w:pPr>
        <w:ind w:left="4956"/>
        <w:jc w:val="both"/>
        <w:rPr>
          <w:rFonts w:ascii="Times New Roman" w:hAnsi="Times New Roman" w:cs="Times New Roman"/>
          <w:sz w:val="24"/>
          <w:szCs w:val="24"/>
        </w:rPr>
      </w:pPr>
      <w:r w:rsidRPr="00C7362E">
        <w:rPr>
          <w:rFonts w:ascii="Times New Roman" w:eastAsia="Times New Roman" w:hAnsi="Times New Roman" w:cs="Times New Roman"/>
          <w:sz w:val="24"/>
          <w:szCs w:val="24"/>
        </w:rPr>
        <w:t xml:space="preserve">     </w:t>
      </w:r>
      <w:r w:rsidRPr="0020507E">
        <w:rPr>
          <w:rFonts w:ascii="Times New Roman" w:eastAsia="Times New Roman" w:hAnsi="Times New Roman" w:cs="Times New Roman"/>
          <w:sz w:val="24"/>
          <w:szCs w:val="24"/>
          <w:highlight w:val="yellow"/>
        </w:rPr>
        <w:t>[если это бумажное письмо – подпись]</w:t>
      </w:r>
      <w:r w:rsidRPr="0020507E">
        <w:rPr>
          <w:rFonts w:ascii="Times New Roman" w:eastAsia="Times New Roman" w:hAnsi="Times New Roman" w:cs="Times New Roman"/>
          <w:sz w:val="24"/>
          <w:szCs w:val="24"/>
        </w:rPr>
        <w:t xml:space="preserve">  </w:t>
      </w: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093562">
      <w:pPr>
        <w:jc w:val="both"/>
        <w:rPr>
          <w:rFonts w:ascii="Times New Roman" w:hAnsi="Times New Roman" w:cs="Times New Roman"/>
          <w:sz w:val="24"/>
          <w:szCs w:val="24"/>
        </w:rPr>
      </w:pPr>
    </w:p>
    <w:p w:rsidR="001E139C" w:rsidRDefault="001E139C" w:rsidP="001E139C">
      <w:pPr>
        <w:ind w:left="7788"/>
        <w:jc w:val="both"/>
        <w:rPr>
          <w:rFonts w:ascii="Times New Roman" w:hAnsi="Times New Roman" w:cs="Times New Roman"/>
          <w:sz w:val="24"/>
          <w:szCs w:val="24"/>
        </w:rPr>
      </w:pPr>
      <w:r>
        <w:rPr>
          <w:rFonts w:ascii="Times New Roman" w:hAnsi="Times New Roman" w:cs="Times New Roman"/>
          <w:sz w:val="24"/>
          <w:szCs w:val="24"/>
        </w:rPr>
        <w:t>Приложение 1</w:t>
      </w:r>
    </w:p>
    <w:p w:rsidR="001E139C" w:rsidRDefault="001E139C" w:rsidP="00093562">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34075" cy="8628380"/>
            <wp:effectExtent l="19050" t="0" r="9525" b="0"/>
            <wp:docPr id="2" name="Рисунок 2" descr="C:\Users\Mael\Desktop\Россети жалоба\photo519515104250807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el\Desktop\Россети жалоба\photo5195151042508075830.jpg"/>
                    <pic:cNvPicPr>
                      <a:picLocks noChangeAspect="1" noChangeArrowheads="1"/>
                    </pic:cNvPicPr>
                  </pic:nvPicPr>
                  <pic:blipFill>
                    <a:blip r:embed="rId5" cstate="print"/>
                    <a:srcRect/>
                    <a:stretch>
                      <a:fillRect/>
                    </a:stretch>
                  </pic:blipFill>
                  <pic:spPr bwMode="auto">
                    <a:xfrm>
                      <a:off x="0" y="0"/>
                      <a:ext cx="5934075" cy="8628380"/>
                    </a:xfrm>
                    <a:prstGeom prst="rect">
                      <a:avLst/>
                    </a:prstGeom>
                    <a:noFill/>
                    <a:ln w="9525">
                      <a:noFill/>
                      <a:miter lim="800000"/>
                      <a:headEnd/>
                      <a:tailEnd/>
                    </a:ln>
                  </pic:spPr>
                </pic:pic>
              </a:graphicData>
            </a:graphic>
          </wp:inline>
        </w:drawing>
      </w:r>
    </w:p>
    <w:p w:rsidR="001E139C" w:rsidRDefault="001E139C" w:rsidP="00093562">
      <w:pPr>
        <w:jc w:val="both"/>
        <w:rPr>
          <w:rFonts w:ascii="Times New Roman" w:hAnsi="Times New Roman" w:cs="Times New Roman"/>
          <w:sz w:val="24"/>
          <w:szCs w:val="24"/>
        </w:rPr>
      </w:pPr>
    </w:p>
    <w:p w:rsidR="001E139C" w:rsidRDefault="001E139C" w:rsidP="001E139C">
      <w:pPr>
        <w:ind w:left="7788"/>
        <w:jc w:val="both"/>
        <w:rPr>
          <w:rFonts w:ascii="Times New Roman" w:hAnsi="Times New Roman" w:cs="Times New Roman"/>
          <w:sz w:val="24"/>
          <w:szCs w:val="24"/>
        </w:rPr>
      </w:pPr>
      <w:r>
        <w:rPr>
          <w:rFonts w:ascii="Times New Roman" w:hAnsi="Times New Roman" w:cs="Times New Roman"/>
          <w:sz w:val="24"/>
          <w:szCs w:val="24"/>
        </w:rPr>
        <w:t>Приложение 2</w:t>
      </w:r>
    </w:p>
    <w:p w:rsidR="001E139C" w:rsidRPr="00093562" w:rsidRDefault="001E139C" w:rsidP="00093562">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34075" cy="7966710"/>
            <wp:effectExtent l="19050" t="0" r="9525" b="0"/>
            <wp:docPr id="1" name="Рисунок 1" descr="C:\Users\Mael\Desktop\Россети жалоба\photo5195151042508075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el\Desktop\Россети жалоба\photo5195151042508075829.jpg"/>
                    <pic:cNvPicPr>
                      <a:picLocks noChangeAspect="1" noChangeArrowheads="1"/>
                    </pic:cNvPicPr>
                  </pic:nvPicPr>
                  <pic:blipFill>
                    <a:blip r:embed="rId6" cstate="print"/>
                    <a:srcRect/>
                    <a:stretch>
                      <a:fillRect/>
                    </a:stretch>
                  </pic:blipFill>
                  <pic:spPr bwMode="auto">
                    <a:xfrm>
                      <a:off x="0" y="0"/>
                      <a:ext cx="5934075" cy="7966710"/>
                    </a:xfrm>
                    <a:prstGeom prst="rect">
                      <a:avLst/>
                    </a:prstGeom>
                    <a:noFill/>
                    <a:ln w="9525">
                      <a:noFill/>
                      <a:miter lim="800000"/>
                      <a:headEnd/>
                      <a:tailEnd/>
                    </a:ln>
                  </pic:spPr>
                </pic:pic>
              </a:graphicData>
            </a:graphic>
          </wp:inline>
        </w:drawing>
      </w:r>
    </w:p>
    <w:sectPr w:rsidR="001E139C" w:rsidRPr="00093562" w:rsidSect="00E027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6395E"/>
    <w:multiLevelType w:val="hybridMultilevel"/>
    <w:tmpl w:val="B40A8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rsids>
    <w:rsidRoot w:val="00A6740E"/>
    <w:rsid w:val="00093562"/>
    <w:rsid w:val="001E139C"/>
    <w:rsid w:val="00214ED9"/>
    <w:rsid w:val="003116A1"/>
    <w:rsid w:val="0045545E"/>
    <w:rsid w:val="005063A6"/>
    <w:rsid w:val="00651714"/>
    <w:rsid w:val="006828A3"/>
    <w:rsid w:val="00771868"/>
    <w:rsid w:val="0083658F"/>
    <w:rsid w:val="0091598C"/>
    <w:rsid w:val="00A6740E"/>
    <w:rsid w:val="00B9676C"/>
    <w:rsid w:val="00C7362E"/>
    <w:rsid w:val="00CC3DC0"/>
    <w:rsid w:val="00DC740E"/>
    <w:rsid w:val="00E027FB"/>
    <w:rsid w:val="00E959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7F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58F"/>
    <w:pPr>
      <w:ind w:left="720"/>
      <w:contextualSpacing/>
    </w:pPr>
  </w:style>
  <w:style w:type="paragraph" w:styleId="a4">
    <w:name w:val="Balloon Text"/>
    <w:basedOn w:val="a"/>
    <w:link w:val="a5"/>
    <w:uiPriority w:val="99"/>
    <w:semiHidden/>
    <w:unhideWhenUsed/>
    <w:rsid w:val="001E13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13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2491</Words>
  <Characters>14203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Витрянская</dc:creator>
  <cp:keywords/>
  <dc:description/>
  <cp:lastModifiedBy>Пользователь Windows</cp:lastModifiedBy>
  <cp:revision>8</cp:revision>
  <dcterms:created xsi:type="dcterms:W3CDTF">2021-01-18T06:35:00Z</dcterms:created>
  <dcterms:modified xsi:type="dcterms:W3CDTF">2021-01-19T08:35:00Z</dcterms:modified>
</cp:coreProperties>
</file>