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标准模板……1~2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精简模板……3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最简模板</w:t>
      </w:r>
      <w:r>
        <w:rPr>
          <w:rFonts w:hint="eastAsia"/>
          <w:lang w:val="en-US" w:eastAsia="zh-CN"/>
        </w:rPr>
        <w:t>……4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对拍</w:t>
      </w:r>
      <w:r>
        <w:rPr>
          <w:rFonts w:hint="eastAsia"/>
          <w:lang w:val="en-US" w:eastAsia="zh-CN"/>
        </w:rPr>
        <w:t>…………5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重定向………5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随机排序……5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高精度模板</w:t>
      </w:r>
      <w:r>
        <w:rPr>
          <w:rFonts w:hint="eastAsia"/>
          <w:lang w:val="en-US" w:eastAsia="zh-CN"/>
        </w:rPr>
        <w:t>…6~9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素数模板</w:t>
      </w:r>
      <w:r>
        <w:rPr>
          <w:rFonts w:hint="eastAsia"/>
          <w:lang w:val="en-US" w:eastAsia="zh-CN"/>
        </w:rPr>
        <w:t>……10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二叉树三种遍历方式输出（前序、中序、后序）……10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快速幂模板</w:t>
      </w:r>
      <w:r>
        <w:rPr>
          <w:rFonts w:hint="eastAsia"/>
          <w:lang w:val="en-US" w:eastAsia="zh-CN"/>
        </w:rPr>
        <w:t>…11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Set取交集、并集……11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迭代器与下标之间的转换……12~13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整型转字符串to_string……13</w:t>
      </w:r>
    </w:p>
    <w:p>
      <w:pP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字符串转整型、double型：stoi、stod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……13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多重背包模板……14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分块初始化模板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……14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Splay平衡树模板……15~18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STL容器去重并精简大小……19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STL逆序遍历……19（43）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构建log2n向下取整函数……19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优先队列从小到大排列……19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Multiset从大到小排序……19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并查集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……20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带权并查集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……20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最小生成树……20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欧拉回路、路径……21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链式前向星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……21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交互题……21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LCA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……22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对map使用find……22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增加栈的上限……23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全排列函数……23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C++保留小数……23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中国剩余定理……23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威尔逊定理……24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费马小定理……24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求欧拉函数模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板……24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扩展欧几里得模板……24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排列组合模板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……25（39）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逆元模板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……25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读入一行包含空格、getline……25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下标从1开始的数组使用lower_bound……25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数位dp模板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……26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主席树tip……27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坐标系三角形面积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……27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LGV定理：n起点n终点不相交路径……27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小数找循环节……28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下标从1开始的循环索引加法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……28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String查找子串……28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生成指定重复字符……28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FLoyd模板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……28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LIS最长上升子序列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……29~30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二进制函数</w:t>
      </w:r>
      <w:r>
        <w:rPr>
          <w:rFonts w:hint="eastAsia" w:eastAsia="宋体"/>
          <w:b/>
          <w:bCs/>
          <w:lang w:val="en-US" w:eastAsia="zh-CN"/>
        </w:rPr>
        <w:t>__builtin_库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……31（38、43）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初始化结构体数组……31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重载+[]号……32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找出所有质因数（去重）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……33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用sort完成对未定义排序规则的结构体的排序……33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内存空间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……33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Vct去重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……33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函数内引用二维数组……34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同一结构体定义不同排序规则分别装入不同STL容器中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……34</w:t>
      </w:r>
    </w:p>
    <w:p>
      <w:pP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下标从1开始的循环加法，循环长度为n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……34</w:t>
      </w:r>
    </w:p>
    <w:p>
      <w:pPr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欧拉线性筛与单次欧拉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……35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判断两区间有无交集</w:t>
      </w:r>
      <w:r>
        <w:rPr>
          <w:rFonts w:hint="eastAsia"/>
          <w:lang w:val="en-US" w:eastAsia="zh-CN"/>
        </w:rPr>
        <w:t>……35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树状数组</w:t>
      </w:r>
      <w:r>
        <w:rPr>
          <w:rFonts w:hint="eastAsia"/>
          <w:lang w:val="en-US" w:eastAsia="zh-CN"/>
        </w:rPr>
        <w:t>……35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文件读入输出</w:t>
      </w:r>
      <w:r>
        <w:rPr>
          <w:rFonts w:hint="eastAsia"/>
          <w:lang w:val="en-US" w:eastAsia="zh-CN"/>
        </w:rPr>
        <w:t>……35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莫队模板</w:t>
      </w:r>
      <w:r>
        <w:rPr>
          <w:rFonts w:hint="eastAsia"/>
          <w:lang w:val="en-US" w:eastAsia="zh-CN"/>
        </w:rPr>
        <w:t>……36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离散化模板</w:t>
      </w:r>
      <w:r>
        <w:rPr>
          <w:rFonts w:hint="eastAsia"/>
          <w:lang w:val="en-US" w:eastAsia="zh-CN"/>
        </w:rPr>
        <w:t>……37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Dfs序将树化为区间……38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Tuple……38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二进制下指定位数求反码（即0变1,1变0）……38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排列组合数学公式……39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线性基模板</w:t>
      </w:r>
      <w:r>
        <w:rPr>
          <w:rFonts w:hint="eastAsia"/>
          <w:lang w:val="en-US" w:eastAsia="zh-CN"/>
        </w:rPr>
        <w:t>……39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快读模板</w:t>
      </w:r>
      <w:r>
        <w:rPr>
          <w:rFonts w:hint="eastAsia"/>
          <w:lang w:val="en-US" w:eastAsia="zh-CN"/>
        </w:rPr>
        <w:t>……39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单调队列模板……40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二进制下高维前缀和……40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矩阵快速幂</w:t>
      </w:r>
      <w:r>
        <w:rPr>
          <w:rFonts w:hint="eastAsia"/>
          <w:lang w:val="en-US" w:eastAsia="zh-CN"/>
        </w:rPr>
        <w:t>……41（+）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斜率dp的识别……41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Kmp自动机模板……42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括号串排序题……42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Vct数组声明空间、声明内部元素……42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折半搜索</w:t>
      </w:r>
      <w:r>
        <w:rPr>
          <w:rFonts w:hint="eastAsia"/>
          <w:lang w:val="en-US" w:eastAsia="zh-CN"/>
        </w:rPr>
        <w:t>……43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Vct.count……43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二进制技巧……43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STL从某一位置遍历到最后……43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各种优化O3优化……44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威佐夫博弈……45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匈牙利算法tip……45（+）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转换进制</w:t>
      </w:r>
      <w:r>
        <w:rPr>
          <w:rFonts w:hint="eastAsia"/>
          <w:lang w:val="en-US" w:eastAsia="zh-CN"/>
        </w:rPr>
        <w:t>……45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Fill……45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字符串hash模数……45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万能头不可用时头文件……46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蛇形遍历二维图……46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找出n以内所有数的最大因数（nlogn）</w:t>
      </w:r>
      <w:r>
        <w:rPr>
          <w:rFonts w:hint="eastAsia"/>
          <w:lang w:val="en-US" w:eastAsia="zh-CN"/>
        </w:rPr>
        <w:t>……46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打印耗时……47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求树的直径……47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Int128模板</w:t>
      </w:r>
      <w:r>
        <w:rPr>
          <w:rFonts w:hint="eastAsia"/>
          <w:lang w:val="en-US" w:eastAsia="zh-CN"/>
        </w:rPr>
        <w:t>……48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素数筛法O(n)……49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求回文子序列个数……49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二分模板</w:t>
      </w:r>
      <w:r>
        <w:rPr>
          <w:rFonts w:hint="eastAsia"/>
          <w:lang w:val="en-US" w:eastAsia="zh-CN"/>
        </w:rPr>
        <w:t>……50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图论知识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Havel</w:t>
      </w:r>
      <w:r>
        <w:rPr>
          <w:rFonts w:hint="eastAsia"/>
          <w:lang w:val="en-US" w:eastAsia="zh-CN"/>
        </w:rPr>
        <w:t>定理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Polya</w:t>
      </w:r>
      <w:r>
        <w:rPr>
          <w:rFonts w:hint="eastAsia"/>
          <w:lang w:val="en-US" w:eastAsia="zh-CN"/>
        </w:rPr>
        <w:t>定理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提醒</w:t>
      </w:r>
      <w:r>
        <w:rPr>
          <w:rFonts w:hint="eastAsia"/>
          <w:lang w:val="en-US" w:eastAsia="zh-CN"/>
        </w:rPr>
        <w:t>……51~67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算法模板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2-sat……68~69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AC自动机（较慢）……70~72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CDQ分治……73~75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FFT……76~77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FWT……78~79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KMP……80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KM最大权匹配……81~82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LCT动态树……83~85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Lyndon分解……86~87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Manacher马拉车……88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SPFA……89~90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ST表……91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主席树……92~93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二维ST表……94~95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二维线段树单点修改模板……96~98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AC自动机优化版……99~101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分块模板……102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分治+背包解决2e5查询区间有多少子序列满足条件……103~104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缩点……105~106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匈牙利……107~108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可并堆\左偏树……109~112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可撤销并查集……113~115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并查集判奇环……116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后缀数组……117~118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后缀自动机……119~123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哈希表……124~125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多重背包……126~127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字符串hash……128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差分约束……129~130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Splay平衡树……131~136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序列自动机……137~138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带修莫队模板……139~141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扩展kmp……142~143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扩展欧拉定理……144~145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扫描线模板……146~147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数位dp基础模板……148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数位dp高级模板……149~150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无向图输出环路路径&amp;相邻点异色……151~152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最小树形图153~154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Floyd最小环……155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最短路……156~157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树上带修莫队……158~161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树上最大子段和……162~165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树上莫队……166~168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树链剖分……169~172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点分治……173~174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环内求指定个数不相邻求和最大……175~176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矩阵快速幂……177~178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线段树区间异或+线性基……179~182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缩点……183~184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网络流……185~186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莫队……187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费用流……188~189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重载set去重及利用set设定相等相交关系……190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线段树区间加+区间乘+区间平方（懒标记排序）……191~193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广义后缀自动机194~212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回文自动机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k短路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欧拉通路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决策单调性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字典树上线段树（字典树上进行懒标记维护区间最大、和sum）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A31F0F"/>
    <w:rsid w:val="04CF1290"/>
    <w:rsid w:val="0D926D87"/>
    <w:rsid w:val="0F9D2449"/>
    <w:rsid w:val="24A31F0F"/>
    <w:rsid w:val="2ADA01C4"/>
    <w:rsid w:val="2EAA6463"/>
    <w:rsid w:val="4DD2761B"/>
    <w:rsid w:val="6F294B0D"/>
    <w:rsid w:val="7AF52316"/>
    <w:rsid w:val="7BEE55F2"/>
    <w:rsid w:val="7C04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2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2020-12-05T20:34:00Z</dcterms:created>
  <dc:creator>晖</dc:creator>
  <cp:lastModifiedBy>晖</cp:lastModifiedBy>
  <dcterms:modified xsi:type="dcterms:W3CDTF">2020-12-24T07:01:51Z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