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E8" w:rsidRDefault="00523DF4" w:rsidP="00FB75E8">
      <w:r>
        <w:t>COLORES EMPLEADOS, USOS Y SIGNIFICADOS</w:t>
      </w:r>
    </w:p>
    <w:p w:rsidR="00FB75E8" w:rsidRDefault="00915CFD" w:rsidP="00FB75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5pt;height:242pt">
            <v:imagedata r:id="rId4" o:title="colores web"/>
          </v:shape>
        </w:pict>
      </w:r>
    </w:p>
    <w:p w:rsidR="00FB75E8" w:rsidRDefault="00FB75E8" w:rsidP="00FB75E8">
      <w:r>
        <w:t>Esta sería la paleta de colores empleada en la construcción de la web</w:t>
      </w:r>
      <w:r w:rsidR="000027C6">
        <w:t>, junto a su representación en Hexadecimal, CMYK y RGB</w:t>
      </w:r>
      <w:r>
        <w:t>.</w:t>
      </w:r>
    </w:p>
    <w:p w:rsidR="000027C6" w:rsidRDefault="000027C6" w:rsidP="00FB75E8">
      <w:r>
        <w:t>El método de introducción de colores a los elementos de la web sería mediante los valores hexadecimales.</w:t>
      </w:r>
    </w:p>
    <w:p w:rsidR="00FB75E8" w:rsidRDefault="00FB75E8" w:rsidP="00FB75E8">
      <w:r>
        <w:t xml:space="preserve">Los colores principales estarían compuestos por </w:t>
      </w:r>
      <w:r w:rsidR="000027C6">
        <w:t>un contraste de blanco y negro, intercalando tonalidades grisáceas como colores secundarios.</w:t>
      </w:r>
      <w:r w:rsidR="000027C6">
        <w:br/>
        <w:t>Otro de los colores principales sería un Azul Celeste, el cual ha sido empleado como color principal indicativo de enlaces y elementos de navegación.</w:t>
      </w:r>
    </w:p>
    <w:p w:rsidR="000027C6" w:rsidRDefault="006201E5" w:rsidP="00FB75E8">
      <w:r>
        <w:t>La psicología de</w:t>
      </w:r>
      <w:r w:rsidR="000027C6">
        <w:t xml:space="preserve"> color</w:t>
      </w:r>
      <w:r>
        <w:t xml:space="preserve"> de las principales</w:t>
      </w:r>
      <w:r w:rsidR="000027C6">
        <w:t xml:space="preserve"> </w:t>
      </w:r>
      <w:r>
        <w:t>tonalidades de la web</w:t>
      </w:r>
      <w:bookmarkStart w:id="0" w:name="_GoBack"/>
      <w:bookmarkEnd w:id="0"/>
      <w:r>
        <w:t xml:space="preserve"> </w:t>
      </w:r>
      <w:r w:rsidR="000027C6">
        <w:t>utilizada a nivel de marketing digital</w:t>
      </w:r>
      <w:r w:rsidR="00070C19">
        <w:t>,</w:t>
      </w:r>
      <w:r w:rsidR="000027C6">
        <w:t xml:space="preserve"> es la siguiente:</w:t>
      </w:r>
    </w:p>
    <w:p w:rsidR="000027C6" w:rsidRDefault="000027C6" w:rsidP="00FB75E8">
      <w:r>
        <w:t>Blanco – Indica transparencia, simplicidad, limpieza y pureza.</w:t>
      </w:r>
    </w:p>
    <w:p w:rsidR="000027C6" w:rsidRDefault="000027C6" w:rsidP="00FB75E8">
      <w:r>
        <w:t>Negro – Transmite elegancia, nobleza, sofisticación y lujo.</w:t>
      </w:r>
    </w:p>
    <w:p w:rsidR="000027C6" w:rsidRDefault="000027C6" w:rsidP="00FB75E8">
      <w:r>
        <w:t>Azul – Símbolo de calma, seguridad, confianza y armonía.</w:t>
      </w:r>
    </w:p>
    <w:p w:rsidR="006201E5" w:rsidRDefault="006201E5" w:rsidP="00FB75E8"/>
    <w:p w:rsidR="006201E5" w:rsidRDefault="006201E5" w:rsidP="00FB75E8"/>
    <w:p w:rsidR="006201E5" w:rsidRDefault="006201E5" w:rsidP="00FB75E8"/>
    <w:p w:rsidR="006201E5" w:rsidRDefault="006201E5" w:rsidP="00FB75E8"/>
    <w:p w:rsidR="006201E5" w:rsidRDefault="006201E5" w:rsidP="00FB75E8"/>
    <w:p w:rsidR="006201E5" w:rsidRDefault="006201E5" w:rsidP="00FB75E8"/>
    <w:p w:rsidR="006201E5" w:rsidRDefault="006201E5" w:rsidP="00FB75E8"/>
    <w:p w:rsidR="006201E5" w:rsidRDefault="006201E5" w:rsidP="00FB75E8"/>
    <w:p w:rsidR="006201E5" w:rsidRDefault="006201E5" w:rsidP="00FB75E8"/>
    <w:p w:rsidR="006201E5" w:rsidRDefault="006201E5" w:rsidP="00FB75E8"/>
    <w:p w:rsidR="006201E5" w:rsidRDefault="006201E5" w:rsidP="00FB75E8"/>
    <w:p w:rsidR="00A37437" w:rsidRDefault="00A37437" w:rsidP="00FB75E8"/>
    <w:p w:rsidR="006201E5" w:rsidRDefault="006201E5" w:rsidP="00FB75E8"/>
    <w:p w:rsidR="006201E5" w:rsidRDefault="00F45347" w:rsidP="00FB75E8">
      <w:r>
        <w:lastRenderedPageBreak/>
        <w:t>MENÚ</w:t>
      </w:r>
      <w:r w:rsidR="00915CFD">
        <w:t xml:space="preserve"> DE NAVEGACIÓN – FORMATO, DISEÑO Y ACCESIBILIDAD</w:t>
      </w:r>
    </w:p>
    <w:p w:rsidR="00ED287E" w:rsidRDefault="00ED287E" w:rsidP="00ED287E">
      <w:r>
        <w:t>El menú de navegación de la página web</w:t>
      </w:r>
      <w:r w:rsidR="00A37437">
        <w:t>, tiene una disposición</w:t>
      </w:r>
      <w:r w:rsidR="00F8755B">
        <w:t xml:space="preserve"> </w:t>
      </w:r>
      <w:r w:rsidR="00A37437">
        <w:t>del 75% del ancho de la página</w:t>
      </w:r>
      <w:r w:rsidR="00F8755B">
        <w:t xml:space="preserve"> y está alineado a la derecha</w:t>
      </w:r>
      <w:r w:rsidR="00A37437">
        <w:t>.</w:t>
      </w:r>
      <w:r>
        <w:t xml:space="preserve"> </w:t>
      </w:r>
      <w:r w:rsidR="00F8755B">
        <w:t>E</w:t>
      </w:r>
      <w:r w:rsidR="00F45347">
        <w:t>n la primera categoría</w:t>
      </w:r>
      <w:r w:rsidR="00F8755B">
        <w:t xml:space="preserve">, el menú </w:t>
      </w:r>
      <w:r>
        <w:t>sigue una estructura horizontal</w:t>
      </w:r>
      <w:r w:rsidR="00F45347">
        <w:t xml:space="preserve"> inicial, la cual está compuesta de enlaces de primer nivel y menús desplegables verticales. En su segunda categoría, el menú está compuesto por enlaces de segundo nivel y un menú lateral desplegable, el cual sigue una disposición vertical y se incluyen los enlaces de tercer nivel.</w:t>
      </w:r>
    </w:p>
    <w:p w:rsidR="0086374F" w:rsidRDefault="00F45347" w:rsidP="00ED287E">
      <w:r>
        <w:t xml:space="preserve">El formato del menú está dispuesto de esta manera habiendo pensado en una agrupación de enlaces </w:t>
      </w:r>
      <w:r w:rsidR="0086374F">
        <w:t>óptima.</w:t>
      </w:r>
    </w:p>
    <w:p w:rsidR="0086374F" w:rsidRPr="00FB75E8" w:rsidRDefault="0086374F" w:rsidP="00ED287E">
      <w:r>
        <w:t>Para el diseño se ha elegido el color negro (#000) de forma estándar para la fuente, la cual cambia a un tono azul celeste (</w:t>
      </w:r>
      <w:r>
        <w:t>#0087E0</w:t>
      </w:r>
      <w:r>
        <w:t xml:space="preserve">) al posicionar el cursor encima. </w:t>
      </w:r>
      <w:r w:rsidR="00661A13">
        <w:t>El fondo de manera estándar sería blanco (#FFF), cambiando a un tono gris claro (#F7F7F7) al posicionar el cursor encima</w:t>
      </w:r>
      <w:r w:rsidR="00A37437">
        <w:t xml:space="preserve"> en los submenús</w:t>
      </w:r>
      <w:r w:rsidR="00661A13">
        <w:t>.</w:t>
      </w:r>
      <w:r w:rsidR="00A37437">
        <w:t xml:space="preserve"> En los menús desplegables se ha incluido un box-</w:t>
      </w:r>
      <w:proofErr w:type="spellStart"/>
      <w:r w:rsidR="00A37437">
        <w:t>shadow</w:t>
      </w:r>
      <w:proofErr w:type="spellEnd"/>
      <w:r w:rsidR="00A37437">
        <w:t xml:space="preserve"> para crear un efecto de superposición flotante con respecto a la web y una barra lateral vertical izquierda azul. Todo ello</w:t>
      </w:r>
      <w:r w:rsidR="00F45347">
        <w:t xml:space="preserve"> nos proporciona un diseño visual agradable, de fácil y rápida accesibilidad.</w:t>
      </w:r>
    </w:p>
    <w:sectPr w:rsidR="0086374F" w:rsidRPr="00FB75E8" w:rsidSect="00FB75E8">
      <w:pgSz w:w="11906" w:h="16838"/>
      <w:pgMar w:top="567" w:right="127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E8"/>
    <w:rsid w:val="000027C6"/>
    <w:rsid w:val="00070C19"/>
    <w:rsid w:val="00140F07"/>
    <w:rsid w:val="00260A68"/>
    <w:rsid w:val="004313F1"/>
    <w:rsid w:val="00523DF4"/>
    <w:rsid w:val="005630AA"/>
    <w:rsid w:val="006201E5"/>
    <w:rsid w:val="00661A13"/>
    <w:rsid w:val="0086374F"/>
    <w:rsid w:val="00915CFD"/>
    <w:rsid w:val="00A37437"/>
    <w:rsid w:val="00ED287E"/>
    <w:rsid w:val="00F45347"/>
    <w:rsid w:val="00F8755B"/>
    <w:rsid w:val="00FB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334A"/>
  <w15:chartTrackingRefBased/>
  <w15:docId w15:val="{6CBCB803-950E-472A-90CE-8AD59856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pujante lopez</dc:creator>
  <cp:keywords/>
  <dc:description/>
  <cp:lastModifiedBy>ivan pujante lopez</cp:lastModifiedBy>
  <cp:revision>148</cp:revision>
  <dcterms:created xsi:type="dcterms:W3CDTF">2019-10-21T15:11:00Z</dcterms:created>
  <dcterms:modified xsi:type="dcterms:W3CDTF">2019-10-22T11:28:00Z</dcterms:modified>
</cp:coreProperties>
</file>