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CDB7" w14:textId="54A7C851" w:rsidR="00BA0344" w:rsidRDefault="008D0572" w:rsidP="004F4890">
      <w:pPr>
        <w:ind w:left="2160"/>
      </w:pPr>
      <w:r>
        <w:rPr>
          <w:noProof/>
        </w:rPr>
        <w:drawing>
          <wp:inline distT="0" distB="0" distL="0" distR="0" wp14:anchorId="43BCB1DA" wp14:editId="32C285C0">
            <wp:extent cx="2741372" cy="1859280"/>
            <wp:effectExtent l="0" t="0" r="1905" b="7620"/>
            <wp:docPr id="100449013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0132" name="Graphic 1004490132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7" cy="18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3BBD" w14:textId="7DB4D100" w:rsidR="005A2889" w:rsidRPr="00BA0344" w:rsidRDefault="00BA0344" w:rsidP="004F4890">
      <w:pPr>
        <w:ind w:left="2160"/>
        <w:rPr>
          <w:sz w:val="72"/>
          <w:szCs w:val="72"/>
        </w:rPr>
      </w:pPr>
      <w:r w:rsidRPr="00BA0344">
        <w:rPr>
          <w:sz w:val="72"/>
          <w:szCs w:val="72"/>
        </w:rPr>
        <w:t xml:space="preserve">Medley </w:t>
      </w:r>
      <w:proofErr w:type="spellStart"/>
      <w:r w:rsidR="00210AF0" w:rsidRPr="00BA0344">
        <w:rPr>
          <w:sz w:val="72"/>
          <w:szCs w:val="72"/>
        </w:rPr>
        <w:t>Interlisp</w:t>
      </w:r>
      <w:proofErr w:type="spellEnd"/>
      <w:r w:rsidR="00210AF0" w:rsidRPr="00BA0344">
        <w:rPr>
          <w:sz w:val="72"/>
          <w:szCs w:val="72"/>
        </w:rPr>
        <w:t xml:space="preserve"> Demos</w:t>
      </w:r>
    </w:p>
    <w:p w14:paraId="4386B5BE" w14:textId="6D0B2732" w:rsidR="00BA0344" w:rsidRPr="00BA0344" w:rsidRDefault="00BA0344" w:rsidP="004F4890">
      <w:pPr>
        <w:ind w:left="2160"/>
        <w:rPr>
          <w:sz w:val="48"/>
          <w:szCs w:val="48"/>
        </w:rPr>
      </w:pPr>
      <w:hyperlink r:id="rId6" w:history="1">
        <w:r w:rsidRPr="00BA0344">
          <w:rPr>
            <w:rStyle w:val="Hyperlink"/>
            <w:sz w:val="48"/>
            <w:szCs w:val="48"/>
          </w:rPr>
          <w:t>SEDIT</w:t>
        </w:r>
      </w:hyperlink>
    </w:p>
    <w:p w14:paraId="1D6EA638" w14:textId="357430C3" w:rsidR="00BA0344" w:rsidRPr="00BA0344" w:rsidRDefault="00BA0344" w:rsidP="004F4890">
      <w:pPr>
        <w:ind w:left="2160"/>
        <w:rPr>
          <w:sz w:val="48"/>
          <w:szCs w:val="48"/>
        </w:rPr>
      </w:pPr>
      <w:hyperlink r:id="rId7" w:history="1">
        <w:r w:rsidRPr="00BA0344">
          <w:rPr>
            <w:rStyle w:val="Hyperlink"/>
            <w:sz w:val="48"/>
            <w:szCs w:val="48"/>
          </w:rPr>
          <w:t>TEDIT</w:t>
        </w:r>
      </w:hyperlink>
    </w:p>
    <w:p w14:paraId="6674B703" w14:textId="38EB7F4C" w:rsidR="00210AF0" w:rsidRPr="00BA0344" w:rsidRDefault="00210AF0" w:rsidP="004F4890">
      <w:pPr>
        <w:ind w:left="2160"/>
        <w:rPr>
          <w:sz w:val="48"/>
          <w:szCs w:val="48"/>
        </w:rPr>
      </w:pPr>
      <w:hyperlink r:id="rId8" w:history="1">
        <w:r w:rsidRPr="00BA0344">
          <w:rPr>
            <w:rStyle w:val="Hyperlink"/>
            <w:sz w:val="48"/>
            <w:szCs w:val="48"/>
          </w:rPr>
          <w:t>INSPHEX</w:t>
        </w:r>
      </w:hyperlink>
    </w:p>
    <w:p w14:paraId="239134F9" w14:textId="44DDC02D" w:rsidR="00210AF0" w:rsidRPr="00BA0344" w:rsidRDefault="00210AF0" w:rsidP="004F4890">
      <w:pPr>
        <w:ind w:left="2160"/>
        <w:rPr>
          <w:sz w:val="48"/>
          <w:szCs w:val="48"/>
        </w:rPr>
      </w:pPr>
      <w:hyperlink r:id="rId9" w:history="1">
        <w:r w:rsidRPr="00BA0344">
          <w:rPr>
            <w:rStyle w:val="Hyperlink"/>
            <w:sz w:val="48"/>
            <w:szCs w:val="48"/>
          </w:rPr>
          <w:t>KINETIC</w:t>
        </w:r>
      </w:hyperlink>
    </w:p>
    <w:p w14:paraId="6B937854" w14:textId="17D84A90" w:rsidR="00BA0344" w:rsidRDefault="00BA0344" w:rsidP="004F4890">
      <w:pPr>
        <w:ind w:left="2160"/>
        <w:rPr>
          <w:sz w:val="48"/>
          <w:szCs w:val="48"/>
        </w:rPr>
      </w:pPr>
      <w:hyperlink r:id="rId10" w:history="1">
        <w:r w:rsidRPr="00BA0344">
          <w:rPr>
            <w:rStyle w:val="Hyperlink"/>
            <w:sz w:val="48"/>
            <w:szCs w:val="48"/>
          </w:rPr>
          <w:t>HUNGARIAN RINGS</w:t>
        </w:r>
      </w:hyperlink>
    </w:p>
    <w:p w14:paraId="61F8B723" w14:textId="14E715B3" w:rsidR="000815F6" w:rsidRPr="00BA0344" w:rsidRDefault="000815F6" w:rsidP="004F4890">
      <w:pPr>
        <w:ind w:left="2160"/>
        <w:rPr>
          <w:sz w:val="48"/>
          <w:szCs w:val="48"/>
        </w:rPr>
      </w:pPr>
      <w:hyperlink r:id="rId11" w:history="1">
        <w:r w:rsidRPr="000815F6">
          <w:rPr>
            <w:rStyle w:val="Hyperlink"/>
            <w:sz w:val="48"/>
            <w:szCs w:val="48"/>
          </w:rPr>
          <w:t>NOTECARDS</w:t>
        </w:r>
      </w:hyperlink>
    </w:p>
    <w:sectPr w:rsidR="000815F6" w:rsidRPr="00BA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F0"/>
    <w:rsid w:val="000815F6"/>
    <w:rsid w:val="001571A9"/>
    <w:rsid w:val="001D0695"/>
    <w:rsid w:val="00210AF0"/>
    <w:rsid w:val="00235466"/>
    <w:rsid w:val="00376957"/>
    <w:rsid w:val="003D0695"/>
    <w:rsid w:val="004B42C4"/>
    <w:rsid w:val="004F4890"/>
    <w:rsid w:val="005A2889"/>
    <w:rsid w:val="00673F1E"/>
    <w:rsid w:val="00840647"/>
    <w:rsid w:val="008D0572"/>
    <w:rsid w:val="00B70565"/>
    <w:rsid w:val="00BA0344"/>
    <w:rsid w:val="00BB5080"/>
    <w:rsid w:val="00BB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8115"/>
  <w15:chartTrackingRefBased/>
  <w15:docId w15:val="{83B7422D-84C1-4E5C-A05D-EE648562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.interlisp.org:8081/demo?start=https%3A%2F%2Fgithub.com%2FInterlisp%2Fonline%2Fraw%2Frefs%2Fheads%2Ffgh_museum-mode%2Fstart-scripts%2FSTART-INSPHEX.L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line.interlisp.org:8081/demo?start=https%3A%2F%2Fgithub.com%2FInterlisp%2Fonline%2Fraw%2Frefs%2Fheads%2Fmain%2Fstart-scripts%2FSTART-TEDIT.L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line.interlisp.org:8081/demo?start=https%3A%2F%2Fgithub.com%2FInterlisp%2Fonline%2Fraw%2Frefs%2Fheads%2Fmain%2Fstart-scripts%2FSTART-SEDIT.LCOM" TargetMode="External"/><Relationship Id="rId11" Type="http://schemas.openxmlformats.org/officeDocument/2006/relationships/hyperlink" Target="https://online.interlisp.org:8081/demo?notecards=1&amp;start=https%3A%2F%2Fgithub.com%2FInterlisp%2Fonline%2Fraw%2Frefs%2Fheads%2Fmain%2Fstart-scripts%2FSTART-NOTECARDS.LCOM" TargetMode="External"/><Relationship Id="rId5" Type="http://schemas.openxmlformats.org/officeDocument/2006/relationships/image" Target="media/image2.svg"/><Relationship Id="rId10" Type="http://schemas.openxmlformats.org/officeDocument/2006/relationships/hyperlink" Target="https://online.interlisp.org:8081/demo?start=https%3A%2F%2Fgithub.com%2FInterlisp%2Fonline%2Fraw%2Frefs%2Fheads%2Fmain%2Fstart-scripts%2FSTART-RINGS.LCO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online.interlisp.org:8081/demo?start=https%3A%2F%2Fgithub.com%2FInterlisp%2Fonline%2Fraw%2Frefs%2Fheads%2Ffgh_museum-mode%2Fstart-scripts%2FSTART-KINE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141</Words>
  <Characters>989</Characters>
  <Application>Microsoft Office Word</Application>
  <DocSecurity>0</DocSecurity>
  <Lines>98</Lines>
  <Paragraphs>102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Halasz</dc:creator>
  <cp:keywords/>
  <dc:description/>
  <cp:lastModifiedBy>Frank Halasz</cp:lastModifiedBy>
  <cp:revision>2</cp:revision>
  <cp:lastPrinted>2026-07-27T04:27:00Z</cp:lastPrinted>
  <dcterms:created xsi:type="dcterms:W3CDTF">2026-07-27T07:18:00Z</dcterms:created>
  <dcterms:modified xsi:type="dcterms:W3CDTF">2026-07-27T07:18:00Z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