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A48AE" w14:textId="369FB832" w:rsidR="00F37469" w:rsidRDefault="00995822">
      <w:r>
        <w:t xml:space="preserve">This case involved a man from </w:t>
      </w:r>
      <w:r w:rsidR="008D4C5C">
        <w:t>Kentucky</w:t>
      </w:r>
      <w:r>
        <w:t xml:space="preserve">, Gerald Lynn Smith, being charged </w:t>
      </w:r>
      <w:r w:rsidR="00465ADD">
        <w:t>with</w:t>
      </w:r>
      <w:r>
        <w:t xml:space="preserve"> the </w:t>
      </w:r>
      <w:r w:rsidR="00CF64EA">
        <w:t>rape and murder of Gloria Hansell, 69, of Gary Indiana</w:t>
      </w:r>
      <w:r w:rsidR="006671A3">
        <w:t xml:space="preserve"> on June 17</w:t>
      </w:r>
      <w:r w:rsidR="006671A3" w:rsidRPr="006671A3">
        <w:rPr>
          <w:vertAlign w:val="superscript"/>
        </w:rPr>
        <w:t>th</w:t>
      </w:r>
      <w:r w:rsidR="006671A3">
        <w:t xml:space="preserve">, 1994. </w:t>
      </w:r>
      <w:r w:rsidR="0031223C">
        <w:t xml:space="preserve">This was announced in October of 2022, so he was finally apprehended over 28 years after the crime. </w:t>
      </w:r>
      <w:r w:rsidR="00133012">
        <w:t>DN</w:t>
      </w:r>
      <w:r w:rsidR="009E4969">
        <w:t xml:space="preserve">A was </w:t>
      </w:r>
      <w:r w:rsidR="00465ADD">
        <w:t>collected from</w:t>
      </w:r>
      <w:r w:rsidR="009E4969">
        <w:t xml:space="preserve"> Gloria’s body using </w:t>
      </w:r>
      <w:r w:rsidR="00465ADD">
        <w:t>a sexual assault kit during her autopsy</w:t>
      </w:r>
      <w:r w:rsidR="00C61D72">
        <w:t xml:space="preserve"> in 1994</w:t>
      </w:r>
      <w:r w:rsidR="00465ADD">
        <w:t>.</w:t>
      </w:r>
      <w:r w:rsidR="003A3E9D">
        <w:t xml:space="preserve"> </w:t>
      </w:r>
      <w:r w:rsidR="00C61D72">
        <w:t xml:space="preserve">This, combined with eyewitness statements, placed him in Gary </w:t>
      </w:r>
      <w:r w:rsidR="008D4C5C">
        <w:t xml:space="preserve">around the time of the rape and murder, and confirmed that he had physical contact with her. </w:t>
      </w:r>
    </w:p>
    <w:p w14:paraId="42B73DC7" w14:textId="7780BE4E" w:rsidR="008D4C5C" w:rsidRDefault="008D4C5C">
      <w:r>
        <w:t>D</w:t>
      </w:r>
      <w:r w:rsidR="00A86F24">
        <w:t>NA</w:t>
      </w:r>
      <w:r>
        <w:t xml:space="preserve"> samples from people not convicted of a crime should be </w:t>
      </w:r>
      <w:r w:rsidR="00EF6284">
        <w:t xml:space="preserve">retained for further use. </w:t>
      </w:r>
      <w:r w:rsidR="002A067D">
        <w:t xml:space="preserve">New evidence can arise that requires re-examination of the DNA. Furthermore, it can be used to help identify </w:t>
      </w:r>
      <w:r w:rsidR="00F50C8B">
        <w:t xml:space="preserve">victims of a crime, not just perpetrators. </w:t>
      </w:r>
    </w:p>
    <w:p w14:paraId="621067A5" w14:textId="77777777" w:rsidR="00F24C95" w:rsidRDefault="00F24C95"/>
    <w:p w14:paraId="003B8893" w14:textId="1B5312A0" w:rsidR="00F24C95" w:rsidRDefault="00F24C95">
      <w:r>
        <w:t>References:</w:t>
      </w:r>
    </w:p>
    <w:p w14:paraId="3899E91B" w14:textId="111341A1" w:rsidR="00D0008C" w:rsidRPr="00D0008C" w:rsidRDefault="00D0008C" w:rsidP="00D0008C">
      <w:pPr>
        <w:pStyle w:val="ListParagraph"/>
        <w:numPr>
          <w:ilvl w:val="0"/>
          <w:numId w:val="1"/>
        </w:numPr>
      </w:pPr>
      <w:r w:rsidRPr="00D0008C">
        <w:t xml:space="preserve">FBI. (2022, October 18). </w:t>
      </w:r>
      <w:r w:rsidRPr="00D0008C">
        <w:rPr>
          <w:i/>
          <w:iCs/>
        </w:rPr>
        <w:t>Kentucky man charged for 1994 murder of Gary Woman</w:t>
      </w:r>
      <w:r w:rsidRPr="00D0008C">
        <w:t xml:space="preserve">. FBI. https://www.fbi.gov/contact-us/field-offices/indianapolis/news/press-releases/kentucky-man-charged-for-1994-murder-of-gary-woman </w:t>
      </w:r>
      <w:r>
        <w:t xml:space="preserve"> </w:t>
      </w:r>
    </w:p>
    <w:p w14:paraId="1F82824D" w14:textId="5D0800A9" w:rsidR="00F24C95" w:rsidRDefault="00F24C95" w:rsidP="00D0008C">
      <w:pPr>
        <w:pStyle w:val="ListParagraph"/>
      </w:pPr>
    </w:p>
    <w:sectPr w:rsidR="00F2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85E9D"/>
    <w:multiLevelType w:val="hybridMultilevel"/>
    <w:tmpl w:val="C7FA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15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CA"/>
    <w:rsid w:val="00133012"/>
    <w:rsid w:val="001B57C1"/>
    <w:rsid w:val="002A067D"/>
    <w:rsid w:val="0031223C"/>
    <w:rsid w:val="003A3E9D"/>
    <w:rsid w:val="003D2B70"/>
    <w:rsid w:val="003F390D"/>
    <w:rsid w:val="00465ADD"/>
    <w:rsid w:val="005F0DCA"/>
    <w:rsid w:val="006671A3"/>
    <w:rsid w:val="008D4C5C"/>
    <w:rsid w:val="00995822"/>
    <w:rsid w:val="009E4969"/>
    <w:rsid w:val="00A86F24"/>
    <w:rsid w:val="00C61D72"/>
    <w:rsid w:val="00CF64EA"/>
    <w:rsid w:val="00D0008C"/>
    <w:rsid w:val="00EF6284"/>
    <w:rsid w:val="00F24C95"/>
    <w:rsid w:val="00F37469"/>
    <w:rsid w:val="00F5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FB9C"/>
  <w15:chartTrackingRefBased/>
  <w15:docId w15:val="{D8A44673-5182-4093-90AD-A7472A24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17</cp:revision>
  <dcterms:created xsi:type="dcterms:W3CDTF">2025-03-09T19:11:00Z</dcterms:created>
  <dcterms:modified xsi:type="dcterms:W3CDTF">2025-03-09T19:23:00Z</dcterms:modified>
</cp:coreProperties>
</file>