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1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EF36D7">
        <w:rPr>
          <w:sz w:val="28"/>
          <w:szCs w:val="28"/>
          <w:lang w:val="fr-FR"/>
        </w:rPr>
        <w:t>10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EF36D7" w:rsidRPr="00EF36D7">
        <w:rPr>
          <w:sz w:val="28"/>
          <w:szCs w:val="28"/>
          <w:lang w:val="fr-FR"/>
        </w:rPr>
        <w:t>Manque de formation des partis politiques et des médias</w:t>
      </w:r>
    </w:p>
    <w:p w:rsidR="0032491A" w:rsidRPr="00D326AC" w:rsidRDefault="0032491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35A83" w:rsidP="00A731C8">
            <w:pPr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Pr="002E6836">
              <w:rPr>
                <w:lang w:val="fr-FR"/>
              </w:rPr>
              <w:t xml:space="preserve">plan opérationnel </w:t>
            </w:r>
            <w:r>
              <w:rPr>
                <w:lang w:val="fr-FR"/>
              </w:rPr>
              <w:t>compréhensif</w:t>
            </w:r>
            <w:r w:rsidRPr="002E6836">
              <w:rPr>
                <w:lang w:val="fr-FR"/>
              </w:rPr>
              <w:t xml:space="preserve"> pour la formation des partis politiques / médias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35A83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</w:t>
            </w:r>
            <w:r>
              <w:rPr>
                <w:lang w:val="fr-FR"/>
              </w:rPr>
              <w:t>’ensemble d</w:t>
            </w:r>
            <w:r w:rsidRPr="002E6836">
              <w:rPr>
                <w:lang w:val="fr-FR"/>
              </w:rPr>
              <w:t>es partis politiques / médias ne sont pas inclus dans les programmes de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35A83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>Les partis politiques / médias n'acquièrent une connaissance suffisante au cours de la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A35A83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fo</w:t>
            </w:r>
            <w:r>
              <w:rPr>
                <w:lang w:val="fr-FR"/>
              </w:rPr>
              <w:t>rmateurs</w:t>
            </w:r>
            <w:r w:rsidRPr="002E6836">
              <w:rPr>
                <w:lang w:val="fr-FR"/>
              </w:rPr>
              <w:t xml:space="preserve"> manque</w:t>
            </w:r>
            <w:r>
              <w:rPr>
                <w:lang w:val="fr-FR"/>
              </w:rPr>
              <w:t>nt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les</w:t>
            </w:r>
            <w:r w:rsidRPr="002E6836">
              <w:rPr>
                <w:lang w:val="fr-FR"/>
              </w:rPr>
              <w:t xml:space="preserve"> compétences et </w:t>
            </w:r>
            <w:r>
              <w:rPr>
                <w:lang w:val="fr-FR"/>
              </w:rPr>
              <w:t>la méthodologie</w:t>
            </w:r>
            <w:r w:rsidRPr="002E6836">
              <w:rPr>
                <w:lang w:val="fr-FR"/>
              </w:rPr>
              <w:t xml:space="preserve"> pour </w:t>
            </w:r>
            <w:r>
              <w:rPr>
                <w:lang w:val="fr-FR"/>
              </w:rPr>
              <w:t>faciliter</w:t>
            </w:r>
            <w:r w:rsidRPr="002E6836">
              <w:rPr>
                <w:lang w:val="fr-FR"/>
              </w:rPr>
              <w:t xml:space="preserve"> la formation.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A137C">
              <w:rPr>
                <w:sz w:val="23"/>
                <w:szCs w:val="23"/>
                <w:lang w:val="fr-FR"/>
              </w:rPr>
            </w:r>
            <w:r w:rsidR="006A137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2E6836" w:rsidRDefault="00944923" w:rsidP="00944923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  <w:p w:rsidR="00944923" w:rsidRPr="00D326AC" w:rsidRDefault="00944923" w:rsidP="00944923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944923" w:rsidRPr="006551F0" w:rsidRDefault="00944923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F5A1F"/>
    <w:rsid w:val="00221080"/>
    <w:rsid w:val="002325AC"/>
    <w:rsid w:val="0023451E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38CE-8A62-4EC8-8E24-C51C2596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2016-06-14T09:19:00Z</dcterms:created>
  <dcterms:modified xsi:type="dcterms:W3CDTF">2016-06-14T09:33:00Z</dcterms:modified>
</cp:coreProperties>
</file>