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C37D2D">
        <w:rPr>
          <w:sz w:val="28"/>
          <w:szCs w:val="28"/>
          <w:lang w:val="fr-FR"/>
        </w:rPr>
        <w:t>2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C37D2D" w:rsidRPr="00C37D2D">
        <w:rPr>
          <w:sz w:val="28"/>
          <w:szCs w:val="28"/>
          <w:lang w:val="fr-FR"/>
        </w:rPr>
        <w:t>Système électoral inadapté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A5C46" w:rsidP="00A731C8">
            <w:pPr>
              <w:rPr>
                <w:lang w:val="fr-FR"/>
              </w:rPr>
            </w:pPr>
            <w:r>
              <w:rPr>
                <w:lang w:val="fr-FR"/>
              </w:rPr>
              <w:t>Le s</w:t>
            </w:r>
            <w:r w:rsidRPr="002E6836">
              <w:rPr>
                <w:lang w:val="fr-FR"/>
              </w:rPr>
              <w:t xml:space="preserve">ystème électoral </w:t>
            </w:r>
            <w:r>
              <w:rPr>
                <w:lang w:val="fr-FR"/>
              </w:rPr>
              <w:t>rend difficile</w:t>
            </w:r>
            <w:r w:rsidRPr="002E6836">
              <w:rPr>
                <w:lang w:val="fr-FR"/>
              </w:rPr>
              <w:t xml:space="preserve"> la formation d'un gouvernement stable.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A5C46" w:rsidP="00F40FCA">
            <w:pPr>
              <w:rPr>
                <w:lang w:val="fr-FR"/>
              </w:rPr>
            </w:pPr>
            <w:r>
              <w:rPr>
                <w:lang w:val="fr-FR"/>
              </w:rPr>
              <w:t>Le s</w:t>
            </w:r>
            <w:r w:rsidRPr="002E6836">
              <w:rPr>
                <w:lang w:val="fr-FR"/>
              </w:rPr>
              <w:t>ystème électoral favorise le clientélisme.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5A5C46" w:rsidP="00F40FCA">
            <w:pPr>
              <w:rPr>
                <w:lang w:val="fr-FR"/>
              </w:rPr>
            </w:pPr>
            <w:r>
              <w:rPr>
                <w:lang w:val="fr-FR"/>
              </w:rPr>
              <w:t xml:space="preserve">Le </w:t>
            </w:r>
            <w:r w:rsidRPr="00AE01C8">
              <w:rPr>
                <w:lang w:val="fr-FR"/>
              </w:rPr>
              <w:t>système électoral ne favorise pas la responsabilisation.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5A5C46" w:rsidP="005A5C46">
            <w:pPr>
              <w:rPr>
                <w:lang w:val="fr-FR"/>
              </w:rPr>
            </w:pPr>
            <w:r>
              <w:rPr>
                <w:lang w:val="fr-FR"/>
              </w:rPr>
              <w:t>Le s</w:t>
            </w:r>
            <w:r w:rsidRPr="002E6836">
              <w:rPr>
                <w:lang w:val="fr-FR"/>
              </w:rPr>
              <w:t xml:space="preserve">ystème électoral </w:t>
            </w:r>
            <w:r>
              <w:rPr>
                <w:lang w:val="fr-FR"/>
              </w:rPr>
              <w:t>est discriminatoire envers certains groupes de la société</w:t>
            </w:r>
            <w:r w:rsidRPr="002E6836">
              <w:rPr>
                <w:lang w:val="fr-FR"/>
              </w:rPr>
              <w:t>, y compris les femmes.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5A5C46">
              <w:rPr>
                <w:sz w:val="23"/>
                <w:szCs w:val="23"/>
                <w:lang w:val="fr-FR"/>
              </w:rPr>
            </w:r>
            <w:r w:rsidR="005A5C46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30A32"/>
    <w:rsid w:val="00347A32"/>
    <w:rsid w:val="00396131"/>
    <w:rsid w:val="003A66C6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57ED6"/>
    <w:rsid w:val="00976335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46259-8BAC-4A88-AF8E-01F480E3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4</cp:revision>
  <dcterms:created xsi:type="dcterms:W3CDTF">2016-06-14T08:10:00Z</dcterms:created>
  <dcterms:modified xsi:type="dcterms:W3CDTF">2016-06-14T08:23:00Z</dcterms:modified>
</cp:coreProperties>
</file>