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5A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905073">
        <w:rPr>
          <w:sz w:val="28"/>
          <w:szCs w:val="28"/>
          <w:lang w:val="fr-FR"/>
        </w:rPr>
        <w:t>21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905073" w:rsidRPr="00905073">
        <w:rPr>
          <w:sz w:val="28"/>
          <w:szCs w:val="28"/>
          <w:lang w:val="fr-FR"/>
        </w:rPr>
        <w:t>Manque de transparence des votes spéciaux et de ceux des expatriés</w:t>
      </w:r>
    </w:p>
    <w:p w:rsidR="00BA19A5" w:rsidRDefault="00BA19A5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6F4194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partis politiques ont </w:t>
            </w:r>
            <w:r>
              <w:rPr>
                <w:lang w:val="fr-FR"/>
              </w:rPr>
              <w:t xml:space="preserve">une préoccupation par rapport au </w:t>
            </w:r>
            <w:r w:rsidRPr="002E6836">
              <w:rPr>
                <w:lang w:val="fr-FR"/>
              </w:rPr>
              <w:t xml:space="preserve">nombre d'électeurs </w:t>
            </w:r>
            <w:r>
              <w:rPr>
                <w:lang w:val="fr-FR"/>
              </w:rPr>
              <w:t>inscrits pour le vote spécial et le vote à l’étranger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6F4194" w:rsidP="00B61F25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2E6836">
              <w:rPr>
                <w:lang w:val="fr-FR"/>
              </w:rPr>
              <w:t xml:space="preserve">es </w:t>
            </w:r>
            <w:r>
              <w:rPr>
                <w:lang w:val="fr-FR"/>
              </w:rPr>
              <w:t>agents</w:t>
            </w:r>
            <w:r w:rsidRPr="002E6836">
              <w:rPr>
                <w:lang w:val="fr-FR"/>
              </w:rPr>
              <w:t xml:space="preserve"> des partis politiques ne sont pas en mesure d'observer le vote spécial et </w:t>
            </w:r>
            <w:r>
              <w:rPr>
                <w:lang w:val="fr-FR"/>
              </w:rPr>
              <w:t>le vote à l’étranger.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6F4194" w:rsidP="00944923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2E6836">
              <w:rPr>
                <w:lang w:val="fr-FR"/>
              </w:rPr>
              <w:t xml:space="preserve">es observateurs de la société civile ne sont pas en mesure d'observer le vote spécial et </w:t>
            </w:r>
            <w:r>
              <w:rPr>
                <w:lang w:val="fr-FR"/>
              </w:rPr>
              <w:t>le vote à l’étranger.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6F4194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observateurs internationaux ne sont pas en mesure d'observer le vote spécial et </w:t>
            </w:r>
            <w:r>
              <w:rPr>
                <w:lang w:val="fr-FR"/>
              </w:rPr>
              <w:t>le vote à l’étranger.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6F4194">
              <w:rPr>
                <w:sz w:val="23"/>
                <w:szCs w:val="23"/>
                <w:lang w:val="fr-FR"/>
              </w:rPr>
            </w:r>
            <w:r w:rsidR="006F419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  <w:bookmarkStart w:id="0" w:name="_GoBack"/>
      <w:bookmarkEnd w:id="0"/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5287"/>
    <w:rsid w:val="00396131"/>
    <w:rsid w:val="00396688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2C5A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4121"/>
    <w:rsid w:val="006F4194"/>
    <w:rsid w:val="006F5603"/>
    <w:rsid w:val="007076DC"/>
    <w:rsid w:val="00710C38"/>
    <w:rsid w:val="00711EF7"/>
    <w:rsid w:val="007307C1"/>
    <w:rsid w:val="00742714"/>
    <w:rsid w:val="007455B4"/>
    <w:rsid w:val="00753535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639D"/>
    <w:rsid w:val="00844B1F"/>
    <w:rsid w:val="00880A82"/>
    <w:rsid w:val="00885AA3"/>
    <w:rsid w:val="0090507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A0969"/>
    <w:rsid w:val="00AB3AF3"/>
    <w:rsid w:val="00AC3C64"/>
    <w:rsid w:val="00AC6430"/>
    <w:rsid w:val="00AE0A37"/>
    <w:rsid w:val="00B10514"/>
    <w:rsid w:val="00B24465"/>
    <w:rsid w:val="00B31192"/>
    <w:rsid w:val="00B379CF"/>
    <w:rsid w:val="00B45596"/>
    <w:rsid w:val="00B522FD"/>
    <w:rsid w:val="00B61F25"/>
    <w:rsid w:val="00B8769E"/>
    <w:rsid w:val="00BA19A5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D302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15A02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A570B-A1E3-4013-94A0-1D79AAE2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2016-06-14T11:59:00Z</dcterms:created>
  <dcterms:modified xsi:type="dcterms:W3CDTF">2016-06-14T12:03:00Z</dcterms:modified>
</cp:coreProperties>
</file>