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5929D4">
        <w:rPr>
          <w:sz w:val="28"/>
          <w:szCs w:val="28"/>
          <w:lang w:val="fr-FR"/>
        </w:rPr>
        <w:t>5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5929D4">
        <w:rPr>
          <w:sz w:val="28"/>
          <w:szCs w:val="28"/>
          <w:lang w:val="fr-FR"/>
        </w:rPr>
        <w:t>Inadéquation du</w:t>
      </w:r>
      <w:r w:rsidR="005929D4" w:rsidRPr="005929D4">
        <w:rPr>
          <w:sz w:val="28"/>
          <w:szCs w:val="28"/>
          <w:lang w:val="fr-FR"/>
        </w:rPr>
        <w:t xml:space="preserve"> système de résolution des contentieux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D73AA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système de </w:t>
            </w:r>
            <w:r>
              <w:rPr>
                <w:lang w:val="fr-FR"/>
              </w:rPr>
              <w:t>résolution des contentieux</w:t>
            </w:r>
            <w:r w:rsidRPr="002E6836">
              <w:rPr>
                <w:lang w:val="fr-FR"/>
              </w:rPr>
              <w:t xml:space="preserve"> ne disp</w:t>
            </w:r>
            <w:r>
              <w:rPr>
                <w:lang w:val="fr-FR"/>
              </w:rPr>
              <w:t xml:space="preserve">ose pas </w:t>
            </w:r>
            <w:r w:rsidRPr="002E6836">
              <w:rPr>
                <w:lang w:val="fr-FR"/>
              </w:rPr>
              <w:t>de capacité</w:t>
            </w:r>
            <w:r>
              <w:rPr>
                <w:lang w:val="fr-FR"/>
              </w:rPr>
              <w:t xml:space="preserve"> suffisante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D73AA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système de </w:t>
            </w:r>
            <w:r>
              <w:rPr>
                <w:lang w:val="fr-FR"/>
              </w:rPr>
              <w:t>résolution des contentieux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n’</w:t>
            </w:r>
            <w:r w:rsidRPr="002E6836">
              <w:rPr>
                <w:lang w:val="fr-FR"/>
              </w:rPr>
              <w:t>est pas accessible.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D73AA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système de </w:t>
            </w:r>
            <w:r>
              <w:rPr>
                <w:lang w:val="fr-FR"/>
              </w:rPr>
              <w:t>résolution des contentieux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n’</w:t>
            </w:r>
            <w:r w:rsidRPr="002E6836">
              <w:rPr>
                <w:lang w:val="fr-FR"/>
              </w:rPr>
              <w:t>est pas efficace.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3D73AA" w:rsidP="005A5C46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 xml:space="preserve">e niveau de confiance </w:t>
            </w:r>
            <w:r>
              <w:rPr>
                <w:lang w:val="fr-FR"/>
              </w:rPr>
              <w:t>envers l</w:t>
            </w:r>
            <w:r w:rsidRPr="002E6836">
              <w:rPr>
                <w:lang w:val="fr-FR"/>
              </w:rPr>
              <w:t xml:space="preserve">e système de </w:t>
            </w:r>
            <w:r>
              <w:rPr>
                <w:lang w:val="fr-FR"/>
              </w:rPr>
              <w:t>résolution des contentieux</w:t>
            </w:r>
            <w:r w:rsidRPr="002E6836">
              <w:rPr>
                <w:lang w:val="fr-FR"/>
              </w:rPr>
              <w:t xml:space="preserve"> est faible.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619CB">
              <w:rPr>
                <w:sz w:val="23"/>
                <w:szCs w:val="23"/>
                <w:lang w:val="fr-FR"/>
              </w:rPr>
            </w:r>
            <w:r w:rsidR="009619CB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9619C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619CB" w:rsidRPr="00D326AC" w:rsidRDefault="009619CB" w:rsidP="009619CB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2E6836">
              <w:rPr>
                <w:lang w:val="fr-FR"/>
              </w:rPr>
              <w:t>e</w:t>
            </w:r>
            <w:r>
              <w:rPr>
                <w:lang w:val="fr-FR"/>
              </w:rPr>
              <w:t>s décisions prisent pour résoudre les contentieux ne sont pas respectées.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9619CB" w:rsidRPr="00D326AC" w:rsidRDefault="009619CB" w:rsidP="009619C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619CB" w:rsidRPr="00D326AC" w:rsidRDefault="009619CB" w:rsidP="009619C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9619C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CB" w:rsidRPr="00D326AC" w:rsidRDefault="009619CB" w:rsidP="009619CB">
            <w:pPr>
              <w:rPr>
                <w:lang w:val="fr-FR"/>
              </w:rPr>
            </w:pPr>
          </w:p>
          <w:p w:rsidR="009619CB" w:rsidRPr="00D326AC" w:rsidRDefault="009619CB" w:rsidP="009619C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9CB" w:rsidRPr="00D326AC" w:rsidRDefault="009619CB" w:rsidP="009619C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CB" w:rsidRPr="00D326AC" w:rsidRDefault="009619CB" w:rsidP="009619C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9619CB" w:rsidRPr="006551F0" w:rsidRDefault="009619C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30A32"/>
    <w:rsid w:val="00347A32"/>
    <w:rsid w:val="00396131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57ED6"/>
    <w:rsid w:val="009619CB"/>
    <w:rsid w:val="00970757"/>
    <w:rsid w:val="00972456"/>
    <w:rsid w:val="00976335"/>
    <w:rsid w:val="00980199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D9F2F-CD31-490E-B24E-AF2F62C9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2016-06-14T08:35:00Z</dcterms:created>
  <dcterms:modified xsi:type="dcterms:W3CDTF">2016-06-14T08:42:00Z</dcterms:modified>
</cp:coreProperties>
</file>