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31" w:rsidRDefault="00885AA3" w:rsidP="00BC3179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9E2D72">
        <w:rPr>
          <w:sz w:val="28"/>
          <w:szCs w:val="28"/>
          <w:lang w:val="fr-FR"/>
        </w:rPr>
        <w:t>7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9E2D72">
        <w:rPr>
          <w:sz w:val="28"/>
          <w:szCs w:val="28"/>
          <w:lang w:val="fr-FR"/>
        </w:rPr>
        <w:t>Inadéquation de la budgétisation et des financements</w:t>
      </w:r>
    </w:p>
    <w:p w:rsidR="0032491A" w:rsidRPr="00D326AC" w:rsidRDefault="0032491A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9E2D72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La procédure budgétaire </w:t>
            </w:r>
            <w:r>
              <w:rPr>
                <w:lang w:val="fr-FR"/>
              </w:rPr>
              <w:t>accuse</w:t>
            </w:r>
            <w:r w:rsidRPr="002E683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des </w:t>
            </w:r>
            <w:r w:rsidRPr="002E6836">
              <w:rPr>
                <w:lang w:val="fr-FR"/>
              </w:rPr>
              <w:t>retard</w:t>
            </w:r>
            <w:r>
              <w:rPr>
                <w:lang w:val="fr-FR"/>
              </w:rPr>
              <w:t>s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9E2D72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fonds alloués sont insuffisants et </w:t>
            </w:r>
            <w:r>
              <w:rPr>
                <w:lang w:val="fr-FR"/>
              </w:rPr>
              <w:t xml:space="preserve">cela </w:t>
            </w:r>
            <w:r w:rsidRPr="002E6836">
              <w:rPr>
                <w:lang w:val="fr-FR"/>
              </w:rPr>
              <w:t>peut avoir un impact négatif sur la qualité des processus électoraux.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9E2D72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>Les procédures financières ne sont pas transparentes.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9E2D72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>Les fonds désignés à la sécurité électorale n'existent pas ou ne sont pas suffisantes.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E2D72">
              <w:rPr>
                <w:sz w:val="23"/>
                <w:szCs w:val="23"/>
                <w:lang w:val="fr-FR"/>
              </w:rPr>
            </w:r>
            <w:r w:rsidR="009E2D72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32491A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2491A" w:rsidRPr="002E6836" w:rsidRDefault="0032491A" w:rsidP="005A5C46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32491A" w:rsidRPr="00D326AC" w:rsidRDefault="0032491A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2491A" w:rsidRPr="00D326AC" w:rsidRDefault="0032491A" w:rsidP="007B44FB">
            <w:pPr>
              <w:rPr>
                <w:sz w:val="23"/>
                <w:szCs w:val="23"/>
                <w:lang w:val="fr-FR"/>
              </w:rPr>
            </w:pP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  <w:p w:rsidR="007B44FB" w:rsidRPr="00D326AC" w:rsidRDefault="007B44FB" w:rsidP="007B44F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  <w:bookmarkStart w:id="0" w:name="_GoBack"/>
      <w:bookmarkEnd w:id="0"/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7B44FB" w:rsidRPr="006551F0" w:rsidRDefault="007B44F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434C1"/>
    <w:rsid w:val="00161FB7"/>
    <w:rsid w:val="001A10D4"/>
    <w:rsid w:val="001F5A1F"/>
    <w:rsid w:val="00221080"/>
    <w:rsid w:val="002325AC"/>
    <w:rsid w:val="00277519"/>
    <w:rsid w:val="002D51C9"/>
    <w:rsid w:val="002D6C93"/>
    <w:rsid w:val="00307E73"/>
    <w:rsid w:val="00322C68"/>
    <w:rsid w:val="0032491A"/>
    <w:rsid w:val="00330A32"/>
    <w:rsid w:val="00347A32"/>
    <w:rsid w:val="00396131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B6A52"/>
    <w:rsid w:val="006F050C"/>
    <w:rsid w:val="006F5603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0A82"/>
    <w:rsid w:val="00885AA3"/>
    <w:rsid w:val="00940528"/>
    <w:rsid w:val="00957ED6"/>
    <w:rsid w:val="00970757"/>
    <w:rsid w:val="00972456"/>
    <w:rsid w:val="00976335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32137"/>
    <w:rsid w:val="00A62C33"/>
    <w:rsid w:val="00A731C8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65251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84730-78C9-4466-BDE7-77BD260B5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2016-06-14T08:52:00Z</dcterms:created>
  <dcterms:modified xsi:type="dcterms:W3CDTF">2016-06-14T08:55:00Z</dcterms:modified>
</cp:coreProperties>
</file>