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5921" w14:textId="77777777" w:rsidR="006612FE" w:rsidRPr="003227B0" w:rsidRDefault="0060721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  <w:r w:rsidRPr="003227B0">
        <w:rPr>
          <w:rFonts w:ascii="Century Gothic" w:hAnsi="Century Gothic"/>
          <w:noProof/>
          <w:color w:val="000000" w:themeColor="text1"/>
          <w:lang w:val="bs-Latn-BA" w:eastAsia="bs-Latn-BA"/>
        </w:rPr>
        <w:drawing>
          <wp:anchor distT="0" distB="0" distL="114300" distR="114300" simplePos="0" relativeHeight="251667968" behindDoc="0" locked="0" layoutInCell="1" allowOverlap="1" wp14:anchorId="4C0569BF" wp14:editId="78A27F77">
            <wp:simplePos x="0" y="0"/>
            <wp:positionH relativeFrom="column">
              <wp:posOffset>-633095</wp:posOffset>
            </wp:positionH>
            <wp:positionV relativeFrom="paragraph">
              <wp:posOffset>-529931</wp:posOffset>
            </wp:positionV>
            <wp:extent cx="2114667" cy="59489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667" cy="59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E3D5F" w14:textId="77777777" w:rsidR="006612FE" w:rsidRPr="003227B0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6445656A" w14:textId="77777777" w:rsidR="006612FE" w:rsidRPr="003227B0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55506FBE" w14:textId="77777777" w:rsidR="006612FE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09DBBCDE" w14:textId="77777777" w:rsidR="00C275FA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4DE95941" w14:textId="77777777" w:rsidR="00C275FA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0C11ECD5" w14:textId="77777777" w:rsidR="00C275FA" w:rsidRPr="003227B0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26B74F2B" w14:textId="77777777" w:rsidR="006612FE" w:rsidRPr="003227B0" w:rsidRDefault="006612FE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6164E967" w14:textId="004874CC" w:rsidR="00C275FA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P</w:t>
      </w:r>
      <w:r w:rsidR="00C275FA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rivatna </w:t>
      </w:r>
      <w:r w:rsidR="008F2B49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predškolska </w:t>
      </w:r>
      <w:r w:rsidR="00C275FA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ustanova</w:t>
      </w:r>
    </w:p>
    <w:p w14:paraId="775B0AE0" w14:textId="2268864F" w:rsidR="00546204" w:rsidRPr="003227B0" w:rsidRDefault="00C275FA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„</w:t>
      </w:r>
      <w:r w:rsidR="008F2B49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International </w:t>
      </w:r>
      <w:proofErr w:type="spellStart"/>
      <w:r w:rsidR="008F2B49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Montessori</w:t>
      </w:r>
      <w:proofErr w:type="spellEnd"/>
      <w:r w:rsidR="008F2B49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 </w:t>
      </w:r>
      <w:proofErr w:type="spellStart"/>
      <w:r w:rsidR="008F2B49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House</w:t>
      </w:r>
      <w:proofErr w:type="spellEnd"/>
      <w:r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“</w:t>
      </w:r>
      <w:r w:rsidR="008F2B49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 Sarajevo</w:t>
      </w:r>
    </w:p>
    <w:p w14:paraId="7ABD3A3E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8705AED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95D206C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4B19F69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D3D4042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1D6F7E5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6EF0F6D0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D39759C" w14:textId="77777777" w:rsidR="003412D7" w:rsidRPr="003227B0" w:rsidRDefault="003412D7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061B8D1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FFBE6EC" w14:textId="77777777"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DD699AA" w14:textId="1FBA54B9" w:rsidR="003227B0" w:rsidRPr="008F2B49" w:rsidRDefault="008F2B49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</w:pPr>
      <w:r w:rsidRPr="008F2B49"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  <w:t>PRAVILA</w:t>
      </w:r>
    </w:p>
    <w:p w14:paraId="3CD1F5DC" w14:textId="4922B9AB" w:rsidR="00C275FA" w:rsidRPr="003227B0" w:rsidRDefault="008F2B49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</w:pPr>
      <w:r w:rsidRPr="008F2B49">
        <w:rPr>
          <w:rFonts w:ascii="Century Gothic" w:hAnsi="Century Gothic" w:cs="Arial"/>
          <w:b/>
          <w:bCs/>
          <w:color w:val="000000" w:themeColor="text1"/>
          <w:sz w:val="72"/>
          <w:szCs w:val="72"/>
          <w:lang w:val="bs-Latn-BA"/>
        </w:rPr>
        <w:t>USTANOVE</w:t>
      </w:r>
    </w:p>
    <w:p w14:paraId="5DD1D05D" w14:textId="77777777" w:rsidR="00336483" w:rsidRPr="00E55DE5" w:rsidRDefault="0033648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553358A6" w14:textId="77777777" w:rsidR="00336483" w:rsidRPr="00E55DE5" w:rsidRDefault="0033648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DDCC27B" w14:textId="77777777" w:rsidR="003227B0" w:rsidRPr="00E55DE5" w:rsidRDefault="003227B0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091DAAED" w14:textId="77777777" w:rsidR="00336483" w:rsidRPr="00E55DE5" w:rsidRDefault="00336483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5232E917" w14:textId="77777777" w:rsidR="00546204" w:rsidRPr="00E55DE5" w:rsidRDefault="00546204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06BB06DE" w14:textId="77777777" w:rsidR="00546204" w:rsidRDefault="00546204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303CDD94" w14:textId="77777777" w:rsidR="000E0A69" w:rsidRDefault="000E0A69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02778F4D" w14:textId="77777777" w:rsidR="000E0A69" w:rsidRDefault="000E0A69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50031F88" w14:textId="77777777" w:rsidR="00C275FA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2DD76AE" w14:textId="77777777" w:rsidR="00C275FA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3FDB270C" w14:textId="77777777" w:rsidR="002E36E0" w:rsidRDefault="002E36E0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5D5CCF5" w14:textId="77777777" w:rsidR="002E36E0" w:rsidRDefault="002E36E0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51EB59F" w14:textId="77777777" w:rsidR="00C275FA" w:rsidRPr="00E55DE5" w:rsidRDefault="00C275FA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262A6862" w14:textId="77777777" w:rsidR="00CA241F" w:rsidRPr="00E55DE5" w:rsidRDefault="00CA241F" w:rsidP="0017260C">
      <w:pPr>
        <w:pStyle w:val="Bezrazmaka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14:paraId="43F3465A" w14:textId="32C0CF24" w:rsidR="00AA2D26" w:rsidRDefault="00546204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Sarajevo, </w:t>
      </w:r>
      <w:r w:rsidR="000E0A69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maj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202</w:t>
      </w:r>
      <w:r w:rsidR="000E0A69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6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.</w:t>
      </w:r>
    </w:p>
    <w:p w14:paraId="1315F7CB" w14:textId="5AAE9009" w:rsidR="003227B0" w:rsidRPr="000E0A69" w:rsidRDefault="003227B0" w:rsidP="00876159">
      <w:pPr>
        <w:autoSpaceDE w:val="0"/>
        <w:autoSpaceDN w:val="0"/>
        <w:adjustRightInd w:val="0"/>
        <w:spacing w:after="0" w:line="240" w:lineRule="auto"/>
        <w:jc w:val="right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14:paraId="573847CE" w14:textId="177BA0BF" w:rsidR="000E0A69" w:rsidRPr="000E0A69" w:rsidRDefault="000E0A69" w:rsidP="000E0A69">
      <w:pPr>
        <w:spacing w:after="240"/>
        <w:jc w:val="both"/>
        <w:rPr>
          <w:rFonts w:ascii="Century Gothic" w:hAnsi="Century Gothic"/>
        </w:rPr>
      </w:pPr>
      <w:r w:rsidRPr="000E0A69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osnovu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52.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Zakona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predškolskom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odgoju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obrazovanju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Kantonu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Sarajevo („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Službene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novine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Kantona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Sarajevo",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26/08, 21/09, 33/21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31/22),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Zakona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ustanovama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osnivačkog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akta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Privatne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„International Montessori House" Sarajevo,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sjednici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održanoj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 dana 06</w:t>
      </w:r>
      <w:r>
        <w:rPr>
          <w:rFonts w:ascii="Century Gothic" w:eastAsia="Times New Roman" w:hAnsi="Century Gothic" w:cs="Times New Roman"/>
          <w:sz w:val="24"/>
          <w:szCs w:val="24"/>
        </w:rPr>
        <w:t>.5.</w:t>
      </w:r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2026.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</w:p>
    <w:p w14:paraId="7BE21033" w14:textId="77777777" w:rsidR="000E0A69" w:rsidRPr="001C735D" w:rsidRDefault="000E0A69" w:rsidP="000E0A69">
      <w:pPr>
        <w:spacing w:before="120" w:after="4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30"/>
          <w:szCs w:val="30"/>
        </w:rPr>
        <w:t>PRAVILA</w:t>
      </w:r>
    </w:p>
    <w:p w14:paraId="7B15516F" w14:textId="18FC21F7" w:rsidR="000E0A69" w:rsidRPr="000E0A69" w:rsidRDefault="000E0A69" w:rsidP="000E0A69">
      <w:pPr>
        <w:spacing w:after="24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30"/>
          <w:szCs w:val="30"/>
        </w:rPr>
        <w:t>PREDŠKOLSKE USTANOVE</w:t>
      </w:r>
    </w:p>
    <w:p w14:paraId="7A87D65F" w14:textId="1A26A29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I. OPĆE ODREDBE</w:t>
      </w:r>
    </w:p>
    <w:p w14:paraId="4837EFA0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1.</w:t>
      </w:r>
    </w:p>
    <w:p w14:paraId="24F0A35F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Predmet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Pravila)</w:t>
      </w:r>
    </w:p>
    <w:p w14:paraId="3EB8299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daljnjem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tekstu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sjedište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status,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djelatnost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principi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ciljevi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zadaci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vrste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organizacija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ispis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donošenja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akata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javnost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sigurnost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ličnih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podataka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evidencija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dokumentacija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finansiranje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pritužbama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pitanja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značaja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Privatne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„International Montessori House" Sarajevo (u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daljnjem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tekstu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: Ustanova).</w:t>
      </w:r>
    </w:p>
    <w:p w14:paraId="3A21250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usklađeni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4976CB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Kantonu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Sarajevo („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Službene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novine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Kantona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Sarajevo",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26/08, 21/09, 33/21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31/22) (u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daljnjem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tekstu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Zakon),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0319DA3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2.</w:t>
      </w:r>
    </w:p>
    <w:p w14:paraId="6A796029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sjedište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D6AFEF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Puni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glasi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Privatna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„International Montessori House" Sarajevo.</w:t>
      </w:r>
    </w:p>
    <w:p w14:paraId="1CC3AC5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Skraćeni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glasi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: P.P.U. „International Montessori House".</w:t>
      </w:r>
    </w:p>
    <w:p w14:paraId="19B8177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Sjedište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Sarajevu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Buka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11, 71000 Sarajevo.</w:t>
      </w:r>
    </w:p>
    <w:p w14:paraId="46692C7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(4)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identifikacijskim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4201731140006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registarskim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65-01-0165-12.</w:t>
      </w:r>
    </w:p>
    <w:p w14:paraId="4BDB8ADA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3.</w:t>
      </w:r>
    </w:p>
    <w:p w14:paraId="406A9AD2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Osnivač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4C24B0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 [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Navesti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osnivača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.]</w:t>
      </w:r>
    </w:p>
    <w:p w14:paraId="3CC4EBC3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Prava,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osnivača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99575B9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4.</w:t>
      </w:r>
    </w:p>
    <w:p w14:paraId="25D22AE7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Pravni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status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registracija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AC49A9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lice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odgovornostima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36B4EF3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Ustanova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upisana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Registar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Ministarstvo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Kantona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Sarajevo (u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daljnjem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tekstu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Ministarstvo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sudski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registar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svojstvo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stiče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upisa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sudski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registar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6C08DA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Ustanova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prometu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istupa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odgovara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cjelokupnom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imovinom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408180B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5.</w:t>
      </w:r>
    </w:p>
    <w:p w14:paraId="158F0A95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Pečat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štambilj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B95AC8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pečat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okruglog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sadrži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puni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sjedište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8088BF0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štambilj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pravougaonog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sadrži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sjedište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prostor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datum.</w:t>
      </w:r>
    </w:p>
    <w:p w14:paraId="6AED484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upotrebe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čuvanja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zaduženja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pečat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štambilj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odlukom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BFBDB89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6.</w:t>
      </w:r>
    </w:p>
    <w:p w14:paraId="7821F2B4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Zastupanje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predstavljanje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968DEB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zastupa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predstavlja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735387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slučaju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odsutnosti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spriječenosti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zastupa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lice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pisano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ovlasti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granicama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datog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ovlaštenja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FC35411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7.</w:t>
      </w:r>
    </w:p>
    <w:p w14:paraId="737CE42B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(Rodna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neutralnost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izraza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194A373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Gramatička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terminologija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upotrebe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muškog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ženskog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podrazumijeva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uključivanje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oba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F34FA8B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II. DJELATNOST I ORGANIZACIJA ODGOJNO-OBRAZOVNOG RADA</w:t>
      </w:r>
    </w:p>
    <w:p w14:paraId="3E7C7DDD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8.</w:t>
      </w:r>
    </w:p>
    <w:p w14:paraId="48F5592E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Djelatnost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76B280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djelatnost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navršenih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šest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mjeseci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života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polaska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školu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prvog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specifičnog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stepena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jedinstvenog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sistema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4EA969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djelatnost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interesa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daljnjem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tekstu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zajedničkom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jezgrom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cjelovitih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69FEBB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djelatnosti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funkciji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djelatnosti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0234CB5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9.</w:t>
      </w:r>
    </w:p>
    <w:p w14:paraId="4542AB8C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Organizacione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forme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odgojne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grupe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9BBF400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ostvaruje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okviru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sljedećih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formi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:</w:t>
      </w:r>
    </w:p>
    <w:p w14:paraId="2A8C6B2F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a) program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njege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šest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mjeseci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navršene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treće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života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67F8B2FA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b) program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navršene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tri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polaska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školu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4AF716E8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c) program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polazak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školu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436A651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dobi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organizacijom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formiraju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mješovite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F97115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181455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(4)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Naziv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struktura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sastav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74E1BC7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10.</w:t>
      </w:r>
    </w:p>
    <w:p w14:paraId="0A8CA732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Programi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predškolskog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0F6CD0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realiziraju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cjeloviti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program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polazak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školu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specijalizirani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interventni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kompenzacioni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rehabilitacioni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jačanja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roditeljskih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kompetencija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7256C2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načelima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Konvencije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usklađeni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zajedničkom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jezgrom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1B2D461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nadležni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organ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specijalizirane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prijedlog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48A80A1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11.</w:t>
      </w:r>
    </w:p>
    <w:p w14:paraId="70756FD6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(Montessori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pristup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4504C4B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Montessori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pristupu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okviru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zajedničkom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jezgrom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cjelovitih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78BB44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Pripremljena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okolina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didaktički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materijali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metodika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organiziraju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tako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podstiču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samoaktivnost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koncentraciju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cjelovit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5902298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12.</w:t>
      </w:r>
    </w:p>
    <w:p w14:paraId="458C058C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(Jezik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rada)</w:t>
      </w:r>
    </w:p>
    <w:p w14:paraId="27BDAE0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izvodi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službenih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Bosni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Hercegovini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2C9A75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upoznavati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sadržajima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stranim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jezicima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primjeren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uzrastu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mogućnostima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D25B747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13.</w:t>
      </w:r>
    </w:p>
    <w:p w14:paraId="2AF5169B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Radno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vrijeme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pedagoška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godina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1770FCDF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nadležnog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ministarstva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4A1B23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vrijeme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dnevni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raspored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mogućnostima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bliže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kućnim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redom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rada.</w:t>
      </w:r>
    </w:p>
    <w:p w14:paraId="2A3E61C3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III. PRINCIPI, CILJEVI I ZADACI</w:t>
      </w:r>
    </w:p>
    <w:p w14:paraId="36394CC2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14.</w:t>
      </w:r>
    </w:p>
    <w:p w14:paraId="4F427CED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(Principi)</w:t>
      </w:r>
    </w:p>
    <w:p w14:paraId="44BF70C1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sljedećim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principima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:</w:t>
      </w:r>
    </w:p>
    <w:p w14:paraId="7F558216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a)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humanističko-razvojni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princip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0E6C8E5D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b)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princip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profesionalne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autonomnosti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759E4FBD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c)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princip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demokratičnosti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565EA37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15.</w:t>
      </w:r>
    </w:p>
    <w:p w14:paraId="41D710D4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Ciljevi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zadaci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2AD6E7A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Cilj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optimalan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tjelesni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intelektualni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emocionalni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socijalni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uspješan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27439E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Zadaci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naročito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formiranje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zdravstveno-higijenskih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navika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promovisanje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života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intelektualnih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sposobnosti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individualnim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razvijanje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kulturnih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navika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priprema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poštivanje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razvijanje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svijesti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jednakosti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ravnopravnosti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usvajanje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socijalnih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moralnih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vrijednosti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izražavanja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govorom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pokretom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likovnim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muzičkim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izrazom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podsticanje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drugarstva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FDD3472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16.</w:t>
      </w:r>
    </w:p>
    <w:p w14:paraId="2431CCBD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Najbolji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interes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588388B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brigu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dobrobit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njegovog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fizičkog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mentalnog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sigurnosti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5EDE3B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slučaju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sukoba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tumačenju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djelovanju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najboljem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interesu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245DEAA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17.</w:t>
      </w:r>
    </w:p>
    <w:p w14:paraId="0D7BEAEA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Zabrana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diskriminacije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jednake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mogućnosti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5EFCD9A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jednako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pristupa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jednake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mogućnosti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učešća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bez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diskriminacije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bilo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BAF686F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Ustanova,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pogledu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ostvarivanja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sprovođenja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procedura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jednake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mogućnosti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3463BD8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18.</w:t>
      </w:r>
    </w:p>
    <w:p w14:paraId="4872BF49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Poštovanje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jezika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kulture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vjerskih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sloboda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52129F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poštuje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uključuje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jezik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kulturu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konstitutivnih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naroda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nacionalnih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manjina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unapređuje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nacionalne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vjerske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slobode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toleranciju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kulturu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dijaloga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Ustavom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Bosne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Hercegovine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Konvencijom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Evropskom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konvencijom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ljudskih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sloboda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Okvirnom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konvencijom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nacionalnih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manjina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45499EB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IV. PRIJEM I ISPIS DJECE</w:t>
      </w:r>
    </w:p>
    <w:p w14:paraId="0CA1791B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19.</w:t>
      </w:r>
    </w:p>
    <w:p w14:paraId="29AFC525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Prijem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72AE91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vrši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tokom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cijele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provedbenim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do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popune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raspoloživih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kapaciteta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43D109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vrši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zahtjeva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zaključenog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ugovora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između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5B246A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jednake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mogućnosti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bez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diskriminacije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34D2752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20.</w:t>
      </w:r>
    </w:p>
    <w:p w14:paraId="31EA4689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Uvjeti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dokumentacija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upis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3A0D62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uključivanja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dostaviti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ljekarsko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uvjerenje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zdravstvenom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propisanu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upisnu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dokumentaciju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C437A1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tačne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potpune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podatke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vođenje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propisane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evidencije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uključujući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podatke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zdravstvenim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alergije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hronična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sl.).</w:t>
      </w:r>
    </w:p>
    <w:p w14:paraId="53AFB6D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Bliži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kriteriji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postupak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upisa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instrukcijom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nadležnog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ministarstva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upisu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7066B4A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21.</w:t>
      </w:r>
    </w:p>
    <w:p w14:paraId="6C4EC228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Ugovor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roditeljima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47B754A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Međusobna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ugovorom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F4F5BF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Ugovorom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program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pohađa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trajanje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dnevnog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boravka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visina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plaćanja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participacije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izmjene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raskida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ugovora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288FD63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22.</w:t>
      </w:r>
    </w:p>
    <w:p w14:paraId="2C6D77D6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Obavezni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predškolski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program)</w:t>
      </w:r>
    </w:p>
    <w:p w14:paraId="7E9B216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polazak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školu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uzrasta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05D9CBA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realizira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program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2524E7B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23.</w:t>
      </w:r>
    </w:p>
    <w:p w14:paraId="6A99A663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Ispis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3911EC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ispisuje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zahtjev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slučajevima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ugovorom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156609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ispisu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propisana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evidencija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9C4E982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V. SARADNJA SA RODITELJIMA</w:t>
      </w:r>
    </w:p>
    <w:p w14:paraId="523EF9D7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24.</w:t>
      </w:r>
    </w:p>
    <w:p w14:paraId="5503903C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(Prava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obaveze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4C1338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informisanje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napredovanju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odgajateljima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saradnicima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učešće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predstavnika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2E3755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pridržavati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blagovremeno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izmirivati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ugovorene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obavještavati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zdravstvenim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okolnostima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značaja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boravak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sigurnost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sarađivati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najboljem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interesu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B18C778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25.</w:t>
      </w:r>
    </w:p>
    <w:p w14:paraId="30A92A07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Oblici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saradnje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informisanje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4BE1A7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ostvaruje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kroz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individualne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razgovore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roditeljske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sastanke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radionice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pisano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elektronsko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obavještavanje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uvid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portfolio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jasnu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konkretnu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profesionalnu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komunikaciju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C096153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26.</w:t>
      </w:r>
    </w:p>
    <w:p w14:paraId="3EE7AC28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Vijeće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58C44FE0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vijeće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tekuću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E3919F1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Vijeće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predsjednika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većinom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glasova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sjednicu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saziva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FA51D0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procedura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vijeća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njegove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C574D5E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VI. ZAPOSLENICI USTANOVE</w:t>
      </w:r>
    </w:p>
    <w:p w14:paraId="2C3FCF10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27.</w:t>
      </w:r>
    </w:p>
    <w:p w14:paraId="26F77055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Uvjeti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izbor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D9D265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obrazovanja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ispunjavaju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pogledu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stepena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vrste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spreme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lastRenderedPageBreak/>
        <w:t>utvrđene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zajedničkom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jezgrom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.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ne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odstupiti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0D50A63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pedagoško-psiholoških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angažira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pedagoga-psihologa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psihologa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zavisno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veličine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Standardima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normativima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7FC3ABA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28.</w:t>
      </w:r>
    </w:p>
    <w:p w14:paraId="0265C558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Zasnivanje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radnog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odnosa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1550774B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Kao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privatna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određuje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oglašavanja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selekcije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kandidata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mjesta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s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izabrani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kandidat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mora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ispunjavati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27.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AFD462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se,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putem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oglašavanja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konkursa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);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izuzetno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zasnovati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bez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prethodnog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oglašavanja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uključujući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angažman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određeno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vrijeme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179F33A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Radi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neprekidnosti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fleksibilnog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tržišta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do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okončanja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izbora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stalnog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izvršioca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privremeno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rasporediti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postojeće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angažirati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lice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članom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29.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asistenti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saradnici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), bez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odstupanja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spreme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vođenje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E74F1D4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29.</w:t>
      </w:r>
    </w:p>
    <w:p w14:paraId="176E324D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Pripravnici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volonteri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asistenti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98C772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Lica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put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status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pripravnika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polažu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ispit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propisanom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CC51D4B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realizaciji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odgajatelja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učestvovati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visokom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višom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srednjom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spremom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medicinskog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smjera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svojstvu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asistenta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volontera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ne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voditi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1018A3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Angažman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asistenata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člana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koristi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mehanizam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prilagođavanja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trenutnim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potrebama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tržištu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rada, bez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odstupanja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samostalno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vođenje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grupe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31FE36D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(4)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pripravniku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volonteru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izdaje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odgovarajuće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rješenje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određuje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mentora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964B413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30.</w:t>
      </w:r>
    </w:p>
    <w:p w14:paraId="675D10D2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Stručno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usavršavanje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85B32E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stalnog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usavršavanja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uvjete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usavršavanje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mogućnostima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programom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rada.</w:t>
      </w:r>
    </w:p>
    <w:p w14:paraId="5DBD00B1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31.</w:t>
      </w:r>
    </w:p>
    <w:p w14:paraId="36D05D71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Zdravstveni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pregledi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29D9B67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Odgajatelji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zdravstveno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pregledani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početka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35FB91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Lice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boluje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zarazne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duševne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bolesti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psihičke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poremećaje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ne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okolnosti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A4BF51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Ako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toku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da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oboljelo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zarazne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duševne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bolesti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psihičke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poremećaje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konzumira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alkohol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opijate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bit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udaljen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rada, a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njegovom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daljem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statusu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F05DEAD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32.</w:t>
      </w:r>
    </w:p>
    <w:p w14:paraId="5F3C6797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Ocjenjivanje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napredovanje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2B5EF66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ocjenjuje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vrednuje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pravilnikom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kriterijima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napredovanje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sticanje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51FB27E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VII. ORGANI USTANOVE</w:t>
      </w:r>
    </w:p>
    <w:p w14:paraId="5C0F8D40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33.</w:t>
      </w:r>
    </w:p>
    <w:p w14:paraId="5BAAA54B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Organi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C940E4E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organ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upravljanja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organ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rukovođenja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nadzorni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organ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kontrole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6F59AEF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vijeće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odgajatelja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aktivi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7457912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34.</w:t>
      </w:r>
    </w:p>
    <w:p w14:paraId="6F4294DB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855964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Organ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upravljanja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6734AC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Ustanova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privatna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članova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sastav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imenovanja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razrješenja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mandat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članova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važi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predškolske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kao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javne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007BEF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Predsjednika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članove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imenuje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razrješava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435859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(4)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Način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poslovnikom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4538BE3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35.</w:t>
      </w:r>
    </w:p>
    <w:p w14:paraId="242A5F41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Nadležnosti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upravnog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odbora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89507A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pored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:</w:t>
      </w:r>
    </w:p>
    <w:p w14:paraId="58532646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a)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08F02366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b)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imenuje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razrješava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saglasnost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osnivača;</w:t>
      </w:r>
    </w:p>
    <w:p w14:paraId="7F8ABCF8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c)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planove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razvoja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088069C9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d)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program rada;</w:t>
      </w:r>
    </w:p>
    <w:p w14:paraId="416708E1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e)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finansijski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plan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usvaja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obračun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28CC76CF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f)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unutrašnjoj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organizaciji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sistematizaciji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46F69939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g)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odlučuje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usmjerava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kontrolira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ocjenjuje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7D60F81E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h)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razmatra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plan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upisa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rezultate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rada;</w:t>
      </w:r>
    </w:p>
    <w:p w14:paraId="0C1BA3FE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odlučuje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prigovoru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1B6EFBF3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j)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BC4675B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36.</w:t>
      </w:r>
    </w:p>
    <w:p w14:paraId="08BDCBE1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(Direktor)</w:t>
      </w:r>
    </w:p>
    <w:p w14:paraId="74432497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(1) Organ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rukovođenja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je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4EDFBB5A" w14:textId="525A380D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(2)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je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privatna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predškolska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te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imenuje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razrješava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upravni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odbor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osnovu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javnog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konkursa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saglasnost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osnivača,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period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četiri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godine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mogućnošću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ponovnog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imenovanja</w:t>
      </w:r>
      <w:proofErr w:type="spellEnd"/>
      <w:r w:rsid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prijedlog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Ministarstva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saglasnost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Vlade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kako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je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propisano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predškolsku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kao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javnu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78234754" w14:textId="5AD7D39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(3) Za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može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biti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imenovano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lice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pored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općih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uvjeta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utvrđenih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zakonom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najmanje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VII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stepen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spreme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stečen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fakultetu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humanističkog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smjera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ili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fakultetu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društvenog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smjera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te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najmanje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pet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godina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iskustva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poslovima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odgoja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obrazovanja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VII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ili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VI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stepenom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spreme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položen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ispit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obavljanje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odgojno-obrazovnog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7C746756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(4)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izboru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koristi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punu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širinu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profila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utvrđenu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u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stavu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(3)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ovog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člana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(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svaki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fakultet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humanističkog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ili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društvenog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smjera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),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čime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poštivanje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zakonskog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minimuma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ostvaruje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najšire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moguć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krug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kandidata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dostupan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tržištu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18AD37F8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lastRenderedPageBreak/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36a.</w:t>
      </w:r>
    </w:p>
    <w:p w14:paraId="4848E3F5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Vršilac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dužnosti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2F5E170E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(1) U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slučaju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prestanka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mandata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ostavke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duže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odsutnosti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ili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druge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spriječenosti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da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obavlja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dužnost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upravni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odbor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može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imenovati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vršioca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dužnosti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do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okončanja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postupka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izbora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najduže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period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šest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mjeseci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47A740E3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(2)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Vršilac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dužnosti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ispunjavati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uvjete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člana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36.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stav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(3)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ovih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Pravila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76712545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(3)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Imenovanjem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vršioca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dužnosti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osigurava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neprekidnost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rukovođenja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do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provedbe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redovnog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postupka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izbora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6DAFBBFA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37.</w:t>
      </w:r>
    </w:p>
    <w:p w14:paraId="09CB6607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Nadležnosti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direktora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5B15C5E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Direktor,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pored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poslova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utvrđenih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zakonom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:</w:t>
      </w:r>
    </w:p>
    <w:p w14:paraId="6D56F574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a)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rukovodi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zakonitost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rada;</w:t>
      </w:r>
    </w:p>
    <w:p w14:paraId="3C13539C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b)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predlaže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program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odgojno-obrazovnog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njegovo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unapređenje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4C7B53E0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c)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izvršava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odluke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324D87CD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d)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odlučuje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prestanku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raspoređivanju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635F8BA0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e)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usmjerava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odgajatelja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ostalih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637C7641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f)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izvještaje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Ministarstvu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;</w:t>
      </w:r>
    </w:p>
    <w:p w14:paraId="38D1827E" w14:textId="77777777" w:rsidR="000E0A69" w:rsidRPr="001C735D" w:rsidRDefault="000E0A69" w:rsidP="000E0A69">
      <w:pPr>
        <w:spacing w:after="120"/>
        <w:ind w:left="567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g)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887DE4F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38.</w:t>
      </w:r>
    </w:p>
    <w:p w14:paraId="6F6861ED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(Nadzorni odbor)</w:t>
      </w:r>
    </w:p>
    <w:p w14:paraId="1281AA26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Organ kontrole poslovanja Ustanove je nadzorni odbor.</w:t>
      </w:r>
    </w:p>
    <w:p w14:paraId="136940C2" w14:textId="2C438DA5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Ustanova je privatna predškolska ustanova, te se broj članova, sastav i mandat nadzornog odbora utvrđuju osnivačkim aktom, u skladu sa Zakonom, a predsjednika i članove imenuje i razrješava osnivač</w:t>
      </w:r>
      <w:r w:rsidR="00384F37">
        <w:rPr>
          <w:rFonts w:ascii="Century Gothic" w:eastAsia="Times New Roman" w:hAnsi="Century Gothic" w:cs="Times New Roman"/>
          <w:sz w:val="24"/>
          <w:szCs w:val="24"/>
          <w:lang w:val="nl-BE"/>
        </w:rPr>
        <w:t xml:space="preserve">, </w:t>
      </w: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za razliku od nadzornog odbora predškolske ustanove kao javne ustanove, čiji je sastav i način imenovanja propisan zakonom.</w:t>
      </w:r>
    </w:p>
    <w:p w14:paraId="47E61ADB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(3) Nadzorni odbor posebno vrši kontrolu finansijsko-materijalnog poslovanja Ustanove.</w:t>
      </w:r>
    </w:p>
    <w:p w14:paraId="61A12F3B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lastRenderedPageBreak/>
        <w:t>Član 39.</w:t>
      </w:r>
    </w:p>
    <w:p w14:paraId="7F9DC4F2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(Stručno vijeće odgajatelja)</w:t>
      </w:r>
    </w:p>
    <w:p w14:paraId="629961F0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Stručno vijeće odgajatelja čine svi zaposlenici koji učestvuju u neposrednom odgojno-obrazovnom radu.</w:t>
      </w:r>
    </w:p>
    <w:p w14:paraId="314F0EE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Stručno vijeće prati i analizira realizaciju programa, utvrđuje program stručnog usavršavanja, razmatra prijedlog godišnjeg programa rada i obavlja druge poslove u skladu sa Zakonom.</w:t>
      </w:r>
    </w:p>
    <w:p w14:paraId="40FC72AA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(3)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vijećem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rukovodi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2FC7B20F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40.</w:t>
      </w:r>
    </w:p>
    <w:p w14:paraId="1B06BC2C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Stručni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aktivi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6C6DABD7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(1)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aktiv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čine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zaposlenici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koji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učestvuju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u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neposrednom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odgojno-obrazovnom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uzrasnim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grupama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4666385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(2)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aktiv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prati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razvoj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aktivnosti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djece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usklađuje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istih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uzrasnih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grupa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preduzima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mjere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uspješnu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realizaciju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programa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5A8D18EE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(3)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aktivom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rukovodi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predsjednik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izabran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na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vijeću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odgajatelja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720257CC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41.</w:t>
      </w:r>
    </w:p>
    <w:p w14:paraId="5EEF182E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Stručni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saradnici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157F8C48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saradnici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(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pedagog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psiholog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drugi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pružaju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stručnu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podršku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odgajateljima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djeci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roditeljima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u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skladu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Standardima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normativima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godišnjim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programom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59356B64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VIII. KUĆNI RED I OPĆI AKTI</w:t>
      </w:r>
    </w:p>
    <w:p w14:paraId="7165AEDF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42.</w:t>
      </w:r>
    </w:p>
    <w:p w14:paraId="64F28F28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(Kućni red)</w:t>
      </w:r>
    </w:p>
    <w:p w14:paraId="486ACBF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kućni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bliže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unutrašnji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red,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dnevni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ritam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raspored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aktivnosti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boravak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kretanje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lica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prostorijama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dvorištu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higijenske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sigurnosne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pitanja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svakodnevne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organizacije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rada.</w:t>
      </w:r>
    </w:p>
    <w:p w14:paraId="441FCC2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Kućni 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prijedlog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2E7AC98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Kućni red mora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usklađen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dostupan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zaposlenicima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CD4EE14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Član 43.</w:t>
      </w:r>
    </w:p>
    <w:p w14:paraId="6FBE4B35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Opći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akti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258173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Pored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kućnog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reda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naročito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: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pravilnik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unutrašnjoj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organizaciji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sistematizaciji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poslova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pravilnik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ličnih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podataka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87F15E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moraju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usklađeni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slučaju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neusklađenosti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primjenjuju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odredbe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E78546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akata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utvrđeno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94AB534" w14:textId="77777777" w:rsidR="000E0A69" w:rsidRPr="000E0A69" w:rsidRDefault="000E0A69" w:rsidP="000E0A69">
      <w:pPr>
        <w:keepNext/>
        <w:spacing w:before="320" w:after="16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IX. JAVNOST RADA I DRUŠTVENE AKTIVNOSTI</w:t>
      </w:r>
    </w:p>
    <w:p w14:paraId="7216784F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44.</w:t>
      </w:r>
    </w:p>
    <w:p w14:paraId="63126888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Javnost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544110BB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(1) Rad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je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javan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5F2BC247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(2)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Javnost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ostvaruje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posebno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kroz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informisanje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roditelja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javnosti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programima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koji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realiziraju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pravima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obavezama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korisnika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usluga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te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kroz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dostupnost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ovih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Pravila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kućnog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reda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2CC910A9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(3)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javnosti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davanju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informacija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stara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direktor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poštivanje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propisa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zaštiti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ličnih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podataka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3890E854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45.</w:t>
      </w:r>
    </w:p>
    <w:p w14:paraId="2A2DBC8D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(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Društvene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kulturne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vjerske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sportske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aktivnosti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37A7457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organizira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sadržaje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oblike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društvene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kulturne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vjerske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sportske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aktivnosti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primjerene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uzrastu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djece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povezane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društvenom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sredinom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koji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detaljno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razrađuju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godišnjim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programom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rada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2721A534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X. ZAŠTITA I SIGURNOST DJECE</w:t>
      </w:r>
    </w:p>
    <w:p w14:paraId="50CB78BB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46.</w:t>
      </w:r>
    </w:p>
    <w:p w14:paraId="28E38AA8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Zaštita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C4B1803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sigurno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podsticajno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okruženje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preduzima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nasilja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zlostavljanja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zanemarivanja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iskorištavanja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7E501C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Svi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dužni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štititi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dobrobit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integritet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bez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odgode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prijaviti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sumnju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ugrožavanje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7823591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slučaju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osnovane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sumnje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nasilje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zlostavljanje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zanemarivanje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obavještava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nadležne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organe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(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centar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socijalni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policiju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nadležne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institucije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).</w:t>
      </w:r>
    </w:p>
    <w:p w14:paraId="794DC25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lastRenderedPageBreak/>
        <w:t xml:space="preserve">(4)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bliže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uređuju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posebnim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kućnim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redom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7251BBC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47.</w:t>
      </w:r>
    </w:p>
    <w:p w14:paraId="25A5C1A8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Zdravstvena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zaštita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higijena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3031302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provodi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zaštite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unapređenja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kolektivne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higijene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nadležnim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zdravstvenim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07FD30C9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Sprovođenje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preventivnih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sanitarnih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higijenskih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mjera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obavezno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prostore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7454891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de-DE"/>
        </w:rPr>
      </w:pPr>
      <w:proofErr w:type="spellStart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>Član</w:t>
      </w:r>
      <w:proofErr w:type="spellEnd"/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de-DE"/>
        </w:rPr>
        <w:t xml:space="preserve"> 48.</w:t>
      </w:r>
    </w:p>
    <w:p w14:paraId="57FDA955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(Politika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alergija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primjene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lijekova</w:t>
      </w:r>
      <w:proofErr w:type="spellEnd"/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de-DE"/>
        </w:rPr>
        <w:t>)</w:t>
      </w:r>
    </w:p>
    <w:p w14:paraId="395606BC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(1)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Roditelj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je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dužan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pisano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obavijestiti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alergijama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hroničnim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stanjima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posebnim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zdravstvenim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potrebama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djeteta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344D2081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(2)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Ustanova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vodi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evidenciju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o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djeci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sa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alergijama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posebnim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zdravstvenim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potrebama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preduzima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odgovarajuće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mjere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u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ishrani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boravku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djeteta</w:t>
      </w:r>
      <w:proofErr w:type="spellEnd"/>
      <w:r w:rsidRPr="000E0A69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0DE4D646" w14:textId="77777777" w:rsidR="000E0A69" w:rsidRPr="00384F37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(3)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Lijekovi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djetetu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mogu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davati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samo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izuzetno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na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osnovu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pisane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saglasnosti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i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uputstva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roditelja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i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odgovarajuću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medicinsku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dokumentaciju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uz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vođenje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evidencije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o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primjeni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1EFCF401" w14:textId="77777777" w:rsidR="000E0A69" w:rsidRPr="00384F37" w:rsidRDefault="000E0A69" w:rsidP="000E0A69">
      <w:pPr>
        <w:spacing w:after="120"/>
        <w:jc w:val="both"/>
        <w:rPr>
          <w:rFonts w:ascii="Century Gothic" w:hAnsi="Century Gothic"/>
          <w:lang w:val="de-DE"/>
        </w:rPr>
      </w:pPr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(4)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Bliži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postupak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uređuje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se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posebnim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aktom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,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odnosno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kućnim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 xml:space="preserve"> </w:t>
      </w:r>
      <w:proofErr w:type="spellStart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redom</w:t>
      </w:r>
      <w:proofErr w:type="spellEnd"/>
      <w:r w:rsidRPr="00384F37">
        <w:rPr>
          <w:rFonts w:ascii="Century Gothic" w:eastAsia="Times New Roman" w:hAnsi="Century Gothic" w:cs="Times New Roman"/>
          <w:sz w:val="24"/>
          <w:szCs w:val="24"/>
          <w:lang w:val="de-DE"/>
        </w:rPr>
        <w:t>.</w:t>
      </w:r>
    </w:p>
    <w:p w14:paraId="69298328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49.</w:t>
      </w:r>
    </w:p>
    <w:p w14:paraId="78998998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(Postupanje u slučaju bolesti ili povrede)</w:t>
      </w:r>
    </w:p>
    <w:p w14:paraId="354073EC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U slučaju znakova bolesti, povrede ili nezgode, Ustanova bez odgode preduzima mjere zaštite djeteta, obavještava roditelja i, po potrebi, nadležnu zdravstvenu službu.</w:t>
      </w:r>
    </w:p>
    <w:p w14:paraId="04ABE733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O svakoj povredi, nezgodi ili zdravstvenom incidentu vodi se pisana evidencija (protokol).</w:t>
      </w:r>
    </w:p>
    <w:p w14:paraId="51D1476C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(3) Dijete sa znakovima zarazne bolesti ne boravi u Ustanovi; povratak djeteta uslovljen je potvrdom o zdravstvenoj sposobnosti za boravak, u skladu sa kućnim redom.</w:t>
      </w:r>
    </w:p>
    <w:p w14:paraId="64ADE767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50.</w:t>
      </w:r>
    </w:p>
    <w:p w14:paraId="7E934D34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(Sigurnost, evakuacija i vanredne situacije)</w:t>
      </w:r>
    </w:p>
    <w:p w14:paraId="7405CE94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Ustanova osigurava sigurnosne uvjete objekta, opreme i dvorišta i redovno provodi mjere zaštite od požara i drugih vanrednih situacija.</w:t>
      </w:r>
    </w:p>
    <w:p w14:paraId="1DD30C5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Ustanova ima plan evakuacije i postupanja u vanrednim situacijama, sa kojim se upoznaju svi zaposlenici, te po potrebi provodi vježbe evakuacije.</w:t>
      </w:r>
    </w:p>
    <w:p w14:paraId="448E045B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lastRenderedPageBreak/>
        <w:t>(3) Ulazna vrata Ustanove drže se zaključanim, a pristup lica koja nisu zaposlenici ili roditelji kontrolira se u skladu sa kućnim redom.</w:t>
      </w:r>
    </w:p>
    <w:p w14:paraId="1749F638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51.</w:t>
      </w:r>
    </w:p>
    <w:p w14:paraId="0B77900C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(Preuzimanje i predaja djeteta)</w:t>
      </w:r>
    </w:p>
    <w:p w14:paraId="04DDDDB3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Dijete se predaje i preuzima isključivo od strane roditelja ili lica koje roditelj pisano ovlasti.</w:t>
      </w:r>
    </w:p>
    <w:p w14:paraId="4E8EDE7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Za vrijeme organiziranih vannastavnih i vanjskih aktivnosti, odgovornost za dijete preuzimaju za to zaduženi zaposlenici, odnosno organizatori aktivnosti, u skladu sa kućnim redom.</w:t>
      </w:r>
    </w:p>
    <w:p w14:paraId="59FA3FAB" w14:textId="77777777" w:rsidR="000E0A69" w:rsidRPr="000E0A69" w:rsidRDefault="000E0A69" w:rsidP="000E0A69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XI. ZAŠTITA LIČNIH PODATAKA</w:t>
      </w:r>
    </w:p>
    <w:p w14:paraId="7069704A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52.</w:t>
      </w:r>
    </w:p>
    <w:p w14:paraId="1805B9AD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(Zaštita ličnih podataka)</w:t>
      </w:r>
    </w:p>
    <w:p w14:paraId="2EB0DFD1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Ustanova prikuplja, obrađuje, čuva i štiti lične podatke djece, roditelja i zaposlenika u skladu sa Zakonom o zaštiti ličnih podataka Bosne i Hercegovine i propisima o vođenju evidencije i dokumentacije, isključivo u svrhu i obimu neophodnom za obavljanje djelatnosti.</w:t>
      </w:r>
    </w:p>
    <w:p w14:paraId="528710B8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Lični podaci vode se i putem informacionog sistema EMIS, uz primjenu propisanih mjera tehničke i organizacione zaštite.</w:t>
      </w:r>
    </w:p>
    <w:p w14:paraId="22993ABD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(3) Podaci se čuvaju u propisanim rokovima i dostupni su samo ovlaštenim licima; svaka zloupotreba podataka povlači odgovornost u skladu sa zakonom.</w:t>
      </w:r>
    </w:p>
    <w:p w14:paraId="6B6F1A9B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(4) Ustanova posebnim aktom bliže uređuje zaštitu ličnih podataka i određuje lice odgovorno za zaštitu podataka.</w:t>
      </w:r>
    </w:p>
    <w:p w14:paraId="205CA41F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53.</w:t>
      </w:r>
    </w:p>
    <w:p w14:paraId="1D10FDD3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(Saglasnost za fotografisanje i obradu podataka)</w:t>
      </w:r>
    </w:p>
    <w:p w14:paraId="2FE642D9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Fotografisanje i snimanje djece, izrada razvojnog portfolija te objavljivanje fotografija i snimaka vrši se samo uz prethodnu pisanu saglasnost roditelja.</w:t>
      </w:r>
    </w:p>
    <w:p w14:paraId="2F9F4557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Roditelj u svakom trenutku može povući datu saglasnost, sa dejstvom ubuduće.</w:t>
      </w:r>
    </w:p>
    <w:p w14:paraId="0C33F187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(3) Fotografije i snimci koriste se isključivo u svrhe za koje je saglasnost data i čuvaju se uz primjenu mjera zaštite podataka.</w:t>
      </w:r>
    </w:p>
    <w:p w14:paraId="3FC57021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lastRenderedPageBreak/>
        <w:t>XII. EVIDENCIJA I DOKUMENTACIJA</w:t>
      </w:r>
    </w:p>
    <w:p w14:paraId="146B82A6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54.</w:t>
      </w:r>
    </w:p>
    <w:p w14:paraId="7B7FD9EA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Vođenje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evidencije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pedagoške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dokumentacije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72D7EE60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uredno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blagovremeno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vodi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propisanu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pedagošku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dokumentaciju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evidenciju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materijalnom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/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elektronskom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pravilnikom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koji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ministar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60E0C931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tačnost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ažurnost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čuvanje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dokumentacije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evidencije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odgajatelji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saradnici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svako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okviru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svojih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zaduženja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A93416E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XIII. FINANSIRANJE I IMOVINA</w:t>
      </w:r>
    </w:p>
    <w:p w14:paraId="6E41F0A0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55.</w:t>
      </w:r>
    </w:p>
    <w:p w14:paraId="72B917E4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Finansiranje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41D68A14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Sredstva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osiguravaju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participacije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sredstava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osnivača,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donacija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poklona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legata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izvora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E7BEBAB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Ustanova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sredstvima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raspolaže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posluje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finansijskim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planom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godišnjim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obračunom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30CE71F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56.</w:t>
      </w:r>
    </w:p>
    <w:p w14:paraId="310B6E99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Imovina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1E9EB15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Imovinu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čine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nekretnine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oprema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didaktička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sredstva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novčana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sredstva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druga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imovinska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4906DEBA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Imovinom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raspolaže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pažnjom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dobrog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domaćina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skladu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zakonom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osnivačkim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79B6A47" w14:textId="77777777" w:rsidR="000E0A69" w:rsidRPr="001C735D" w:rsidRDefault="000E0A69" w:rsidP="000E0A69">
      <w:pPr>
        <w:keepNext/>
        <w:spacing w:before="320" w:after="16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XIV. POSTUPANJE PO PRITUŽBAMA</w:t>
      </w:r>
    </w:p>
    <w:p w14:paraId="1048DE11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57.</w:t>
      </w:r>
    </w:p>
    <w:p w14:paraId="567BF576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Procedura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pritužbi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prigovora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C848E0D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Roditelj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podnijeti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pritužbu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prigovor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44A6EED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Pritužba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podnosi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pisanom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obliku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;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je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dužan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razmotriti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pritužbu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pisano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odgovoriti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podnositelju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razumnom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roku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68E4AA6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(3) 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prigovoru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rad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odnos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zaposlenika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djeci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odlučuje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BD27FE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(4)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Postupanje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pritužbama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zasniva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povjerljivosti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nepristrasnosti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najboljem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interesu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djeteta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158159DF" w14:textId="77777777" w:rsidR="000E0A69" w:rsidRPr="000E0A69" w:rsidRDefault="000E0A69" w:rsidP="000E0A69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lastRenderedPageBreak/>
        <w:t>XV. NADZOR</w:t>
      </w:r>
    </w:p>
    <w:p w14:paraId="1E618626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58.</w:t>
      </w:r>
    </w:p>
    <w:p w14:paraId="1E6413E2" w14:textId="77777777" w:rsidR="000E0A69" w:rsidRPr="000E0A69" w:rsidRDefault="000E0A69" w:rsidP="000E0A69">
      <w:pPr>
        <w:keepNext/>
        <w:spacing w:after="8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i/>
          <w:iCs/>
          <w:sz w:val="24"/>
          <w:szCs w:val="24"/>
          <w:lang w:val="nl-BE"/>
        </w:rPr>
        <w:t>(Nadzor nad radom Ustanove)</w:t>
      </w:r>
    </w:p>
    <w:p w14:paraId="005B81CC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(1) Stručni nadzor i nadzor nad zakonitošću rada Ustanove vrši Ministarstvo, odnosno nadležni organi, u skladu sa Zakonom.</w:t>
      </w:r>
    </w:p>
    <w:p w14:paraId="518F2788" w14:textId="77777777" w:rsidR="000E0A69" w:rsidRPr="000E0A69" w:rsidRDefault="000E0A69" w:rsidP="000E0A69">
      <w:pPr>
        <w:spacing w:after="120"/>
        <w:jc w:val="both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sz w:val="24"/>
          <w:szCs w:val="24"/>
          <w:lang w:val="nl-BE"/>
        </w:rPr>
        <w:t>(2) Ustanova je dužna omogućiti nesmetano vršenje nadzora i uvid u dokumentaciju i evidenciju koja se vodi u Ustanovi.</w:t>
      </w:r>
    </w:p>
    <w:p w14:paraId="7BEC5DA0" w14:textId="77777777" w:rsidR="000E0A69" w:rsidRPr="000E0A69" w:rsidRDefault="000E0A69" w:rsidP="000E0A69">
      <w:pPr>
        <w:keepNext/>
        <w:spacing w:before="320" w:after="16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XVI. PRIJELAZNE I ZAVRŠNE ODREDBE</w:t>
      </w:r>
    </w:p>
    <w:p w14:paraId="35D0CDD1" w14:textId="77777777" w:rsidR="000E0A69" w:rsidRPr="000E0A69" w:rsidRDefault="000E0A69" w:rsidP="000E0A69">
      <w:pPr>
        <w:keepNext/>
        <w:spacing w:before="200"/>
        <w:jc w:val="center"/>
        <w:rPr>
          <w:rFonts w:ascii="Century Gothic" w:hAnsi="Century Gothic"/>
          <w:lang w:val="nl-BE"/>
        </w:rPr>
      </w:pPr>
      <w:r w:rsidRPr="000E0A69">
        <w:rPr>
          <w:rFonts w:ascii="Century Gothic" w:eastAsia="Times New Roman" w:hAnsi="Century Gothic" w:cs="Times New Roman"/>
          <w:b/>
          <w:bCs/>
          <w:sz w:val="24"/>
          <w:szCs w:val="24"/>
          <w:lang w:val="nl-BE"/>
        </w:rPr>
        <w:t>Član 59.</w:t>
      </w:r>
    </w:p>
    <w:p w14:paraId="2674AD29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Izmjene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dopune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6523B663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Izmjene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dopune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donose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se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istom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postupku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po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donesena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618F285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Prijedlog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za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izmjene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dopune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može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podnijeti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direktor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nadzorni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,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stručno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vijeće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odgajatelja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ili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osnivač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261CAA24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60.</w:t>
      </w:r>
    </w:p>
    <w:p w14:paraId="34B7E80B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Tumačenje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0E4DB3F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Autentično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tumačenje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odredaba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daje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55FE70AF" w14:textId="77777777" w:rsidR="000E0A69" w:rsidRPr="001C735D" w:rsidRDefault="000E0A69" w:rsidP="000E0A69">
      <w:pPr>
        <w:keepNext/>
        <w:spacing w:before="20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b/>
          <w:bCs/>
          <w:sz w:val="24"/>
          <w:szCs w:val="24"/>
        </w:rPr>
        <w:t>Član 61.</w:t>
      </w:r>
    </w:p>
    <w:p w14:paraId="1D35D4E0" w14:textId="77777777" w:rsidR="000E0A69" w:rsidRPr="001C735D" w:rsidRDefault="000E0A69" w:rsidP="000E0A69">
      <w:pPr>
        <w:keepNext/>
        <w:spacing w:after="80"/>
        <w:jc w:val="center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(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Stupanje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snagu</w:t>
      </w:r>
      <w:proofErr w:type="spellEnd"/>
      <w:r w:rsidRPr="001C735D">
        <w:rPr>
          <w:rFonts w:ascii="Century Gothic" w:eastAsia="Times New Roman" w:hAnsi="Century Gothic" w:cs="Times New Roman"/>
          <w:i/>
          <w:iCs/>
          <w:sz w:val="24"/>
          <w:szCs w:val="24"/>
        </w:rPr>
        <w:t>)</w:t>
      </w:r>
    </w:p>
    <w:p w14:paraId="35344D0C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(1) Ova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stupaju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snagu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osmog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dana od dana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objavljivanja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oglasnoj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ploči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327C9DA0" w14:textId="77777777" w:rsidR="000E0A69" w:rsidRPr="001C735D" w:rsidRDefault="000E0A69" w:rsidP="000E0A69">
      <w:pPr>
        <w:spacing w:after="120"/>
        <w:jc w:val="both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(2)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Danom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stupanja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na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snagu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ovih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prestaju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važiti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ranija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opći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akti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Ustanove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dijelu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u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kojem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suprotni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ovim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Pravilima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.</w:t>
      </w:r>
    </w:p>
    <w:p w14:paraId="71B7DBEA" w14:textId="77777777" w:rsidR="000E0A69" w:rsidRPr="001C735D" w:rsidRDefault="000E0A69" w:rsidP="000E0A69">
      <w:pPr>
        <w:spacing w:before="400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Broj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>: ________________</w:t>
      </w:r>
    </w:p>
    <w:p w14:paraId="357C8337" w14:textId="7D24D761" w:rsidR="000E0A69" w:rsidRPr="001C735D" w:rsidRDefault="000E0A69" w:rsidP="000E0A69">
      <w:pPr>
        <w:spacing w:after="480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Sarajevo, </w:t>
      </w:r>
      <w:r>
        <w:rPr>
          <w:rFonts w:ascii="Century Gothic" w:eastAsia="Times New Roman" w:hAnsi="Century Gothic" w:cs="Times New Roman"/>
          <w:sz w:val="24"/>
          <w:szCs w:val="24"/>
        </w:rPr>
        <w:t>05.6.</w:t>
      </w:r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2026.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godine</w:t>
      </w:r>
      <w:proofErr w:type="spellEnd"/>
    </w:p>
    <w:p w14:paraId="04C29B58" w14:textId="77777777" w:rsidR="000E0A69" w:rsidRPr="001C735D" w:rsidRDefault="000E0A69" w:rsidP="000E0A69">
      <w:pPr>
        <w:jc w:val="right"/>
        <w:rPr>
          <w:rFonts w:ascii="Century Gothic" w:hAnsi="Century Gothic"/>
        </w:rPr>
      </w:pP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Predsjednik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Upravnog</w:t>
      </w:r>
      <w:proofErr w:type="spellEnd"/>
      <w:r w:rsidRPr="001C735D">
        <w:rPr>
          <w:rFonts w:ascii="Century Gothic" w:eastAsia="Times New Roman" w:hAnsi="Century Gothic" w:cs="Times New Roman"/>
          <w:sz w:val="24"/>
          <w:szCs w:val="24"/>
        </w:rPr>
        <w:t xml:space="preserve"> </w:t>
      </w:r>
      <w:proofErr w:type="spellStart"/>
      <w:r w:rsidRPr="001C735D">
        <w:rPr>
          <w:rFonts w:ascii="Century Gothic" w:eastAsia="Times New Roman" w:hAnsi="Century Gothic" w:cs="Times New Roman"/>
          <w:sz w:val="24"/>
          <w:szCs w:val="24"/>
        </w:rPr>
        <w:t>odbora</w:t>
      </w:r>
      <w:proofErr w:type="spellEnd"/>
    </w:p>
    <w:p w14:paraId="38CE2196" w14:textId="77777777" w:rsidR="000E0A69" w:rsidRPr="001C735D" w:rsidRDefault="000E0A69" w:rsidP="000E0A69">
      <w:pPr>
        <w:spacing w:before="480"/>
        <w:jc w:val="right"/>
        <w:rPr>
          <w:rFonts w:ascii="Century Gothic" w:hAnsi="Century Gothic"/>
        </w:rPr>
      </w:pPr>
      <w:r w:rsidRPr="001C735D">
        <w:rPr>
          <w:rFonts w:ascii="Century Gothic" w:eastAsia="Times New Roman" w:hAnsi="Century Gothic" w:cs="Times New Roman"/>
          <w:sz w:val="24"/>
          <w:szCs w:val="24"/>
        </w:rPr>
        <w:t>________________________________</w:t>
      </w:r>
    </w:p>
    <w:p w14:paraId="0EEE120E" w14:textId="77777777" w:rsidR="000E0A69" w:rsidRPr="00F825DD" w:rsidRDefault="000E0A69" w:rsidP="000E0A69">
      <w:pPr>
        <w:autoSpaceDE w:val="0"/>
        <w:autoSpaceDN w:val="0"/>
        <w:adjustRightInd w:val="0"/>
        <w:spacing w:after="0" w:line="240" w:lineRule="auto"/>
        <w:rPr>
          <w:rFonts w:ascii="Century Gothic" w:eastAsia="Arial Narrow" w:hAnsi="Century Gothic" w:cs="Arial Narrow"/>
          <w:color w:val="000000" w:themeColor="text1"/>
          <w:sz w:val="24"/>
          <w:szCs w:val="24"/>
          <w:lang w:val="de-DE"/>
        </w:rPr>
      </w:pPr>
    </w:p>
    <w:sectPr w:rsidR="000E0A69" w:rsidRPr="00F825DD" w:rsidSect="000C4C92">
      <w:footerReference w:type="default" r:id="rId9"/>
      <w:pgSz w:w="11906" w:h="16838" w:code="9"/>
      <w:pgMar w:top="1417" w:right="1417" w:bottom="851" w:left="1417" w:header="720" w:footer="547" w:gutter="0"/>
      <w:pgNumType w:start="0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D40F" w14:textId="77777777" w:rsidR="000D5938" w:rsidRDefault="000D5938">
      <w:pPr>
        <w:spacing w:after="0" w:line="240" w:lineRule="auto"/>
      </w:pPr>
      <w:r>
        <w:separator/>
      </w:r>
    </w:p>
  </w:endnote>
  <w:endnote w:type="continuationSeparator" w:id="0">
    <w:p w14:paraId="38EC0BD3" w14:textId="77777777" w:rsidR="000D5938" w:rsidRDefault="000D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B405" w14:textId="77777777" w:rsidR="006612FE" w:rsidRDefault="0078334D" w:rsidP="00F825DD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  <w:rPr>
        <w:color w:val="000000"/>
      </w:rPr>
    </w:pPr>
    <w:r>
      <w:rPr>
        <w:color w:val="808080"/>
      </w:rPr>
      <w:t>Strana</w:t>
    </w:r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602D">
      <w:rPr>
        <w:noProof/>
        <w:color w:val="000000"/>
      </w:rPr>
      <w:t>4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2D38" w14:textId="77777777" w:rsidR="000D5938" w:rsidRDefault="000D5938">
      <w:pPr>
        <w:spacing w:after="0" w:line="240" w:lineRule="auto"/>
      </w:pPr>
      <w:r>
        <w:separator/>
      </w:r>
    </w:p>
  </w:footnote>
  <w:footnote w:type="continuationSeparator" w:id="0">
    <w:p w14:paraId="748A6D07" w14:textId="77777777" w:rsidR="000D5938" w:rsidRDefault="000D5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50A"/>
    <w:multiLevelType w:val="hybridMultilevel"/>
    <w:tmpl w:val="A304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7324"/>
    <w:multiLevelType w:val="hybridMultilevel"/>
    <w:tmpl w:val="52388738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B08"/>
    <w:multiLevelType w:val="multilevel"/>
    <w:tmpl w:val="210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3102"/>
    <w:multiLevelType w:val="hybridMultilevel"/>
    <w:tmpl w:val="9DD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E7B7E"/>
    <w:multiLevelType w:val="hybridMultilevel"/>
    <w:tmpl w:val="CF0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33AD4"/>
    <w:multiLevelType w:val="multilevel"/>
    <w:tmpl w:val="281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81B24"/>
    <w:multiLevelType w:val="hybridMultilevel"/>
    <w:tmpl w:val="CB40D3CE"/>
    <w:lvl w:ilvl="0" w:tplc="454A8F56">
      <w:numFmt w:val="bullet"/>
      <w:lvlText w:val="·"/>
      <w:lvlJc w:val="left"/>
      <w:pPr>
        <w:ind w:left="108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2F3153"/>
    <w:multiLevelType w:val="hybridMultilevel"/>
    <w:tmpl w:val="18A2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A156C"/>
    <w:multiLevelType w:val="multilevel"/>
    <w:tmpl w:val="F80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D2C4E"/>
    <w:multiLevelType w:val="hybridMultilevel"/>
    <w:tmpl w:val="ED14C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6A3AA9"/>
    <w:multiLevelType w:val="hybridMultilevel"/>
    <w:tmpl w:val="68D8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83F6E"/>
    <w:multiLevelType w:val="hybridMultilevel"/>
    <w:tmpl w:val="79E85B9A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90562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55230095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46739742">
    <w:abstractNumId w:val="10"/>
  </w:num>
  <w:num w:numId="4" w16cid:durableId="1127892494">
    <w:abstractNumId w:val="3"/>
  </w:num>
  <w:num w:numId="5" w16cid:durableId="143682587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428497916">
    <w:abstractNumId w:val="7"/>
  </w:num>
  <w:num w:numId="7" w16cid:durableId="1299457063">
    <w:abstractNumId w:val="0"/>
  </w:num>
  <w:num w:numId="8" w16cid:durableId="807939660">
    <w:abstractNumId w:val="11"/>
  </w:num>
  <w:num w:numId="9" w16cid:durableId="1711803119">
    <w:abstractNumId w:val="6"/>
  </w:num>
  <w:num w:numId="10" w16cid:durableId="1348750177">
    <w:abstractNumId w:val="9"/>
  </w:num>
  <w:num w:numId="11" w16cid:durableId="1585724478">
    <w:abstractNumId w:val="4"/>
  </w:num>
  <w:num w:numId="12" w16cid:durableId="198620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49"/>
    <w:rsid w:val="000029BC"/>
    <w:rsid w:val="000048D1"/>
    <w:rsid w:val="0000547E"/>
    <w:rsid w:val="00015445"/>
    <w:rsid w:val="00022CC8"/>
    <w:rsid w:val="00055099"/>
    <w:rsid w:val="00056A25"/>
    <w:rsid w:val="00057A71"/>
    <w:rsid w:val="00061E4E"/>
    <w:rsid w:val="0006766F"/>
    <w:rsid w:val="000A7C6B"/>
    <w:rsid w:val="000B2026"/>
    <w:rsid w:val="000C4C92"/>
    <w:rsid w:val="000D31FB"/>
    <w:rsid w:val="000D5938"/>
    <w:rsid w:val="000E0A69"/>
    <w:rsid w:val="000F2643"/>
    <w:rsid w:val="00104795"/>
    <w:rsid w:val="00152D8E"/>
    <w:rsid w:val="0017260C"/>
    <w:rsid w:val="001870D2"/>
    <w:rsid w:val="001878B7"/>
    <w:rsid w:val="00195BCF"/>
    <w:rsid w:val="001A1846"/>
    <w:rsid w:val="001B50F5"/>
    <w:rsid w:val="001C75F2"/>
    <w:rsid w:val="001D44A0"/>
    <w:rsid w:val="001E5417"/>
    <w:rsid w:val="001F14A1"/>
    <w:rsid w:val="002052D3"/>
    <w:rsid w:val="00212AE8"/>
    <w:rsid w:val="00217AAF"/>
    <w:rsid w:val="00234D93"/>
    <w:rsid w:val="00264535"/>
    <w:rsid w:val="00275179"/>
    <w:rsid w:val="002A5346"/>
    <w:rsid w:val="002A6C9B"/>
    <w:rsid w:val="002B0B3A"/>
    <w:rsid w:val="002C0AA5"/>
    <w:rsid w:val="002D53FB"/>
    <w:rsid w:val="002E36E0"/>
    <w:rsid w:val="00307D4A"/>
    <w:rsid w:val="00311297"/>
    <w:rsid w:val="003202B2"/>
    <w:rsid w:val="003206E3"/>
    <w:rsid w:val="00321408"/>
    <w:rsid w:val="00322022"/>
    <w:rsid w:val="003227B0"/>
    <w:rsid w:val="0032409C"/>
    <w:rsid w:val="00330A05"/>
    <w:rsid w:val="00334E7E"/>
    <w:rsid w:val="00334F9D"/>
    <w:rsid w:val="00336483"/>
    <w:rsid w:val="003412D7"/>
    <w:rsid w:val="00361D0B"/>
    <w:rsid w:val="00384F37"/>
    <w:rsid w:val="00392A14"/>
    <w:rsid w:val="00395497"/>
    <w:rsid w:val="003A2646"/>
    <w:rsid w:val="003A7041"/>
    <w:rsid w:val="003C404D"/>
    <w:rsid w:val="003D75BD"/>
    <w:rsid w:val="003E38B4"/>
    <w:rsid w:val="003F1079"/>
    <w:rsid w:val="003F145E"/>
    <w:rsid w:val="003F2527"/>
    <w:rsid w:val="003F5696"/>
    <w:rsid w:val="003F6FC9"/>
    <w:rsid w:val="00420082"/>
    <w:rsid w:val="004246B0"/>
    <w:rsid w:val="00427EE3"/>
    <w:rsid w:val="004305BA"/>
    <w:rsid w:val="004411C2"/>
    <w:rsid w:val="004909BB"/>
    <w:rsid w:val="00496890"/>
    <w:rsid w:val="004A41D3"/>
    <w:rsid w:val="004A74D1"/>
    <w:rsid w:val="0052246C"/>
    <w:rsid w:val="00524CC5"/>
    <w:rsid w:val="005338C5"/>
    <w:rsid w:val="00534397"/>
    <w:rsid w:val="00537403"/>
    <w:rsid w:val="0054612A"/>
    <w:rsid w:val="00546204"/>
    <w:rsid w:val="0055761C"/>
    <w:rsid w:val="00564FCF"/>
    <w:rsid w:val="00566F45"/>
    <w:rsid w:val="00595390"/>
    <w:rsid w:val="005B53AB"/>
    <w:rsid w:val="005B7049"/>
    <w:rsid w:val="005B72B6"/>
    <w:rsid w:val="005C21AC"/>
    <w:rsid w:val="005C774D"/>
    <w:rsid w:val="005D10AD"/>
    <w:rsid w:val="005D4691"/>
    <w:rsid w:val="005F7E26"/>
    <w:rsid w:val="00607213"/>
    <w:rsid w:val="00607E50"/>
    <w:rsid w:val="00611FED"/>
    <w:rsid w:val="00613727"/>
    <w:rsid w:val="006160AD"/>
    <w:rsid w:val="00622CFF"/>
    <w:rsid w:val="00652F73"/>
    <w:rsid w:val="006612FE"/>
    <w:rsid w:val="00667E73"/>
    <w:rsid w:val="00676489"/>
    <w:rsid w:val="00681B5C"/>
    <w:rsid w:val="00693F93"/>
    <w:rsid w:val="006976D2"/>
    <w:rsid w:val="00697789"/>
    <w:rsid w:val="006A0EE4"/>
    <w:rsid w:val="006A4358"/>
    <w:rsid w:val="006B1A61"/>
    <w:rsid w:val="006C1277"/>
    <w:rsid w:val="006F25B2"/>
    <w:rsid w:val="006F71D2"/>
    <w:rsid w:val="00702E69"/>
    <w:rsid w:val="00712E72"/>
    <w:rsid w:val="00720B0E"/>
    <w:rsid w:val="007327CD"/>
    <w:rsid w:val="007422F4"/>
    <w:rsid w:val="00750AED"/>
    <w:rsid w:val="00750FA4"/>
    <w:rsid w:val="007563B3"/>
    <w:rsid w:val="00763599"/>
    <w:rsid w:val="0076561E"/>
    <w:rsid w:val="00766C19"/>
    <w:rsid w:val="0078334D"/>
    <w:rsid w:val="0078606A"/>
    <w:rsid w:val="00791B46"/>
    <w:rsid w:val="007960BB"/>
    <w:rsid w:val="007A462C"/>
    <w:rsid w:val="007A53E1"/>
    <w:rsid w:val="007B29A8"/>
    <w:rsid w:val="007B6026"/>
    <w:rsid w:val="007B6D20"/>
    <w:rsid w:val="007B7CEF"/>
    <w:rsid w:val="007C3305"/>
    <w:rsid w:val="007E2FE6"/>
    <w:rsid w:val="007E5A9A"/>
    <w:rsid w:val="008112E0"/>
    <w:rsid w:val="0081536F"/>
    <w:rsid w:val="0081748E"/>
    <w:rsid w:val="00820E99"/>
    <w:rsid w:val="00825207"/>
    <w:rsid w:val="00835B84"/>
    <w:rsid w:val="00847577"/>
    <w:rsid w:val="00857F70"/>
    <w:rsid w:val="008622D2"/>
    <w:rsid w:val="0087501C"/>
    <w:rsid w:val="00876159"/>
    <w:rsid w:val="008770F5"/>
    <w:rsid w:val="008849CC"/>
    <w:rsid w:val="00884A3D"/>
    <w:rsid w:val="00884B0E"/>
    <w:rsid w:val="008C29A1"/>
    <w:rsid w:val="008C30D5"/>
    <w:rsid w:val="008E36B7"/>
    <w:rsid w:val="008F1C0A"/>
    <w:rsid w:val="008F2B49"/>
    <w:rsid w:val="0090333D"/>
    <w:rsid w:val="00906045"/>
    <w:rsid w:val="00922DC3"/>
    <w:rsid w:val="0093782B"/>
    <w:rsid w:val="009439A2"/>
    <w:rsid w:val="00951E6D"/>
    <w:rsid w:val="009545A1"/>
    <w:rsid w:val="00960077"/>
    <w:rsid w:val="00966A66"/>
    <w:rsid w:val="0097257D"/>
    <w:rsid w:val="00983C3D"/>
    <w:rsid w:val="00985BE0"/>
    <w:rsid w:val="009914F4"/>
    <w:rsid w:val="00992BB6"/>
    <w:rsid w:val="00994808"/>
    <w:rsid w:val="009A26E5"/>
    <w:rsid w:val="009E00DB"/>
    <w:rsid w:val="009E7A78"/>
    <w:rsid w:val="00A13B46"/>
    <w:rsid w:val="00A372D1"/>
    <w:rsid w:val="00A606F1"/>
    <w:rsid w:val="00A63EC1"/>
    <w:rsid w:val="00A671DE"/>
    <w:rsid w:val="00A740FB"/>
    <w:rsid w:val="00A85DC7"/>
    <w:rsid w:val="00AA2D26"/>
    <w:rsid w:val="00AD22A0"/>
    <w:rsid w:val="00AF1324"/>
    <w:rsid w:val="00AF3168"/>
    <w:rsid w:val="00AF6E0B"/>
    <w:rsid w:val="00AF77D3"/>
    <w:rsid w:val="00B05902"/>
    <w:rsid w:val="00B11FD9"/>
    <w:rsid w:val="00B14A91"/>
    <w:rsid w:val="00B2177B"/>
    <w:rsid w:val="00B3009F"/>
    <w:rsid w:val="00B41535"/>
    <w:rsid w:val="00B44C2D"/>
    <w:rsid w:val="00B466D2"/>
    <w:rsid w:val="00B7576E"/>
    <w:rsid w:val="00B76B66"/>
    <w:rsid w:val="00B8287C"/>
    <w:rsid w:val="00B84925"/>
    <w:rsid w:val="00B91EAB"/>
    <w:rsid w:val="00BA2E2B"/>
    <w:rsid w:val="00BA2FBE"/>
    <w:rsid w:val="00BB2D40"/>
    <w:rsid w:val="00BB2FFA"/>
    <w:rsid w:val="00BD1011"/>
    <w:rsid w:val="00BD5616"/>
    <w:rsid w:val="00BF3443"/>
    <w:rsid w:val="00C143CB"/>
    <w:rsid w:val="00C22848"/>
    <w:rsid w:val="00C239FA"/>
    <w:rsid w:val="00C275FA"/>
    <w:rsid w:val="00C318E6"/>
    <w:rsid w:val="00C42122"/>
    <w:rsid w:val="00C51F29"/>
    <w:rsid w:val="00C766E6"/>
    <w:rsid w:val="00CA241F"/>
    <w:rsid w:val="00CB32A9"/>
    <w:rsid w:val="00CB4FA2"/>
    <w:rsid w:val="00CD22D3"/>
    <w:rsid w:val="00CD24E5"/>
    <w:rsid w:val="00CD2804"/>
    <w:rsid w:val="00CF488B"/>
    <w:rsid w:val="00D032C3"/>
    <w:rsid w:val="00D21CBC"/>
    <w:rsid w:val="00D454EB"/>
    <w:rsid w:val="00D52200"/>
    <w:rsid w:val="00D6295E"/>
    <w:rsid w:val="00D70C06"/>
    <w:rsid w:val="00D76234"/>
    <w:rsid w:val="00D92FFC"/>
    <w:rsid w:val="00D942C6"/>
    <w:rsid w:val="00DD46F9"/>
    <w:rsid w:val="00DE32C8"/>
    <w:rsid w:val="00DE33CB"/>
    <w:rsid w:val="00DE5D23"/>
    <w:rsid w:val="00DF48BE"/>
    <w:rsid w:val="00E01042"/>
    <w:rsid w:val="00E11154"/>
    <w:rsid w:val="00E3067D"/>
    <w:rsid w:val="00E33B04"/>
    <w:rsid w:val="00E401F2"/>
    <w:rsid w:val="00E424D1"/>
    <w:rsid w:val="00E4602D"/>
    <w:rsid w:val="00E4650C"/>
    <w:rsid w:val="00E55DE5"/>
    <w:rsid w:val="00E617DA"/>
    <w:rsid w:val="00E6546D"/>
    <w:rsid w:val="00EB679A"/>
    <w:rsid w:val="00EC4E94"/>
    <w:rsid w:val="00ED1384"/>
    <w:rsid w:val="00EF5D9D"/>
    <w:rsid w:val="00F0565E"/>
    <w:rsid w:val="00F73D70"/>
    <w:rsid w:val="00F825DD"/>
    <w:rsid w:val="00F979F8"/>
    <w:rsid w:val="00FC620B"/>
    <w:rsid w:val="00FD1A1A"/>
    <w:rsid w:val="00F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7F303"/>
  <w15:docId w15:val="{A0674ACF-2FAF-4C88-829F-7409F353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Naslov2">
    <w:name w:val="heading 2"/>
    <w:basedOn w:val="Normalno"/>
    <w:next w:val="Normalno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slov3">
    <w:name w:val="heading 3"/>
    <w:basedOn w:val="Normalno"/>
    <w:next w:val="Normalno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ormalno"/>
    <w:next w:val="Normalno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slov5">
    <w:name w:val="heading 5"/>
    <w:basedOn w:val="Normalno"/>
    <w:next w:val="Normalno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ormalno"/>
    <w:next w:val="Normalno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Naslov">
    <w:name w:val="Title"/>
    <w:basedOn w:val="Normalno"/>
    <w:next w:val="Normalno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slov">
    <w:name w:val="Subtitle"/>
    <w:basedOn w:val="Normalno"/>
    <w:next w:val="Normalno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Zaglavlje">
    <w:name w:val="header"/>
    <w:basedOn w:val="Normalno"/>
    <w:link w:val="ZaglavljeZnak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Znak">
    <w:name w:val="Zaglavlje Znak"/>
    <w:basedOn w:val="Zadanifontparagrafa"/>
    <w:link w:val="Zaglavlje"/>
    <w:uiPriority w:val="99"/>
    <w:rsid w:val="00B3009F"/>
  </w:style>
  <w:style w:type="paragraph" w:styleId="Podnoje">
    <w:name w:val="footer"/>
    <w:basedOn w:val="Normalno"/>
    <w:link w:val="PodnojeZnak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Znak">
    <w:name w:val="Podnožje Znak"/>
    <w:basedOn w:val="Zadanifontparagrafa"/>
    <w:link w:val="Podnoje"/>
    <w:uiPriority w:val="99"/>
    <w:rsid w:val="00B3009F"/>
  </w:style>
  <w:style w:type="paragraph" w:styleId="Tekstubalonu">
    <w:name w:val="Balloon Text"/>
    <w:basedOn w:val="Normalno"/>
    <w:link w:val="TekstubalonuZnak"/>
    <w:uiPriority w:val="99"/>
    <w:semiHidden/>
    <w:unhideWhenUsed/>
    <w:rsid w:val="00A1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A13B46"/>
    <w:rPr>
      <w:rFonts w:ascii="Tahoma" w:hAnsi="Tahoma" w:cs="Tahoma"/>
      <w:sz w:val="16"/>
      <w:szCs w:val="16"/>
    </w:rPr>
  </w:style>
  <w:style w:type="paragraph" w:styleId="Naslovsadraja">
    <w:name w:val="TOC Heading"/>
    <w:basedOn w:val="Naslov1"/>
    <w:next w:val="Normalno"/>
    <w:uiPriority w:val="39"/>
    <w:unhideWhenUsed/>
    <w:qFormat/>
    <w:rsid w:val="007B6D2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Bezrazmaka">
    <w:name w:val="No Spacing"/>
    <w:uiPriority w:val="1"/>
    <w:qFormat/>
    <w:rsid w:val="0017260C"/>
    <w:pPr>
      <w:spacing w:after="0" w:line="240" w:lineRule="auto"/>
    </w:pPr>
  </w:style>
  <w:style w:type="table" w:styleId="Koordinatnamreatabele">
    <w:name w:val="Table Grid"/>
    <w:basedOn w:val="Normalnatabela"/>
    <w:uiPriority w:val="39"/>
    <w:unhideWhenUsed/>
    <w:rsid w:val="005B7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spiska">
    <w:name w:val="List Paragraph"/>
    <w:basedOn w:val="Normalno"/>
    <w:uiPriority w:val="34"/>
    <w:qFormat/>
    <w:rsid w:val="00BA2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MH\Locker\MEMORANDUM_IMH_INTERNA_AK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39C76-B3DE-48D8-BCC2-31AE86C15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MEMORANDUM_IMH_INTERNA_AKTA.dotx</Template>
  <TotalTime>3</TotalTime>
  <Pages>18</Pages>
  <Words>4093</Words>
  <Characters>23333</Characters>
  <Application>Microsoft Office Word</Application>
  <DocSecurity>0</DocSecurity>
  <Lines>194</Lines>
  <Paragraphs>54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Davor Mulalić</dc:creator>
  <cp:lastModifiedBy>Davor Mulalic</cp:lastModifiedBy>
  <cp:revision>6</cp:revision>
  <dcterms:created xsi:type="dcterms:W3CDTF">2026-08-11T09:23:00Z</dcterms:created>
  <dcterms:modified xsi:type="dcterms:W3CDTF">2026-08-11T09:35:00Z</dcterms:modified>
</cp:coreProperties>
</file>