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s3tsbyruzdy" w:id="0"/>
      <w:bookmarkEnd w:id="0"/>
      <w:r w:rsidDel="00000000" w:rsidR="00000000" w:rsidRPr="00000000">
        <w:rPr>
          <w:rtl w:val="0"/>
        </w:rPr>
        <w:t xml:space="preserve">Assembly cooking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Assembly cooking je technika sestavení a presentace jídel odborně připravených ze zdravotně nezávadných kuchyňsky upravených potravin (polotovarů) efektivními moderními technikami.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Technika vaření je dnes jiná než byla za dob Caréma, Escoffiera a jiných velkých kuchařů kteří se o všechny ty bývalé techniky zasloužili.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Cílem dnešního kuchařského umění je odborně, hygienicky a ekonomicky správně připravit jídlo, které je zdravé, chutné a atraktivní, a které si získá obdiv a uznání jeho konzumentů. Cesta k tomuto cíli je jen ve znalostech a schopnostech kuchaře.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(M. D. Klíma)</w:t>
      </w:r>
    </w:p>
    <w:p w:rsidR="00000000" w:rsidDel="00000000" w:rsidP="00000000" w:rsidRDefault="00000000" w:rsidRPr="00000000" w14:paraId="00000005">
      <w:pPr>
        <w:pStyle w:val="Heading2"/>
        <w:contextualSpacing w:val="0"/>
        <w:rPr/>
      </w:pPr>
      <w:bookmarkStart w:colFirst="0" w:colLast="0" w:name="_net5lvvyvzq8" w:id="1"/>
      <w:bookmarkEnd w:id="1"/>
      <w:r w:rsidDel="00000000" w:rsidR="00000000" w:rsidRPr="00000000">
        <w:rPr>
          <w:rtl w:val="0"/>
        </w:rPr>
        <w:t xml:space="preserve">Efektivní kuchyňské techniky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Kuchyňské techniky, kdysi založené na manuální zručnosti, se díky moderním strojům a výrobnímu zařízení zrychlily a zefektivněly, nicméně kladou vyšší nároky na schopnosti kuchyňského personálu tyto techniky využívat.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V mé definici dnešního kuchařského umění se sice vyloženě nezmiňuji o rychlosti nebo o čase, ale jasně je tam uvedena ekonomika.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Ekonomika a čas při vaření si vyžádaly, že vaření je dnes rozděleno na přípravu a na dohotovení případně na presentaci jídel, což je v zásadě systém Assembly cooking.</w:t>
      </w:r>
    </w:p>
    <w:p w:rsidR="00000000" w:rsidDel="00000000" w:rsidP="00000000" w:rsidRDefault="00000000" w:rsidRPr="00000000" w14:paraId="00000009">
      <w:pPr>
        <w:pStyle w:val="Heading2"/>
        <w:contextualSpacing w:val="0"/>
        <w:rPr/>
      </w:pPr>
      <w:bookmarkStart w:colFirst="0" w:colLast="0" w:name="_v814duu7n592" w:id="2"/>
      <w:bookmarkEnd w:id="2"/>
      <w:r w:rsidDel="00000000" w:rsidR="00000000" w:rsidRPr="00000000">
        <w:rPr>
          <w:rtl w:val="0"/>
        </w:rPr>
        <w:t xml:space="preserve">Příprava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Kdysi se u každého receptu opakoval popis způsobu přípravy potravin čistěním, krájením, strouháním a jinými mechanickými technikami. Opakovalo se, že před jejich úpravou, musí některé potraviny být očištěné, marinované, předvařené, oblanšírované, případně i jinak tepelně „připravené“ před jejich konečnou úpravu.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To bylo v dobách, kdy se vůbec nevědělo o komerčně vyráběných polotovarech, nebo o konvenientních, tak zvaných k vaření připravených (Ready to Cook) potravinách, přípravcích, nebo o hotových jídlech.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Dnes je trh doslova zaplaven již očištěnými, nakrájenými, porcovanými či jinak kuchyňsky upravenými, tak zvanými „konvenientními“ potravinami, čímž se podstatně zjednodušila a zrychlila fyzická příprava jídel.</w:t>
      </w:r>
    </w:p>
    <w:p w:rsidR="00000000" w:rsidDel="00000000" w:rsidP="00000000" w:rsidRDefault="00000000" w:rsidRPr="00000000" w14:paraId="0000000D">
      <w:pPr>
        <w:pStyle w:val="Heading2"/>
        <w:contextualSpacing w:val="0"/>
        <w:rPr/>
      </w:pPr>
      <w:bookmarkStart w:colFirst="0" w:colLast="0" w:name="_gt7oxya3s9eo" w:id="3"/>
      <w:bookmarkEnd w:id="3"/>
      <w:r w:rsidDel="00000000" w:rsidR="00000000" w:rsidRPr="00000000">
        <w:rPr>
          <w:rtl w:val="0"/>
        </w:rPr>
        <w:t xml:space="preserve">Dohotovení a prezentace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Dohotovení jídel sestavením jejich komponentů, anglicky assembly, není nic nového. Nakonec čínská, japonská a mnoho dalších orientálních a asijských kuchyní tuto techniku používají po tisíciletí, a americké „fast food“ (restaurace rychlého občerstvení) jsou na těchto technikách rovněž založeny.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Americké kuchyni se často vyčítá nedostatek „finesy“, ale pracoval jsem v Americe v mnoha velkých, takzvaných „luxury restaurants“, tedy ne vyloženě ve francouzských restauracích, ve kterých se podávaly stovky jídel, a ve kterých jsem neměl ani jednoho vyučeného kuchaře, a kde jsem přežil jedině proto, že jsem měl dobré, přesné, ale jednoduché recepty a že jsem jako jeden z prvních techniku  assembly cooking, neboli sestavování komponentů používal.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Dnes mně to zatím moc lidí nevěří, ale na mé předpovědi již mockrát došlo, a tak bych chtěl, aby bylo dokumentován můj výrok, že typická česká kuchyně, založená na pracných a neefektivních metodách přípravy jídel má odzvoněno a že moderní česká kuchyně se bez nějaké formy „sestavování“ již neobejde, neboli že vznikne i jakési české fast food.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Assembly Cooking je však založeno na znalosti všech populárních kuchyní, na standardních recepturách, na znalosti zbožíznalství, na znalosti toho jak se potraviny jedna s druhou snoubí a na dokonalé znalosti moderních kuchařských zařízení a technik.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Dalším předpokladem jsou organizační schopnosti, znalost logistiky a znalost mise-en-place jednotlivých kuchyní.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