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rovb3xfuhnfb" w:id="0"/>
      <w:bookmarkEnd w:id="0"/>
      <w:r w:rsidDel="00000000" w:rsidR="00000000" w:rsidRPr="00000000">
        <w:rPr>
          <w:rtl w:val="0"/>
        </w:rPr>
        <w:t xml:space="preserve">Bechamel @ Bechamel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Přestože vynalezení bešamelové omáčky je přiznáváno správci královského dvora Ludvíka XIV, Markýzi Béchamel de Nointel (+1703), je více než pravděpodobné, že si Francouzi tuto omáčku více méně přivlastnili od Italů protože v Itálii byla tato omáčka známa již několik století před tím. @ jídla a jídelní lístky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Považuji bešamelovou omáčku za jeden z nejlepších kulinářských výtvorů ať už vynálezcem byl kdokoliv buďme rádi, že ji máme protože bez této omáčky si neumím představit žádnou z evropských kuchyní.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 jednoduchosti je genialita. Všechny velké kuchařské vynálezy jsou tak jednoduché, že kdybych já v té době žil tak bych je určitě býval vynašel já.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Tato omáčka je základem pro celou řadů derivátů a jedním z nich je velice populární sýrová omáčka Mornay.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Omáčku Mornay nevynašel francouzský státník Philippe de Mornay, Seigneur du Plassis-Marly, (1549-1623). Philipe Mornay jestliže se zabýval státními záležitostmi, tak určitě neměl čas na vaření. Nejspíše byla tato omáčka vynalezena jeho kuchařem a byla po jeho chlebodárci pojmenována což byla v těch dobách běžná praxe.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Mornay omáčka je stejně jednoduchá jako je bešamel ze kterého se připravuje. Na jeden litr Mornay omáčky budete potřebovat: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750 g bešamelu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 g strouhaného snadno tavitelného sýra 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 g strouhaného parmezánu.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 horké, ne příliš husté bešamelové omáčky přidáme strouhaný sýr, a na mírném ohni ji vaříme až se sýr roztaví. Potom přimícháme strouhaný parmezán a použijeme podle potřeby.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Kdysi bylo běžné tuto omáčku nakonec zjemňovat žloutkem a smetanou čemuž se říká liaison, což sice omáčku zjemnilo ale přidalo se jí nesmírné množství kalorií a proto se dnes od této praxe upouští, protože se to považuje za přilévání oleje do ohně.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Mornay omáčka se často používá k pokrývání (napé) jídel která mají být gratinována a takovým jídlům se pak říká "au gratin".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Bešamel má několik variant a každý autor tvrdí, že ten jeho recept je ten správný, nicméně pokud byste chtěli bešamel vařit, tak z toho nedělejte žádnou vědu a vyberte si kterýkoliv z receptů které uvádím.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Lehká bešamelová omáčka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 lžíce másla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lžíce mouky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šálek mléka nebo smetany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1/2 lžičky soli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1/8 mletého bílého pepře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1/2 loupané cibule se 2 hřebíčky*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stonky petrželky*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rozšlehaný žloutek*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*opce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Středně hustá bešamelová omáčka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lžíce másla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lžíce mouky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šálek mléka nebo smetany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1/2 lžičky soli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1/8 mletého bílého pepře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1/2 loupané cibule se 2 hřebíčky*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stonky petrželky*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rozšlehaný žloutek*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*opce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Hustá bešamelová omáčka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lžíce másla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lžíce mouky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šálek mléka nebo smetany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1/2 lžičky soli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1/8 mletého bílého pepře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1/2 loupané cibule se 2 hřebíčky*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stonky petrželky*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rozšlehaný žloutek*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*opce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U výše uvedených receptů stojí za povšimnutí, že základem bešamelu je vlastně jíška, která se v naši v kuchyni dělá ze stejných dílů másla a mouky.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Množství jíšky se mnění podle požadovaného stupně hustoty, ale dávky ostatních surovin, včetně mléka, zůstávají stejné.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Cibule do které jsme zapíchli 2 hřebíčky a petrželka dají omáčce poněkud odlišnou chuť ale nejsou podmínkou. Rozšlehaný žloutek který můžeme do bešamelu přidat (Viz. TEMPEROVÁNÍ) a který má omáčku do jisté míry zjemní, omáčce nažloutlý odstín a zároveň ji neznatelně zahustí, také není podmínkou a ani se nedoporučuje v případě, že hodláme omáčku několikrát ohřívat.</w:t>
      </w:r>
    </w:p>
    <w:p w:rsidR="00000000" w:rsidDel="00000000" w:rsidP="00000000" w:rsidRDefault="00000000" w:rsidRPr="00000000" w14:paraId="00000031">
      <w:pPr>
        <w:pStyle w:val="Heading1"/>
        <w:contextualSpacing w:val="0"/>
        <w:rPr/>
      </w:pPr>
      <w:bookmarkStart w:colFirst="0" w:colLast="0" w:name="_6vqmybonc2pu" w:id="1"/>
      <w:bookmarkEnd w:id="1"/>
      <w:r w:rsidDel="00000000" w:rsidR="00000000" w:rsidRPr="00000000">
        <w:rPr>
          <w:rtl w:val="0"/>
        </w:rPr>
        <w:t xml:space="preserve">Postup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Při přípravě bešamelu postupujeme rychle.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V kastrole se silným dnem rozpustíme na mírném ohni máslo. Přidáme mouku a sůl, rychle zamícháme dřevěnou vařečkou, a dříve nežli mouka může zhnědnout přiléváme za stálého míchání mléko a mícháme až je omáčka hladká.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Mléko by v každém případě mělo být horké, protože při použití studeného mléka je výsledek sice stejný, ale vystavujeme se riziku, že se v omáčce udělají kousky a omáčku bychom museli propasírovat.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Někdy se omáčka napálí ku dnu kastrolu, což není žádá tragédie. Pokud jste omáčku míchali zlehka dřevěnou vařečkou, a napálenou vrstvu jste neseškrábali, tak si tím moc nelamte hlavu. Hotovou omáčku přendejte do čistého hrnku a dejte ji do horké lázně (bain marie) k dalšímu použití.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Zbylou omáčku přelijeme do čistého hrnku, necháme ji vychladnout a uložíme v chladničce. Omáčku, pokud s ní šetrně zacházíme, můžeme ohřívat kolikrát chceme a nijak ji to neuškodí, ba naopak.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Bešamelová omáčka, tak jako i mnoho jiných krémových omáček, je tím lepší, čím déle se vařila takže každé ohřátí omáčce jen prospěje.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Použití bešamelu je nekonečné. Můžete ho použít k lepení tapet na zeď, je základem pro celou řadu omáček a polévek, je jakýmsi zahušťovacím prostředkem mnoha jídel, prostě podle mě je to vynález č. 1.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