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ti7ubxbax4ws" w:id="0"/>
      <w:bookmarkEnd w:id="0"/>
      <w:r w:rsidDel="00000000" w:rsidR="00000000" w:rsidRPr="00000000">
        <w:rPr>
          <w:rtl w:val="0"/>
        </w:rPr>
        <w:t xml:space="preserve">Chicken nuggets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Podle jedné verze Chairmen McDonaldu Fred Turner v roce 1979 kontaktoval jednoho jejich dodavatele s tím, že by chtěl mít nějaké nějaké kuřecí jídlo (finger food) velikosti palce a jestli něco takového mu může dodat. Na základě toho byly údajně Chicken nuggets vynalezeny.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Nicméně podle verze mého dobrého přítele René Arenda, šéfkuchaře největšího řetězce restaurací rychlého občerstvení, kterému jsem to jeho místo vždycky záviděl, to s jejich vynálezem bylo trochu jinak.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#IMG [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http://2017.hostovka.cz/soubor/28-8-06-1.JPG</w:t>
        </w:r>
      </w:hyperlink>
      <w:r w:rsidDel="00000000" w:rsidR="00000000" w:rsidRPr="00000000">
        <w:rPr>
          <w:rtl w:val="0"/>
        </w:rPr>
        <w:t xml:space="preserve">] [René Arend a M. Klima na McDonald universite v Dearfield, Illinois]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Chicken nuggets jsou něco tak jednoduchého, že mě až udivuje, že jsem je nevynalezl já.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Toto ale nakonec přiznává i René, který jak mi tajně sdělil, ty nugety asi v roce 1981 vynalezl on a to během několika vteřin.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#IMG [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http://2017.hostovka.cz/soubor/28-8-06-2.JPG</w:t>
        </w:r>
      </w:hyperlink>
      <w:r w:rsidDel="00000000" w:rsidR="00000000" w:rsidRPr="00000000">
        <w:rPr>
          <w:rtl w:val="0"/>
        </w:rPr>
        <w:t xml:space="preserve">] [Chicken nuggets]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Bude vás ale asi zajímat, že jejich uvedení na jídelní lísky McDonaldu trvalo téměř dva roky, až do roku 1983 a cena tohoto procesu šla do milionů dolarů. What a country!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V těch milionech je ale započteno i 100 dolarů, které jsem dostal já, za to, že jsem se jeden den zúčastnil jejich laboratorní ochutnávky, takže Renému věřím, že to tak bylo.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Těchto ochutnávek probíhalo více. Většinou 10 pozvaných "hodnotitelů" kteří sedí v individuálních kójích hodnotí několik verzí nuggetů.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Parametrů které se sledují je několik a přesně si je nepamatuji, ale byla to: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První dojem,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velikost kousků,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konsistence a chuť masa,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chuť a konsistence obalu,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chuť, barva, konsistence a vhodnost dipů (omáček do kterých se nugety namáčí),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hmotnost porce.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ještě několik bodů.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Jejich posudky vyhodnotí další tým hodnotitelů a podle výsledků se dělají další a další testy.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Tyto testy se pak dělají v různých státech Ameriky kdy se hodnotí jednak to samé, ale v neposlední řadě se hodnotí navrhovaná cena, která může být v každém státě jiná.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Od Reného jsem se ale dozvěděl že tomu všemu předcházel výběr vhodného druhu (stáří) kuřat, způsob krájení a velikost kousků, druh vhodného koření (které může být v různých státech jiné), vhodná mouka, vejce a strouhanka, a několik dalších ingredienci které vám tady ani nebudu popisovat.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Potom následoval zdlouhavý výběr správného druhu fritovacího oleje, správné fritézy, a téměř nekonečné testy vhodné teploty a délky smažení.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Nejsou to ale jen testy hotových nugetů. Těm totiž předchází volba správné velikosti balení a velikost kousků a hlavně správná volba "dipping sauces" neboli omáček do kterých se ty nugety namáčí.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Nugety původně byly malé kousky jemně sekaného kuřecího masa které bylo drženo pohromadě fosfátovými solemi. Kousky, obalené speciálním těstíčkem, byly lehce usmaženy, jen aby se těstíčko přichytilo, a byly hned individuálně (IQF) zmraženy, zabaleny do krabic a rozeslány na jednotlivé prodejny.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Na prodejnách se pak nugety usmažili na požadovanou vnitřní teplotu a prodávaly.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V listopadu 2003, McDonald's změnil recepturu v tom, že místo tradičního tmavého a bílého masa začal používat jen bílé maso, což bylo silně podporováno reklamou podle které se podstatně zlepšila chuť a kvalita nugetů.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McDonald's udává, že používají jen mechanicky získávané maso z prsou kuřete a že malé množství kůže je na něm ponecháno pro zachování šťavnatost a zlepšení chuťi.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V Česku údajně jsou lidé kterým výrobky McDonald's nechutnají nebo jim nedůvěřuji.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Oproti tomu v Detritu, v oblasti se silnou muslimskou populací, začal McDonald's prodávat nugety v krabicích označených jako "halal", což je něco podobného jako jídla označená "kocher".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Toto přilákalo mnoho muslimů z tak dalekého okolí jako je Severni Karolina a Nový York.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Islámské náboženství, podobně jako židovské, mimo plodů moře nedovoluje konzumaci ani masa zvířat která nebyla zabita muslimským řezníkem způsobem "zabiha".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S narůstající populaci muslimů není dnes v Americe již žádný problém nalézt řezníka který prodává halal maso, ale restaurací které by z takového masa vařily je stále ještě málo a proto velmi málo muslimů chodí do restaurací a dávají přednost domácí kuchyni.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Tudíž tyto nové halal McNugety dávají muslimům příležitost ochutnat něco co není jen dalším "fast food", ale jídlo které mohou jíst společně se svými ne-muslimskými sousedy.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2017.hostovka.cz/soubor/28-8-06-1.JPG" TargetMode="External"/><Relationship Id="rId7" Type="http://schemas.openxmlformats.org/officeDocument/2006/relationships/hyperlink" Target="http://2017.hostovka.cz/soubor/28-8-06-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