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rovb3xfuhnfb" w:id="0"/>
      <w:bookmarkEnd w:id="0"/>
      <w:r w:rsidDel="00000000" w:rsidR="00000000" w:rsidRPr="00000000">
        <w:rPr>
          <w:rtl w:val="0"/>
        </w:rPr>
        <w:t xml:space="preserve">Kritika a pochvaly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Jako studenti Hostovky byste měli vědět, že máte morální povinnost poukázat na nedostatky v jídle a servisu protože někdy naši pracovníci, pokud nejsou absolventy některé z těch našich četných hotelových škol, ani nevědí že nějakou chybu dělají.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Hlavním posláním Hostovky je totiž vychovávat hosty a to v naději, že jako sofistikovaní hosté budou působit na některé naše kuchaře aby se zlepšila kvalita jídel a na některé obsluhuící aby se ta obsluha také trochu zlepšila.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Já si stěžuji velice zřídka protože se považuji za odborníka a byl bych pokrytec kdybych nepřiznal že všichni naši kuchaři nebo obsluhující nejsou špatní, stejně tak jako nejsou špatná všechna jídla která naši kuchyři připravují. Proto se snažím být velice tolerantní, a na pochvaly nejsem nijak skoupý a Vy byste měli dělat totéž přestože se mnohdy setkáte s tím že Vám lidé ani nevěří.</w:t>
      </w:r>
    </w:p>
    <w:p w:rsidR="00000000" w:rsidDel="00000000" w:rsidP="00000000" w:rsidRDefault="00000000" w:rsidRPr="00000000" w14:paraId="00000004">
      <w:pPr>
        <w:pStyle w:val="Heading1"/>
        <w:contextualSpacing w:val="0"/>
        <w:rPr/>
      </w:pPr>
      <w:bookmarkStart w:colFirst="0" w:colLast="0" w:name="_6pwvqev6jlye" w:id="1"/>
      <w:bookmarkEnd w:id="1"/>
      <w:r w:rsidDel="00000000" w:rsidR="00000000" w:rsidRPr="00000000">
        <w:rPr>
          <w:rtl w:val="0"/>
        </w:rPr>
        <w:t xml:space="preserve">Umění přijmout pochvalu – případová studie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Asi tak v roce 1994 jsem byl v Hradci Královém na obědě v hotelu Černigov, který mimo jiné mi byl velice sympatický. Byl jsem tam s jedním studentem - stopařem, kterého jsem vezl do Prahy, a který mi za to pomohl cestou naložit relativně těžký stůl, za což jsem ho mimo jiné pozval na oběd.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Objednali jsme si každý něco jiného. Obě polévky, které jsme dostali byly velice dobré, a dokonce i horké, a tak jsem zastavil kolemjdoucího pana vrchního, a požádal jsem ho, aby zašel do kuchyně, a vyřídil tam, že ta polévka byla, jak se v Americe říká "Out of this world", neboli vynikající. Pan vrchní se na mně podíval takovým jakoby pohrdlivým pohledem a bez mrknutí oka odešel, ale jak jsem se později dozvěděl, v kuchyni nic neřekl.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Nepamatuji si již, co byla ta hlavní jídla, která jsme dostali po polévce, ale jedno si pamatuji, a sice to, že byla neméně tak dobrá jako ty polévky. Zavolal jsem tudíž našeho "milého" pana vrchního a řekl jsem mu: "Pane vrchní, buďte tak hodný a zajděte ještě jednou do kuchyně a řekněte jim, že nejenom má polévka, ale i toto jídlo je vynikající". Pan vrchní se tentokrát na mě podíval jako kdybych já byl "Out of this world", neboli z Marsu a řekl: "A jinak jsme zdrávi, že ano".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No, a to jsou věci které já kritizuji, protože tragedie českého pohostinství je, že nejenom že někteří lidé neumějí přijmout kritiku, ale ani pochvalu, což by se tady v té Americe, se kterou každému už jdu asi na nervy, nestalo a sice proto, že za minutu potom kdy vám (nevyučený) obsluhující přinese jídlo, se vás přijde zeptat zda je vše v pořádku.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Američané si v České republice možná nestěžují z obavy, aby je za to někdo nezmlátil jako v tom případě taxikářů, kteří v tom lepším případě dají zákazníkovi, který si stěžuje elektrický šok, ale doma si stěžují, ale ne často.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Doma (v Americe) si totiž postěžují jednou nebo dvakrát a potřetí jdou někam jinam. Když se to tak vezme, tak jsou to právě stížnosti, které přispěly té vysoké úrovni služeb v americkém pohostinství.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Američtí restauratéři se totiž naučili stížnostem předcházet tím, že se snaží hostům dát nejenom to co chtějí, ale také co jim patří. What a country!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  <w:t xml:space="preserve">Problém v Česku byl zatím v tom, že málokterý host věděl co mu patří, ale nyní díky Hostovce se situace doufám změní a hosté si na ty nedostatky budou bez ostychu stěžovat.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after="200"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i w:val="1"/>
      <w:color w:val="666666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color w:val="666666"/>
      <w:sz w:val="20"/>
      <w:szCs w:val="20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i w:val="1"/>
      <w:color w:val="666666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