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Oblast webu</w:t>
      </w:r>
    </w:p>
    <w:p w:rsidR="00000000" w:rsidDel="00000000" w:rsidP="00000000" w:rsidRDefault="00000000" w:rsidRPr="00000000" w14:paraId="0000000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Prezentace firmy IG  – jejich služeb, nástrojů a filosofie</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Zadavatel</w:t>
      </w:r>
    </w:p>
    <w:p w:rsidR="00000000" w:rsidDel="00000000" w:rsidP="00000000" w:rsidRDefault="00000000" w:rsidRPr="00000000" w14:paraId="00000003">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Jiří Pavelka, věk 35 let…</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IG staví na vlastních řešeních, která mají dohromady tvořit “univerzum”.</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Komerční cíl: </w:t>
      </w:r>
      <w:r w:rsidDel="00000000" w:rsidR="00000000" w:rsidRPr="00000000">
        <w:rPr>
          <w:rtl w:val="0"/>
        </w:rPr>
        <w:t xml:space="preserve">prezentace a poskytování nástrojů a služeb s dlouhodobým záměrem proniknutí na americký trh.</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Tvorba a správa webů, branding (?), marketing (?)</w:t>
      </w:r>
    </w:p>
    <w:p w:rsidR="00000000" w:rsidDel="00000000" w:rsidP="00000000" w:rsidRDefault="00000000" w:rsidRPr="00000000" w14:paraId="00000007">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představitelé/vedení jakékoli firmy a živnostníci</w:t>
      </w:r>
    </w:p>
    <w:p w:rsidR="00000000" w:rsidDel="00000000" w:rsidP="00000000" w:rsidRDefault="00000000" w:rsidRPr="00000000" w14:paraId="00000008">
      <w:pPr>
        <w:numPr>
          <w:ilvl w:val="2"/>
          <w:numId w:val="2"/>
        </w:numPr>
        <w:ind w:left="2160" w:hanging="360"/>
        <w:contextualSpacing w:val="1"/>
        <w:rPr/>
      </w:pPr>
      <w:r w:rsidDel="00000000" w:rsidR="00000000" w:rsidRPr="00000000">
        <w:rPr>
          <w:rtl w:val="0"/>
        </w:rPr>
        <w:t xml:space="preserve">“Aktivní přístup a profesionalita služby se během měsíce odrazila na spokojenosti našich hostů a na návštěvnosti restaurace, Jaroslav Honzajk, STEAKGRILL”</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Poskytování a provoz technologií (CMS)</w:t>
      </w:r>
    </w:p>
    <w:p w:rsidR="00000000" w:rsidDel="00000000" w:rsidP="00000000" w:rsidRDefault="00000000" w:rsidRPr="00000000" w14:paraId="0000000A">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představitelé/vedení a vývojáři webové firmy a webaři</w:t>
      </w:r>
    </w:p>
    <w:p w:rsidR="00000000" w:rsidDel="00000000" w:rsidP="00000000" w:rsidRDefault="00000000" w:rsidRPr="00000000" w14:paraId="0000000B">
      <w:pPr>
        <w:numPr>
          <w:ilvl w:val="2"/>
          <w:numId w:val="2"/>
        </w:numPr>
        <w:ind w:left="2160" w:hanging="360"/>
        <w:contextualSpacing w:val="1"/>
        <w:rPr/>
      </w:pPr>
      <w:r w:rsidDel="00000000" w:rsidR="00000000" w:rsidRPr="00000000">
        <w:rPr>
          <w:rtl w:val="0"/>
        </w:rPr>
        <w:t xml:space="preserve">#TODO: HP</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Školení a certifikace</w:t>
      </w:r>
    </w:p>
    <w:p w:rsidR="00000000" w:rsidDel="00000000" w:rsidP="00000000" w:rsidRDefault="00000000" w:rsidRPr="00000000" w14:paraId="0000000D">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představitelé/vedení a vývojáři sw firmy</w:t>
      </w:r>
    </w:p>
    <w:p w:rsidR="00000000" w:rsidDel="00000000" w:rsidP="00000000" w:rsidRDefault="00000000" w:rsidRPr="00000000" w14:paraId="0000000E">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“Konzultace k vedení sw projektům nám ukázalo směr, kterým bychom se měli vydat, Daněk, MSp”</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 / Liason ...(?)</w:t>
      </w:r>
    </w:p>
    <w:p w:rsidR="00000000" w:rsidDel="00000000" w:rsidP="00000000" w:rsidRDefault="00000000" w:rsidRPr="00000000" w14:paraId="0000001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představitelé/vedení jakékoli firmy</w:t>
      </w:r>
    </w:p>
    <w:p w:rsidR="00000000" w:rsidDel="00000000" w:rsidP="00000000" w:rsidRDefault="00000000" w:rsidRPr="00000000" w14:paraId="00000011">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“Díky této roli je naše firma schopna dlouhodobě dodávat nejen sw služby velkým společnostem, Martin Fišer, BN” (ideálně jako součást success-story)</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Údržba a rozvoj SW nástrojů (GFM/GFD, TP)</w:t>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vývojáři sw firmy</w:t>
      </w:r>
    </w:p>
    <w:p w:rsidR="00000000" w:rsidDel="00000000" w:rsidP="00000000" w:rsidRDefault="00000000" w:rsidRPr="00000000" w14:paraId="00000014">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#TODO: Quote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Prostor pro přidanou hodnotu</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články a videa na téma, štítky: success story, howto, guide, use-case, programing, tutorial, designing, coding...</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u w:val="none"/>
        </w:rPr>
      </w:pPr>
      <w:r w:rsidDel="00000000" w:rsidR="00000000" w:rsidRPr="00000000">
        <w:rPr>
          <w:b w:val="1"/>
          <w:rtl w:val="0"/>
        </w:rPr>
        <w:t xml:space="preserve">Uživatelská skupina: </w:t>
      </w:r>
      <w:r w:rsidDel="00000000" w:rsidR="00000000" w:rsidRPr="00000000">
        <w:rPr>
          <w:rtl w:val="0"/>
        </w:rPr>
        <w:t xml:space="preserve">představitelé/management a vývojáři (sw) firem, viz komerční cíl výše</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 představitelé a management</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#TODO: vývojáři</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Potřeby uživatelů</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Podpora a poskytnutí zázemí při podnikání s internetem (poskytování webových služeb, tvorba webů).</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Seberealizace na vlastním nebo týmovém projektu jako vývojář nebo manažer.</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b w:val="1"/>
          <w:rtl w:val="0"/>
        </w:rPr>
        <w:t xml:space="preserve">Získání informací o službách, nástrojích a možnsotech spolupráce</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Kontaktování s dotazem nebo žádostí o schůzku či službu</w:t>
      </w:r>
      <w:r w:rsidDel="00000000" w:rsidR="00000000" w:rsidRPr="00000000">
        <w:rPr>
          <w:rtl w:val="0"/>
        </w:rPr>
      </w:r>
    </w:p>
    <w:p w:rsidR="00000000" w:rsidDel="00000000" w:rsidP="00000000" w:rsidRDefault="00000000" w:rsidRPr="00000000" w14:paraId="0000001F">
      <w:pPr>
        <w:pStyle w:val="Title"/>
        <w:contextualSpacing w:val="0"/>
        <w:rPr/>
      </w:pPr>
      <w:bookmarkStart w:colFirst="0" w:colLast="0" w:name="_y4gim0lm24nb" w:id="0"/>
      <w:bookmarkEnd w:id="0"/>
      <w:r w:rsidDel="00000000" w:rsidR="00000000" w:rsidRPr="00000000">
        <w:rPr>
          <w:rtl w:val="0"/>
        </w:rPr>
        <w:t xml:space="preserve">Professional Website Care</w:t>
      </w:r>
    </w:p>
    <w:p w:rsidR="00000000" w:rsidDel="00000000" w:rsidP="00000000" w:rsidRDefault="00000000" w:rsidRPr="00000000" w14:paraId="00000020">
      <w:pPr>
        <w:contextualSpacing w:val="0"/>
        <w:rPr/>
      </w:pPr>
      <w:r w:rsidDel="00000000" w:rsidR="00000000" w:rsidRPr="00000000">
        <w:rPr>
          <w:rtl w:val="0"/>
        </w:rPr>
        <w:t xml:space="preserve">#SUM</w:t>
      </w:r>
    </w:p>
    <w:p w:rsidR="00000000" w:rsidDel="00000000" w:rsidP="00000000" w:rsidRDefault="00000000" w:rsidRPr="00000000" w14:paraId="00000021">
      <w:pPr>
        <w:pStyle w:val="Heading1"/>
        <w:contextualSpacing w:val="0"/>
        <w:rPr/>
      </w:pPr>
      <w:bookmarkStart w:colFirst="0" w:colLast="0" w:name="_o6jpabp0hb7f" w:id="1"/>
      <w:bookmarkEnd w:id="1"/>
      <w:r w:rsidDel="00000000" w:rsidR="00000000" w:rsidRPr="00000000">
        <w:rPr>
          <w:rtl w:val="0"/>
        </w:rPr>
        <w:t xml:space="preserve">Web Specialists @ About Us</w:t>
      </w:r>
    </w:p>
    <w:p w:rsidR="00000000" w:rsidDel="00000000" w:rsidP="00000000" w:rsidRDefault="00000000" w:rsidRPr="00000000" w14:paraId="00000022">
      <w:pPr>
        <w:contextualSpacing w:val="0"/>
        <w:rPr/>
      </w:pPr>
      <w:r w:rsidDel="00000000" w:rsidR="00000000" w:rsidRPr="00000000">
        <w:rPr>
          <w:rtl w:val="0"/>
        </w:rPr>
        <w:t xml:space="preserve">#SUM</w:t>
      </w:r>
    </w:p>
    <w:p w:rsidR="00000000" w:rsidDel="00000000" w:rsidP="00000000" w:rsidRDefault="00000000" w:rsidRPr="00000000" w14:paraId="00000023">
      <w:pPr>
        <w:pStyle w:val="Heading1"/>
        <w:contextualSpacing w:val="0"/>
        <w:rPr/>
      </w:pPr>
      <w:bookmarkStart w:colFirst="0" w:colLast="0" w:name="_133gu824dfeh" w:id="2"/>
      <w:bookmarkEnd w:id="2"/>
      <w:r w:rsidDel="00000000" w:rsidR="00000000" w:rsidRPr="00000000">
        <w:rPr>
          <w:rtl w:val="0"/>
        </w:rPr>
        <w:t xml:space="preserve">Web Care and Technology @ Services</w:t>
      </w:r>
    </w:p>
    <w:p w:rsidR="00000000" w:rsidDel="00000000" w:rsidP="00000000" w:rsidRDefault="00000000" w:rsidRPr="00000000" w14:paraId="00000024">
      <w:pPr>
        <w:contextualSpacing w:val="0"/>
        <w:rPr/>
      </w:pPr>
      <w:r w:rsidDel="00000000" w:rsidR="00000000" w:rsidRPr="00000000">
        <w:rPr>
          <w:rtl w:val="0"/>
        </w:rPr>
        <w:t xml:space="preserve">We deliver top-rated website presentations for end customers and for web companies. We take care of content, visual and technological progress over time. With our service your web will never get old.</w:t>
      </w:r>
    </w:p>
    <w:p w:rsidR="00000000" w:rsidDel="00000000" w:rsidP="00000000" w:rsidRDefault="00000000" w:rsidRPr="00000000" w14:paraId="00000025">
      <w:pPr>
        <w:pStyle w:val="Heading2"/>
        <w:contextualSpacing w:val="0"/>
        <w:rPr/>
      </w:pPr>
      <w:bookmarkStart w:colFirst="0" w:colLast="0" w:name="_55919h5pcf0x" w:id="3"/>
      <w:bookmarkEnd w:id="3"/>
      <w:r w:rsidDel="00000000" w:rsidR="00000000" w:rsidRPr="00000000">
        <w:rPr>
          <w:rtl w:val="0"/>
        </w:rPr>
        <w:t xml:space="preserve">Providing Web Care</w:t>
      </w:r>
    </w:p>
    <w:p w:rsidR="00000000" w:rsidDel="00000000" w:rsidP="00000000" w:rsidRDefault="00000000" w:rsidRPr="00000000" w14:paraId="00000026">
      <w:pPr>
        <w:contextualSpacing w:val="0"/>
        <w:rPr/>
      </w:pPr>
      <w:r w:rsidDel="00000000" w:rsidR="00000000" w:rsidRPr="00000000">
        <w:rPr>
          <w:rtl w:val="0"/>
        </w:rPr>
        <w:t xml:space="preserve">We take care about your website over time. With us you can be sure your website presentation will stay updated on all aspects—regarding content, technology and design. We can also support your marketing activities with reports and further assistance.</w:t>
      </w:r>
    </w:p>
    <w:p w:rsidR="00000000" w:rsidDel="00000000" w:rsidP="00000000" w:rsidRDefault="00000000" w:rsidRPr="00000000" w14:paraId="00000027">
      <w:pPr>
        <w:numPr>
          <w:ilvl w:val="0"/>
          <w:numId w:val="1"/>
        </w:numPr>
        <w:ind w:left="720" w:hanging="360"/>
        <w:contextualSpacing w:val="1"/>
        <w:rPr>
          <w:u w:val="none"/>
        </w:rPr>
      </w:pPr>
      <w:r w:rsidDel="00000000" w:rsidR="00000000" w:rsidRPr="00000000">
        <w:rPr>
          <w:b w:val="1"/>
          <w:rtl w:val="0"/>
        </w:rPr>
        <w:t xml:space="preserve">Keeping service up, safe and running</w:t>
      </w:r>
      <w:r w:rsidDel="00000000" w:rsidR="00000000" w:rsidRPr="00000000">
        <w:rPr>
          <w:rtl w:val="0"/>
        </w:rPr>
        <w:br w:type="textWrapping"/>
        <w:t xml:space="preserve">Including hosting and regular software updates</w:t>
      </w:r>
    </w:p>
    <w:p w:rsidR="00000000" w:rsidDel="00000000" w:rsidP="00000000" w:rsidRDefault="00000000" w:rsidRPr="00000000" w14:paraId="00000028">
      <w:pPr>
        <w:numPr>
          <w:ilvl w:val="0"/>
          <w:numId w:val="1"/>
        </w:numPr>
        <w:ind w:left="720" w:hanging="360"/>
        <w:contextualSpacing w:val="1"/>
        <w:rPr>
          <w:u w:val="none"/>
        </w:rPr>
      </w:pPr>
      <w:r w:rsidDel="00000000" w:rsidR="00000000" w:rsidRPr="00000000">
        <w:rPr>
          <w:b w:val="1"/>
          <w:rtl w:val="0"/>
        </w:rPr>
        <w:t xml:space="preserve">Making content current and professional</w:t>
      </w:r>
      <w:r w:rsidDel="00000000" w:rsidR="00000000" w:rsidRPr="00000000">
        <w:rPr>
          <w:rtl w:val="0"/>
        </w:rPr>
        <w:br w:type="textWrapping"/>
        <w:t xml:space="preserve">Easiest content management by e-mail</w:t>
      </w:r>
    </w:p>
    <w:p w:rsidR="00000000" w:rsidDel="00000000" w:rsidP="00000000" w:rsidRDefault="00000000" w:rsidRPr="00000000" w14:paraId="00000029">
      <w:pPr>
        <w:numPr>
          <w:ilvl w:val="0"/>
          <w:numId w:val="1"/>
        </w:numPr>
        <w:ind w:left="720" w:hanging="360"/>
        <w:contextualSpacing w:val="1"/>
        <w:rPr>
          <w:u w:val="none"/>
        </w:rPr>
      </w:pPr>
      <w:r w:rsidDel="00000000" w:rsidR="00000000" w:rsidRPr="00000000">
        <w:rPr>
          <w:b w:val="1"/>
          <w:rtl w:val="0"/>
        </w:rPr>
        <w:t xml:space="preserve">Catching up to technology and design trends</w:t>
      </w:r>
      <w:r w:rsidDel="00000000" w:rsidR="00000000" w:rsidRPr="00000000">
        <w:rPr>
          <w:rtl w:val="0"/>
        </w:rPr>
        <w:br w:type="textWrapping"/>
        <w:t xml:space="preserve">Introducing new features and design updates</w:t>
      </w:r>
    </w:p>
    <w:p w:rsidR="00000000" w:rsidDel="00000000" w:rsidP="00000000" w:rsidRDefault="00000000" w:rsidRPr="00000000" w14:paraId="0000002A">
      <w:pPr>
        <w:numPr>
          <w:ilvl w:val="0"/>
          <w:numId w:val="1"/>
        </w:numPr>
        <w:ind w:left="720" w:hanging="360"/>
        <w:contextualSpacing w:val="1"/>
        <w:rPr>
          <w:u w:val="none"/>
        </w:rPr>
      </w:pPr>
      <w:r w:rsidDel="00000000" w:rsidR="00000000" w:rsidRPr="00000000">
        <w:rPr>
          <w:b w:val="1"/>
          <w:rtl w:val="0"/>
        </w:rPr>
        <w:t xml:space="preserve">Staying in touch with audience</w:t>
      </w:r>
      <w:r w:rsidDel="00000000" w:rsidR="00000000" w:rsidRPr="00000000">
        <w:rPr>
          <w:rtl w:val="0"/>
        </w:rPr>
        <w:br w:type="textWrapping"/>
        <w:t xml:space="preserve">Socital media marketing &amp; reputation management</w:t>
      </w:r>
    </w:p>
    <w:p w:rsidR="00000000" w:rsidDel="00000000" w:rsidP="00000000" w:rsidRDefault="00000000" w:rsidRPr="00000000" w14:paraId="0000002B">
      <w:pPr>
        <w:contextualSpacing w:val="0"/>
        <w:rPr/>
      </w:pPr>
      <w:r w:rsidDel="00000000" w:rsidR="00000000" w:rsidRPr="00000000">
        <w:rPr>
          <w:rtl w:val="0"/>
        </w:rPr>
        <w:t xml:space="preserve">“Professional and responsible attitude reflected into my customers satisfaction and conversion within first month of the service!”</w:t>
        <w:br w:type="textWrapping"/>
        <w:t xml:space="preserve">– Jaroslav Honzajk, Restaurant Owner</w:t>
      </w:r>
    </w:p>
    <w:p w:rsidR="00000000" w:rsidDel="00000000" w:rsidP="00000000" w:rsidRDefault="00000000" w:rsidRPr="00000000" w14:paraId="0000002C">
      <w:pPr>
        <w:pStyle w:val="Heading2"/>
        <w:contextualSpacing w:val="0"/>
        <w:rPr/>
      </w:pPr>
      <w:bookmarkStart w:colFirst="0" w:colLast="0" w:name="_a7ilmlh40yy2" w:id="4"/>
      <w:bookmarkEnd w:id="4"/>
      <w:r w:rsidDel="00000000" w:rsidR="00000000" w:rsidRPr="00000000">
        <w:rPr>
          <w:rtl w:val="0"/>
        </w:rPr>
        <w:t xml:space="preserve">Web Technology Delivery</w:t>
      </w:r>
    </w:p>
    <w:p w:rsidR="00000000" w:rsidDel="00000000" w:rsidP="00000000" w:rsidRDefault="00000000" w:rsidRPr="00000000" w14:paraId="0000002D">
      <w:pPr>
        <w:contextualSpacing w:val="0"/>
        <w:rPr/>
      </w:pPr>
      <w:r w:rsidDel="00000000" w:rsidR="00000000" w:rsidRPr="00000000">
        <w:rPr>
          <w:rtl w:val="0"/>
        </w:rPr>
        <w:t xml:space="preserve">We develop and deliver high-performance web content management system as a service for small-to-medium websites. We support IT companies such as branding or marketing agencies taking take care of websites of their customers.</w:t>
      </w:r>
      <w:r w:rsidDel="00000000" w:rsidR="00000000" w:rsidRPr="00000000">
        <w:rPr>
          <w:rtl w:val="0"/>
        </w:rPr>
      </w:r>
    </w:p>
    <w:p w:rsidR="00000000" w:rsidDel="00000000" w:rsidP="00000000" w:rsidRDefault="00000000" w:rsidRPr="00000000" w14:paraId="0000002E">
      <w:pPr>
        <w:numPr>
          <w:ilvl w:val="0"/>
          <w:numId w:val="6"/>
        </w:numPr>
        <w:ind w:left="720" w:hanging="360"/>
        <w:contextualSpacing w:val="1"/>
        <w:rPr>
          <w:u w:val="none"/>
        </w:rPr>
      </w:pPr>
      <w:r w:rsidDel="00000000" w:rsidR="00000000" w:rsidRPr="00000000">
        <w:rPr>
          <w:b w:val="1"/>
          <w:rtl w:val="0"/>
        </w:rPr>
        <w:t xml:space="preserve">Web system as a service</w:t>
        <w:br w:type="textWrapping"/>
      </w:r>
      <w:r w:rsidDel="00000000" w:rsidR="00000000" w:rsidRPr="00000000">
        <w:rPr>
          <w:rtl w:val="0"/>
        </w:rPr>
        <w:t xml:space="preserve">Including installation, hosting, operations, bug fixing, continuous enhancement</w:t>
      </w:r>
    </w:p>
    <w:p w:rsidR="00000000" w:rsidDel="00000000" w:rsidP="00000000" w:rsidRDefault="00000000" w:rsidRPr="00000000" w14:paraId="0000002F">
      <w:pPr>
        <w:numPr>
          <w:ilvl w:val="0"/>
          <w:numId w:val="6"/>
        </w:numPr>
        <w:ind w:left="720" w:hanging="360"/>
        <w:contextualSpacing w:val="1"/>
        <w:rPr/>
      </w:pPr>
      <w:r w:rsidDel="00000000" w:rsidR="00000000" w:rsidRPr="00000000">
        <w:rPr>
          <w:b w:val="1"/>
          <w:rtl w:val="0"/>
        </w:rPr>
        <w:t xml:space="preserve">Pay monthly per instance including free plan</w:t>
      </w:r>
      <w:r w:rsidDel="00000000" w:rsidR="00000000" w:rsidRPr="00000000">
        <w:rPr>
          <w:rtl w:val="0"/>
        </w:rPr>
        <w:br w:type="textWrapping"/>
        <w:t xml:space="preserve">Plan for non-paying customers with reduced costs to zero</w:t>
      </w:r>
    </w:p>
    <w:p w:rsidR="00000000" w:rsidDel="00000000" w:rsidP="00000000" w:rsidRDefault="00000000" w:rsidRPr="00000000" w14:paraId="00000030">
      <w:pPr>
        <w:numPr>
          <w:ilvl w:val="0"/>
          <w:numId w:val="6"/>
        </w:numPr>
        <w:ind w:left="720" w:hanging="360"/>
        <w:contextualSpacing w:val="1"/>
        <w:rPr/>
      </w:pPr>
      <w:r w:rsidDel="00000000" w:rsidR="00000000" w:rsidRPr="00000000">
        <w:rPr>
          <w:b w:val="1"/>
          <w:rtl w:val="0"/>
        </w:rPr>
        <w:t xml:space="preserve">Automated website structure and navigation</w:t>
        <w:br w:type="textWrapping"/>
      </w:r>
      <w:r w:rsidDel="00000000" w:rsidR="00000000" w:rsidRPr="00000000">
        <w:rPr>
          <w:rtl w:val="0"/>
        </w:rPr>
        <w:t xml:space="preserve">Global navigation consistency and sitemap with no additional effort</w:t>
      </w:r>
    </w:p>
    <w:p w:rsidR="00000000" w:rsidDel="00000000" w:rsidP="00000000" w:rsidRDefault="00000000" w:rsidRPr="00000000" w14:paraId="00000031">
      <w:pPr>
        <w:numPr>
          <w:ilvl w:val="0"/>
          <w:numId w:val="6"/>
        </w:numPr>
        <w:ind w:left="720" w:hanging="360"/>
        <w:contextualSpacing w:val="1"/>
        <w:rPr/>
      </w:pPr>
      <w:r w:rsidDel="00000000" w:rsidR="00000000" w:rsidRPr="00000000">
        <w:rPr>
          <w:b w:val="1"/>
          <w:rtl w:val="0"/>
        </w:rPr>
        <w:t xml:space="preserve">Various content management including import</w:t>
      </w:r>
      <w:r w:rsidDel="00000000" w:rsidR="00000000" w:rsidRPr="00000000">
        <w:rPr>
          <w:rtl w:val="0"/>
        </w:rPr>
        <w:br w:type="textWrapping"/>
        <w:t xml:space="preserve">Edit your content and source files via UI, FTP or GitHub, or import from documents (Word/Google).</w:t>
      </w:r>
    </w:p>
    <w:p w:rsidR="00000000" w:rsidDel="00000000" w:rsidP="00000000" w:rsidRDefault="00000000" w:rsidRPr="00000000" w14:paraId="00000032">
      <w:pPr>
        <w:numPr>
          <w:ilvl w:val="0"/>
          <w:numId w:val="6"/>
        </w:numPr>
        <w:ind w:left="720" w:hanging="360"/>
        <w:contextualSpacing w:val="1"/>
        <w:rPr/>
      </w:pPr>
      <w:r w:rsidDel="00000000" w:rsidR="00000000" w:rsidRPr="00000000">
        <w:rPr>
          <w:b w:val="1"/>
          <w:rtl w:val="0"/>
        </w:rPr>
        <w:t xml:space="preserve">High performance and accessibility guarantee</w:t>
      </w:r>
      <w:r w:rsidDel="00000000" w:rsidR="00000000" w:rsidRPr="00000000">
        <w:rPr>
          <w:rtl w:val="0"/>
        </w:rPr>
        <w:br w:type="textWrapping"/>
        <w:t xml:space="preserve">Automatic source optimisation, offline browsing and progressive web application support.</w:t>
      </w:r>
    </w:p>
    <w:p w:rsidR="00000000" w:rsidDel="00000000" w:rsidP="00000000" w:rsidRDefault="00000000" w:rsidRPr="00000000" w14:paraId="00000033">
      <w:pPr>
        <w:contextualSpacing w:val="0"/>
        <w:rPr/>
      </w:pPr>
      <w:r w:rsidDel="00000000" w:rsidR="00000000" w:rsidRPr="00000000">
        <w:rPr>
          <w:rtl w:val="0"/>
        </w:rPr>
        <w:t xml:space="preserve">“The technological background and support allow me to focus on what I do the best.”</w:t>
        <w:br w:type="textWrapping"/>
        <w:t xml:space="preserve">– Jan Pospíšil, Internet Marketing</w:t>
      </w:r>
    </w:p>
    <w:p w:rsidR="00000000" w:rsidDel="00000000" w:rsidP="00000000" w:rsidRDefault="00000000" w:rsidRPr="00000000" w14:paraId="00000034">
      <w:pPr>
        <w:pStyle w:val="Heading1"/>
        <w:contextualSpacing w:val="0"/>
        <w:rPr/>
      </w:pPr>
      <w:bookmarkStart w:colFirst="0" w:colLast="0" w:name="_60qekkyt5vhh" w:id="5"/>
      <w:bookmarkEnd w:id="5"/>
      <w:r w:rsidDel="00000000" w:rsidR="00000000" w:rsidRPr="00000000">
        <w:rPr>
          <w:rtl w:val="0"/>
        </w:rPr>
        <w:t xml:space="preserve">Web Consulting @ Consulting</w:t>
      </w:r>
    </w:p>
    <w:p w:rsidR="00000000" w:rsidDel="00000000" w:rsidP="00000000" w:rsidRDefault="00000000" w:rsidRPr="00000000" w14:paraId="00000035">
      <w:pPr>
        <w:contextualSpacing w:val="0"/>
        <w:rPr/>
      </w:pPr>
      <w:r w:rsidDel="00000000" w:rsidR="00000000" w:rsidRPr="00000000">
        <w:rPr>
          <w:rtl w:val="0"/>
        </w:rPr>
        <w:t xml:space="preserve">For self-sustaining companies with their own IT department or external vendor, we provide supervision and education. Our goal is to support and achieve win-win scenario regarding web sites and services over time.</w:t>
      </w:r>
    </w:p>
    <w:p w:rsidR="00000000" w:rsidDel="00000000" w:rsidP="00000000" w:rsidRDefault="00000000" w:rsidRPr="00000000" w14:paraId="00000036">
      <w:pPr>
        <w:pStyle w:val="Heading2"/>
        <w:contextualSpacing w:val="0"/>
        <w:rPr/>
      </w:pPr>
      <w:bookmarkStart w:colFirst="0" w:colLast="0" w:name="_hm9isissm4ee" w:id="6"/>
      <w:bookmarkEnd w:id="6"/>
      <w:r w:rsidDel="00000000" w:rsidR="00000000" w:rsidRPr="00000000">
        <w:rPr>
          <w:rtl w:val="0"/>
        </w:rPr>
        <w:t xml:space="preserve">Web Accessibility and Usability Expertise</w:t>
      </w:r>
    </w:p>
    <w:p w:rsidR="00000000" w:rsidDel="00000000" w:rsidP="00000000" w:rsidRDefault="00000000" w:rsidRPr="00000000" w14:paraId="00000037">
      <w:pPr>
        <w:contextualSpacing w:val="0"/>
        <w:rPr/>
      </w:pPr>
      <w:r w:rsidDel="00000000" w:rsidR="00000000" w:rsidRPr="00000000">
        <w:rPr>
          <w:rtl w:val="0"/>
        </w:rPr>
        <w:t xml:space="preserve">Making sure your company produces high accessible and usable user interface. Considering content, accessibility and usability regarding widely accepted standards or end-user satisfaction. This works for companies with their own development team.</w:t>
      </w:r>
    </w:p>
    <w:p w:rsidR="00000000" w:rsidDel="00000000" w:rsidP="00000000" w:rsidRDefault="00000000" w:rsidRPr="00000000" w14:paraId="00000038">
      <w:pPr>
        <w:numPr>
          <w:ilvl w:val="0"/>
          <w:numId w:val="4"/>
        </w:numPr>
        <w:ind w:left="720" w:hanging="360"/>
        <w:contextualSpacing w:val="1"/>
        <w:rPr>
          <w:u w:val="none"/>
        </w:rPr>
      </w:pPr>
      <w:r w:rsidDel="00000000" w:rsidR="00000000" w:rsidRPr="00000000">
        <w:rPr>
          <w:rtl w:val="0"/>
        </w:rPr>
        <w:t xml:space="preserve">Accessibility Evaluation–WCAG 2.0, Section 508</w:t>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Software Inspections–Consistency, Heuristic Evaluation</w:t>
      </w:r>
    </w:p>
    <w:p w:rsidR="00000000" w:rsidDel="00000000" w:rsidP="00000000" w:rsidRDefault="00000000" w:rsidRPr="00000000" w14:paraId="0000003A">
      <w:pPr>
        <w:numPr>
          <w:ilvl w:val="0"/>
          <w:numId w:val="4"/>
        </w:numPr>
        <w:ind w:left="720" w:hanging="360"/>
        <w:contextualSpacing w:val="1"/>
        <w:rPr>
          <w:u w:val="none"/>
        </w:rPr>
      </w:pPr>
      <w:r w:rsidDel="00000000" w:rsidR="00000000" w:rsidRPr="00000000">
        <w:rPr>
          <w:rtl w:val="0"/>
        </w:rPr>
        <w:t xml:space="preserve">Expert Testing and User Testing</w:t>
      </w:r>
    </w:p>
    <w:p w:rsidR="00000000" w:rsidDel="00000000" w:rsidP="00000000" w:rsidRDefault="00000000" w:rsidRPr="00000000" w14:paraId="0000003B">
      <w:pPr>
        <w:pStyle w:val="Heading2"/>
        <w:contextualSpacing w:val="0"/>
        <w:rPr/>
      </w:pPr>
      <w:bookmarkStart w:colFirst="0" w:colLast="0" w:name="_fs5yzf9pxve9" w:id="7"/>
      <w:bookmarkEnd w:id="7"/>
      <w:r w:rsidDel="00000000" w:rsidR="00000000" w:rsidRPr="00000000">
        <w:rPr>
          <w:rtl w:val="0"/>
        </w:rPr>
        <w:t xml:space="preserve">Web Training and Certifications</w:t>
      </w:r>
    </w:p>
    <w:p w:rsidR="00000000" w:rsidDel="00000000" w:rsidP="00000000" w:rsidRDefault="00000000" w:rsidRPr="00000000" w14:paraId="0000003C">
      <w:pPr>
        <w:contextualSpacing w:val="0"/>
        <w:rPr/>
      </w:pPr>
      <w:r w:rsidDel="00000000" w:rsidR="00000000" w:rsidRPr="00000000">
        <w:rPr>
          <w:rtl w:val="0"/>
        </w:rPr>
        <w:t xml:space="preserve">Helping companies to educate their IT teams in web-related areas and software development. Weather you decide to manage your web content or even build your own web site or application, we provide you required know-how. </w:t>
      </w:r>
    </w:p>
    <w:p w:rsidR="00000000" w:rsidDel="00000000" w:rsidP="00000000" w:rsidRDefault="00000000" w:rsidRPr="00000000" w14:paraId="0000003D">
      <w:pPr>
        <w:numPr>
          <w:ilvl w:val="0"/>
          <w:numId w:val="5"/>
        </w:numPr>
        <w:ind w:left="720" w:hanging="360"/>
        <w:contextualSpacing w:val="1"/>
        <w:rPr>
          <w:b w:val="0"/>
          <w:sz w:val="22"/>
          <w:szCs w:val="22"/>
        </w:rPr>
      </w:pPr>
      <w:r w:rsidDel="00000000" w:rsidR="00000000" w:rsidRPr="00000000">
        <w:rPr>
          <w:rtl w:val="0"/>
        </w:rPr>
        <w:t xml:space="preserve">User-Centered Design–HCI, UX, UI, User / Expert Testing</w:t>
      </w:r>
    </w:p>
    <w:p w:rsidR="00000000" w:rsidDel="00000000" w:rsidP="00000000" w:rsidRDefault="00000000" w:rsidRPr="00000000" w14:paraId="0000003E">
      <w:pPr>
        <w:numPr>
          <w:ilvl w:val="0"/>
          <w:numId w:val="5"/>
        </w:numPr>
        <w:ind w:left="720" w:hanging="360"/>
        <w:contextualSpacing w:val="1"/>
        <w:rPr>
          <w:b w:val="0"/>
          <w:sz w:val="22"/>
          <w:szCs w:val="22"/>
        </w:rPr>
      </w:pPr>
      <w:r w:rsidDel="00000000" w:rsidR="00000000" w:rsidRPr="00000000">
        <w:rPr>
          <w:rtl w:val="0"/>
        </w:rPr>
        <w:t xml:space="preserve">Information Architecture–Classification, Labelling, Navigation, Search</w:t>
      </w:r>
    </w:p>
    <w:p w:rsidR="00000000" w:rsidDel="00000000" w:rsidP="00000000" w:rsidRDefault="00000000" w:rsidRPr="00000000" w14:paraId="0000003F">
      <w:pPr>
        <w:numPr>
          <w:ilvl w:val="0"/>
          <w:numId w:val="5"/>
        </w:numPr>
        <w:ind w:left="720" w:hanging="360"/>
        <w:contextualSpacing w:val="1"/>
        <w:rPr>
          <w:b w:val="0"/>
          <w:sz w:val="22"/>
          <w:szCs w:val="22"/>
        </w:rPr>
      </w:pPr>
      <w:r w:rsidDel="00000000" w:rsidR="00000000" w:rsidRPr="00000000">
        <w:rPr>
          <w:rtl w:val="0"/>
        </w:rPr>
        <w:t xml:space="preserve">Web Technologies Principles–HTML, CSS</w:t>
      </w:r>
    </w:p>
    <w:p w:rsidR="00000000" w:rsidDel="00000000" w:rsidP="00000000" w:rsidRDefault="00000000" w:rsidRPr="00000000" w14:paraId="00000040">
      <w:pPr>
        <w:numPr>
          <w:ilvl w:val="0"/>
          <w:numId w:val="5"/>
        </w:numPr>
        <w:ind w:left="720" w:hanging="360"/>
        <w:contextualSpacing w:val="1"/>
        <w:rPr>
          <w:b w:val="0"/>
          <w:sz w:val="22"/>
          <w:szCs w:val="22"/>
        </w:rPr>
      </w:pPr>
      <w:r w:rsidDel="00000000" w:rsidR="00000000" w:rsidRPr="00000000">
        <w:rPr>
          <w:rtl w:val="0"/>
        </w:rPr>
        <w:t xml:space="preserve">Web Accessibility–WCAG 2.0 Compliance, Evaluation</w:t>
      </w:r>
    </w:p>
    <w:p w:rsidR="00000000" w:rsidDel="00000000" w:rsidP="00000000" w:rsidRDefault="00000000" w:rsidRPr="00000000" w14:paraId="00000041">
      <w:pPr>
        <w:numPr>
          <w:ilvl w:val="0"/>
          <w:numId w:val="5"/>
        </w:numPr>
        <w:ind w:left="720" w:hanging="360"/>
        <w:contextualSpacing w:val="1"/>
        <w:rPr>
          <w:b w:val="0"/>
          <w:sz w:val="22"/>
          <w:szCs w:val="22"/>
        </w:rPr>
      </w:pPr>
      <w:r w:rsidDel="00000000" w:rsidR="00000000" w:rsidRPr="00000000">
        <w:rPr>
          <w:rtl w:val="0"/>
        </w:rPr>
        <w:t xml:space="preserve">Usability–Best Practices, Bad Habits</w:t>
      </w:r>
    </w:p>
    <w:p w:rsidR="00000000" w:rsidDel="00000000" w:rsidP="00000000" w:rsidRDefault="00000000" w:rsidRPr="00000000" w14:paraId="00000042">
      <w:pPr>
        <w:numPr>
          <w:ilvl w:val="0"/>
          <w:numId w:val="5"/>
        </w:numPr>
        <w:ind w:left="720" w:hanging="360"/>
        <w:contextualSpacing w:val="1"/>
        <w:rPr>
          <w:b w:val="0"/>
          <w:sz w:val="22"/>
          <w:szCs w:val="22"/>
        </w:rPr>
      </w:pPr>
      <w:r w:rsidDel="00000000" w:rsidR="00000000" w:rsidRPr="00000000">
        <w:rPr>
          <w:rtl w:val="0"/>
        </w:rPr>
        <w:t xml:space="preserve">Software Development Automation (aka Conceptual Git Branching)</w:t>
      </w:r>
    </w:p>
    <w:p w:rsidR="00000000" w:rsidDel="00000000" w:rsidP="00000000" w:rsidRDefault="00000000" w:rsidRPr="00000000" w14:paraId="00000043">
      <w:pPr>
        <w:pStyle w:val="Heading2"/>
        <w:contextualSpacing w:val="0"/>
        <w:rPr/>
      </w:pPr>
      <w:bookmarkStart w:colFirst="0" w:colLast="0" w:name="_627q587utfye" w:id="8"/>
      <w:bookmarkEnd w:id="8"/>
      <w:r w:rsidDel="00000000" w:rsidR="00000000" w:rsidRPr="00000000">
        <w:rPr>
          <w:rtl w:val="0"/>
        </w:rPr>
        <w:t xml:space="preserve">Business Relationship Management</w:t>
      </w:r>
    </w:p>
    <w:p w:rsidR="00000000" w:rsidDel="00000000" w:rsidP="00000000" w:rsidRDefault="00000000" w:rsidRPr="00000000" w14:paraId="00000044">
      <w:pPr>
        <w:contextualSpacing w:val="0"/>
        <w:rPr/>
      </w:pPr>
      <w:r w:rsidDel="00000000" w:rsidR="00000000" w:rsidRPr="00000000">
        <w:rPr>
          <w:rtl w:val="0"/>
        </w:rPr>
        <w:t xml:space="preserve">Helping companies with outsourcing software products. Main goal is to set, deliver and preserve software products' qualities and costs, to ensure business continuity and continuous improvement over time.</w:t>
      </w:r>
    </w:p>
    <w:p w:rsidR="00000000" w:rsidDel="00000000" w:rsidP="00000000" w:rsidRDefault="00000000" w:rsidRPr="00000000" w14:paraId="00000045">
      <w:pPr>
        <w:numPr>
          <w:ilvl w:val="0"/>
          <w:numId w:val="3"/>
        </w:numPr>
        <w:ind w:left="720" w:hanging="360"/>
        <w:contextualSpacing w:val="1"/>
        <w:rPr>
          <w:u w:val="none"/>
        </w:rPr>
      </w:pPr>
      <w:r w:rsidDel="00000000" w:rsidR="00000000" w:rsidRPr="00000000">
        <w:rPr>
          <w:rtl w:val="0"/>
        </w:rPr>
        <w:t xml:space="preserve">Setting up projects' qualities, metrics, and business integrity.</w:t>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Enforcing processes in automation, scalability, and standards.</w:t>
      </w:r>
    </w:p>
    <w:p w:rsidR="00000000" w:rsidDel="00000000" w:rsidP="00000000" w:rsidRDefault="00000000" w:rsidRPr="00000000" w14:paraId="00000047">
      <w:pPr>
        <w:numPr>
          <w:ilvl w:val="0"/>
          <w:numId w:val="3"/>
        </w:numPr>
        <w:ind w:left="720" w:hanging="360"/>
        <w:contextualSpacing w:val="1"/>
        <w:rPr>
          <w:u w:val="none"/>
        </w:rPr>
      </w:pPr>
      <w:r w:rsidDel="00000000" w:rsidR="00000000" w:rsidRPr="00000000">
        <w:rPr>
          <w:rtl w:val="0"/>
        </w:rPr>
        <w:t xml:space="preserve">Presenting, training, mentoring, and edge-case problem solving.</w:t>
      </w:r>
    </w:p>
    <w:p w:rsidR="00000000" w:rsidDel="00000000" w:rsidP="00000000" w:rsidRDefault="00000000" w:rsidRPr="00000000" w14:paraId="00000048">
      <w:pPr>
        <w:numPr>
          <w:ilvl w:val="0"/>
          <w:numId w:val="3"/>
        </w:numPr>
        <w:ind w:left="720" w:hanging="360"/>
        <w:contextualSpacing w:val="1"/>
        <w:rPr>
          <w:u w:val="none"/>
        </w:rPr>
      </w:pPr>
      <w:r w:rsidDel="00000000" w:rsidR="00000000" w:rsidRPr="00000000">
        <w:rPr>
          <w:rtl w:val="0"/>
        </w:rPr>
        <w:t xml:space="preserve">Analyzing, evaluating, reporting, taking actions (PDCA).</w:t>
      </w:r>
    </w:p>
    <w:p w:rsidR="00000000" w:rsidDel="00000000" w:rsidP="00000000" w:rsidRDefault="00000000" w:rsidRPr="00000000" w14:paraId="00000049">
      <w:pPr>
        <w:pStyle w:val="Heading1"/>
        <w:contextualSpacing w:val="0"/>
        <w:rPr/>
      </w:pPr>
      <w:bookmarkStart w:colFirst="0" w:colLast="0" w:name="_famy35cl6p4c" w:id="9"/>
      <w:bookmarkEnd w:id="9"/>
      <w:r w:rsidDel="00000000" w:rsidR="00000000" w:rsidRPr="00000000">
        <w:rPr>
          <w:rtl w:val="0"/>
        </w:rPr>
        <w:t xml:space="preserve">Let’s Meet @ Contact</w:t>
      </w:r>
    </w:p>
    <w:p w:rsidR="00000000" w:rsidDel="00000000" w:rsidP="00000000" w:rsidRDefault="00000000" w:rsidRPr="00000000" w14:paraId="0000004A">
      <w:pPr>
        <w:contextualSpacing w:val="0"/>
        <w:rPr/>
      </w:pPr>
      <w:r w:rsidDel="00000000" w:rsidR="00000000" w:rsidRPr="00000000">
        <w:rPr>
          <w:rtl w:val="0"/>
        </w:rPr>
        <w:t xml:space="preserve">Providing software and consulting we can do most of our work remotely. To process cooperation or acquaintances personally we are available in Miami, Florida and Prague, Czechia. We are opened to travel.</w:t>
      </w:r>
    </w:p>
    <w:p w:rsidR="00000000" w:rsidDel="00000000" w:rsidP="00000000" w:rsidRDefault="00000000" w:rsidRPr="00000000" w14:paraId="0000004B">
      <w:pPr>
        <w:contextualSpacing w:val="0"/>
        <w:rPr/>
      </w:pPr>
      <w:r w:rsidDel="00000000" w:rsidR="00000000" w:rsidRPr="00000000">
        <w:rPr>
          <w:rtl w:val="0"/>
        </w:rPr>
        <w:t xml:space="preserve">#alá igcz</w:t>
      </w:r>
    </w:p>
    <w:p w:rsidR="00000000" w:rsidDel="00000000" w:rsidP="00000000" w:rsidRDefault="00000000" w:rsidRPr="00000000" w14:paraId="0000004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