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5F384" w14:textId="77777777" w:rsidR="0068032D" w:rsidRDefault="00810951" w:rsidP="0068032D">
      <w:pPr>
        <w:pStyle w:val="idocTitle"/>
      </w:pPr>
      <w:r>
        <w:t>Cleaning and Exploring Biomedical Data</w:t>
      </w:r>
    </w:p>
    <w:p w14:paraId="3D0C0172" w14:textId="77777777" w:rsidR="0068032D" w:rsidRDefault="00810951" w:rsidP="0068032D">
      <w:pPr>
        <w:pStyle w:val="idocSubtitle"/>
      </w:pPr>
      <w:r>
        <w:t>With OpenRefine</w:t>
      </w:r>
    </w:p>
    <w:p w14:paraId="10A03ADF" w14:textId="22BF0C2B" w:rsidR="0068032D" w:rsidRPr="00DF0EF3" w:rsidRDefault="00810951" w:rsidP="0068032D">
      <w:pPr>
        <w:pStyle w:val="idocByline"/>
      </w:pPr>
      <w:r>
        <w:t xml:space="preserve">Dr Jeff Christiansen | </w:t>
      </w:r>
      <w:r w:rsidR="00014777">
        <w:t>10</w:t>
      </w:r>
      <w:r>
        <w:t xml:space="preserve"> July 2014 | v1.</w:t>
      </w:r>
      <w:r w:rsidR="00A65658">
        <w:t>2</w:t>
      </w:r>
    </w:p>
    <w:p w14:paraId="6DFF4949" w14:textId="77777777" w:rsidR="0068032D" w:rsidRDefault="0068032D" w:rsidP="0068032D">
      <w:pPr>
        <w:pStyle w:val="idocAdminHeading"/>
      </w:pPr>
    </w:p>
    <w:p w14:paraId="75AB7246" w14:textId="77777777" w:rsidR="0068032D" w:rsidRDefault="0068032D" w:rsidP="0068032D">
      <w:pPr>
        <w:pStyle w:val="idocAdminHeading"/>
      </w:pPr>
    </w:p>
    <w:p w14:paraId="4D4BD1E7" w14:textId="77777777" w:rsidR="0068032D" w:rsidRDefault="0068032D" w:rsidP="0068032D">
      <w:pPr>
        <w:pStyle w:val="idocAdminHeading"/>
      </w:pPr>
    </w:p>
    <w:p w14:paraId="39D676AA" w14:textId="77777777" w:rsidR="00AA757F" w:rsidRPr="00AA757F" w:rsidRDefault="00AA757F" w:rsidP="00AA757F">
      <w:pPr>
        <w:pStyle w:val="iNormal"/>
      </w:pPr>
    </w:p>
    <w:p w14:paraId="70C0691A" w14:textId="77777777" w:rsidR="00613447" w:rsidRPr="00613447" w:rsidRDefault="00613447" w:rsidP="00613447">
      <w:pPr>
        <w:pStyle w:val="iNormal"/>
      </w:pPr>
    </w:p>
    <w:p w14:paraId="59F8E0DA" w14:textId="77777777" w:rsidR="0068032D" w:rsidRPr="00DE6C93" w:rsidRDefault="0068032D" w:rsidP="0068032D">
      <w:pPr>
        <w:pStyle w:val="idocAdminHeading"/>
      </w:pPr>
      <w:r w:rsidRPr="00DE6C93">
        <w:t>Table of Contents</w:t>
      </w:r>
    </w:p>
    <w:p w14:paraId="3043BF7D" w14:textId="77777777" w:rsidR="00AA757F" w:rsidRDefault="0068032D">
      <w:pPr>
        <w:pStyle w:val="TOC1"/>
        <w:tabs>
          <w:tab w:val="left" w:pos="371"/>
        </w:tabs>
        <w:rPr>
          <w:rFonts w:asciiTheme="minorHAnsi" w:eastAsiaTheme="minorEastAsia" w:hAnsiTheme="minorHAnsi" w:cstheme="minorBidi"/>
          <w:lang w:eastAsia="ja-JP"/>
        </w:rPr>
      </w:pPr>
      <w:r>
        <w:fldChar w:fldCharType="begin"/>
      </w:r>
      <w:r w:rsidRPr="00990C66">
        <w:instrText xml:space="preserve"> TOC \t "iHeading 1,1,iHeading 2,2,iHeading 3,3,iHeading 4,4" </w:instrText>
      </w:r>
      <w:r>
        <w:fldChar w:fldCharType="separate"/>
      </w:r>
      <w:r w:rsidR="00AA757F">
        <w:t>1</w:t>
      </w:r>
      <w:r w:rsidR="00AA757F">
        <w:rPr>
          <w:rFonts w:asciiTheme="minorHAnsi" w:eastAsiaTheme="minorEastAsia" w:hAnsiTheme="minorHAnsi" w:cstheme="minorBidi"/>
          <w:lang w:eastAsia="ja-JP"/>
        </w:rPr>
        <w:tab/>
      </w:r>
      <w:r w:rsidR="00AA757F">
        <w:t>Overview</w:t>
      </w:r>
      <w:r w:rsidR="00AA757F">
        <w:tab/>
      </w:r>
      <w:r w:rsidR="00AA757F">
        <w:fldChar w:fldCharType="begin"/>
      </w:r>
      <w:r w:rsidR="00AA757F">
        <w:instrText xml:space="preserve"> PAGEREF _Toc266559938 \h </w:instrText>
      </w:r>
      <w:r w:rsidR="00AA757F">
        <w:fldChar w:fldCharType="separate"/>
      </w:r>
      <w:r w:rsidR="00D11E35">
        <w:t>2</w:t>
      </w:r>
      <w:r w:rsidR="00AA757F">
        <w:fldChar w:fldCharType="end"/>
      </w:r>
    </w:p>
    <w:p w14:paraId="3215FD58" w14:textId="77777777" w:rsidR="00AA757F" w:rsidRDefault="00AA757F">
      <w:pPr>
        <w:pStyle w:val="TOC1"/>
        <w:tabs>
          <w:tab w:val="left" w:pos="371"/>
        </w:tabs>
        <w:rPr>
          <w:rFonts w:asciiTheme="minorHAnsi" w:eastAsiaTheme="minorEastAsia" w:hAnsiTheme="minorHAnsi" w:cstheme="minorBidi"/>
          <w:lang w:eastAsia="ja-JP"/>
        </w:rPr>
      </w:pPr>
      <w:r>
        <w:t>2</w:t>
      </w:r>
      <w:r>
        <w:rPr>
          <w:rFonts w:asciiTheme="minorHAnsi" w:eastAsiaTheme="minorEastAsia" w:hAnsiTheme="minorHAnsi" w:cstheme="minorBidi"/>
          <w:lang w:eastAsia="ja-JP"/>
        </w:rPr>
        <w:tab/>
      </w:r>
      <w:r>
        <w:t>Resources</w:t>
      </w:r>
      <w:r>
        <w:tab/>
      </w:r>
      <w:r>
        <w:fldChar w:fldCharType="begin"/>
      </w:r>
      <w:r>
        <w:instrText xml:space="preserve"> PAGEREF _Toc266559939 \h </w:instrText>
      </w:r>
      <w:r>
        <w:fldChar w:fldCharType="separate"/>
      </w:r>
      <w:r w:rsidR="00D11E35">
        <w:t>3</w:t>
      </w:r>
      <w:r>
        <w:fldChar w:fldCharType="end"/>
      </w:r>
    </w:p>
    <w:p w14:paraId="10A4F822" w14:textId="77777777" w:rsidR="00AA757F" w:rsidRDefault="00AA757F">
      <w:pPr>
        <w:pStyle w:val="TOC1"/>
        <w:tabs>
          <w:tab w:val="left" w:pos="371"/>
        </w:tabs>
        <w:rPr>
          <w:rFonts w:asciiTheme="minorHAnsi" w:eastAsiaTheme="minorEastAsia" w:hAnsiTheme="minorHAnsi" w:cstheme="minorBidi"/>
          <w:lang w:eastAsia="ja-JP"/>
        </w:rPr>
      </w:pPr>
      <w:r>
        <w:t>3</w:t>
      </w:r>
      <w:r>
        <w:rPr>
          <w:rFonts w:asciiTheme="minorHAnsi" w:eastAsiaTheme="minorEastAsia" w:hAnsiTheme="minorHAnsi" w:cstheme="minorBidi"/>
          <w:lang w:eastAsia="ja-JP"/>
        </w:rPr>
        <w:tab/>
      </w:r>
      <w:r>
        <w:t>Installing Open Refine</w:t>
      </w:r>
      <w:r>
        <w:tab/>
      </w:r>
      <w:r>
        <w:fldChar w:fldCharType="begin"/>
      </w:r>
      <w:r>
        <w:instrText xml:space="preserve"> PAGEREF _Toc266559940 \h </w:instrText>
      </w:r>
      <w:r>
        <w:fldChar w:fldCharType="separate"/>
      </w:r>
      <w:r w:rsidR="00D11E35">
        <w:t>4</w:t>
      </w:r>
      <w:r>
        <w:fldChar w:fldCharType="end"/>
      </w:r>
    </w:p>
    <w:p w14:paraId="23CFD7B1" w14:textId="77777777" w:rsidR="00AA757F" w:rsidRDefault="00AA757F">
      <w:pPr>
        <w:pStyle w:val="TOC1"/>
        <w:tabs>
          <w:tab w:val="left" w:pos="371"/>
        </w:tabs>
        <w:rPr>
          <w:rFonts w:asciiTheme="minorHAnsi" w:eastAsiaTheme="minorEastAsia" w:hAnsiTheme="minorHAnsi" w:cstheme="minorBidi"/>
          <w:lang w:eastAsia="ja-JP"/>
        </w:rPr>
      </w:pPr>
      <w:r>
        <w:t>4</w:t>
      </w:r>
      <w:r>
        <w:rPr>
          <w:rFonts w:asciiTheme="minorHAnsi" w:eastAsiaTheme="minorEastAsia" w:hAnsiTheme="minorHAnsi" w:cstheme="minorBidi"/>
          <w:lang w:eastAsia="ja-JP"/>
        </w:rPr>
        <w:tab/>
      </w:r>
      <w:r>
        <w:t>Starting a Project</w:t>
      </w:r>
      <w:r>
        <w:tab/>
      </w:r>
      <w:r>
        <w:fldChar w:fldCharType="begin"/>
      </w:r>
      <w:r>
        <w:instrText xml:space="preserve"> PAGEREF _Toc266559941 \h </w:instrText>
      </w:r>
      <w:r>
        <w:fldChar w:fldCharType="separate"/>
      </w:r>
      <w:r w:rsidR="00D11E35">
        <w:t>5</w:t>
      </w:r>
      <w:r>
        <w:fldChar w:fldCharType="end"/>
      </w:r>
    </w:p>
    <w:p w14:paraId="779262A3" w14:textId="77777777" w:rsidR="00AA757F" w:rsidRDefault="00AA757F">
      <w:pPr>
        <w:pStyle w:val="TOC1"/>
        <w:tabs>
          <w:tab w:val="left" w:pos="371"/>
        </w:tabs>
        <w:rPr>
          <w:rFonts w:asciiTheme="minorHAnsi" w:eastAsiaTheme="minorEastAsia" w:hAnsiTheme="minorHAnsi" w:cstheme="minorBidi"/>
          <w:lang w:eastAsia="ja-JP"/>
        </w:rPr>
      </w:pPr>
      <w:r>
        <w:t>5</w:t>
      </w:r>
      <w:r>
        <w:rPr>
          <w:rFonts w:asciiTheme="minorHAnsi" w:eastAsiaTheme="minorEastAsia" w:hAnsiTheme="minorHAnsi" w:cstheme="minorBidi"/>
          <w:lang w:eastAsia="ja-JP"/>
        </w:rPr>
        <w:tab/>
      </w:r>
      <w:r>
        <w:t>Getting Organised</w:t>
      </w:r>
      <w:r>
        <w:tab/>
      </w:r>
      <w:r>
        <w:fldChar w:fldCharType="begin"/>
      </w:r>
      <w:r>
        <w:instrText xml:space="preserve"> PAGEREF _Toc266559942 \h </w:instrText>
      </w:r>
      <w:r>
        <w:fldChar w:fldCharType="separate"/>
      </w:r>
      <w:r w:rsidR="00D11E35">
        <w:t>7</w:t>
      </w:r>
      <w:r>
        <w:fldChar w:fldCharType="end"/>
      </w:r>
    </w:p>
    <w:p w14:paraId="45DEF00A" w14:textId="77777777" w:rsidR="00AA757F" w:rsidRDefault="00AA757F">
      <w:pPr>
        <w:pStyle w:val="TOC1"/>
        <w:tabs>
          <w:tab w:val="left" w:pos="371"/>
        </w:tabs>
        <w:rPr>
          <w:rFonts w:asciiTheme="minorHAnsi" w:eastAsiaTheme="minorEastAsia" w:hAnsiTheme="minorHAnsi" w:cstheme="minorBidi"/>
          <w:lang w:eastAsia="ja-JP"/>
        </w:rPr>
      </w:pPr>
      <w:r>
        <w:t>6</w:t>
      </w:r>
      <w:r>
        <w:rPr>
          <w:rFonts w:asciiTheme="minorHAnsi" w:eastAsiaTheme="minorEastAsia" w:hAnsiTheme="minorHAnsi" w:cstheme="minorBidi"/>
          <w:lang w:eastAsia="ja-JP"/>
        </w:rPr>
        <w:tab/>
      </w:r>
      <w:r>
        <w:t>Exploring the data</w:t>
      </w:r>
      <w:r>
        <w:tab/>
      </w:r>
      <w:r>
        <w:fldChar w:fldCharType="begin"/>
      </w:r>
      <w:r>
        <w:instrText xml:space="preserve"> PAGEREF _Toc266559943 \h </w:instrText>
      </w:r>
      <w:r>
        <w:fldChar w:fldCharType="separate"/>
      </w:r>
      <w:r w:rsidR="00D11E35">
        <w:t>9</w:t>
      </w:r>
      <w:r>
        <w:fldChar w:fldCharType="end"/>
      </w:r>
    </w:p>
    <w:p w14:paraId="14AB8DF8" w14:textId="77777777" w:rsidR="00AA757F" w:rsidRDefault="00AA757F">
      <w:pPr>
        <w:pStyle w:val="TOC1"/>
        <w:tabs>
          <w:tab w:val="left" w:pos="371"/>
        </w:tabs>
        <w:rPr>
          <w:rFonts w:asciiTheme="minorHAnsi" w:eastAsiaTheme="minorEastAsia" w:hAnsiTheme="minorHAnsi" w:cstheme="minorBidi"/>
          <w:lang w:eastAsia="ja-JP"/>
        </w:rPr>
      </w:pPr>
      <w:r>
        <w:t>7</w:t>
      </w:r>
      <w:r>
        <w:rPr>
          <w:rFonts w:asciiTheme="minorHAnsi" w:eastAsiaTheme="minorEastAsia" w:hAnsiTheme="minorHAnsi" w:cstheme="minorBidi"/>
          <w:lang w:eastAsia="ja-JP"/>
        </w:rPr>
        <w:tab/>
      </w:r>
      <w:r>
        <w:t>Undo/Redo History</w:t>
      </w:r>
      <w:r>
        <w:tab/>
      </w:r>
      <w:r>
        <w:fldChar w:fldCharType="begin"/>
      </w:r>
      <w:r>
        <w:instrText xml:space="preserve"> PAGEREF _Toc266559944 \h </w:instrText>
      </w:r>
      <w:r>
        <w:fldChar w:fldCharType="separate"/>
      </w:r>
      <w:r w:rsidR="00D11E35">
        <w:t>10</w:t>
      </w:r>
      <w:r>
        <w:fldChar w:fldCharType="end"/>
      </w:r>
    </w:p>
    <w:p w14:paraId="147230DF" w14:textId="77777777" w:rsidR="00AA757F" w:rsidRDefault="00AA757F">
      <w:pPr>
        <w:pStyle w:val="TOC1"/>
        <w:tabs>
          <w:tab w:val="left" w:pos="371"/>
        </w:tabs>
        <w:rPr>
          <w:rFonts w:asciiTheme="minorHAnsi" w:eastAsiaTheme="minorEastAsia" w:hAnsiTheme="minorHAnsi" w:cstheme="minorBidi"/>
          <w:lang w:eastAsia="ja-JP"/>
        </w:rPr>
      </w:pPr>
      <w:r>
        <w:t>8</w:t>
      </w:r>
      <w:r>
        <w:rPr>
          <w:rFonts w:asciiTheme="minorHAnsi" w:eastAsiaTheme="minorEastAsia" w:hAnsiTheme="minorHAnsi" w:cstheme="minorBidi"/>
          <w:lang w:eastAsia="ja-JP"/>
        </w:rPr>
        <w:tab/>
      </w:r>
      <w:r>
        <w:t>Filtering the list</w:t>
      </w:r>
      <w:r>
        <w:tab/>
      </w:r>
      <w:r>
        <w:fldChar w:fldCharType="begin"/>
      </w:r>
      <w:r>
        <w:instrText xml:space="preserve"> PAGEREF _Toc266559945 \h </w:instrText>
      </w:r>
      <w:r>
        <w:fldChar w:fldCharType="separate"/>
      </w:r>
      <w:r w:rsidR="00D11E35">
        <w:t>11</w:t>
      </w:r>
      <w:r>
        <w:fldChar w:fldCharType="end"/>
      </w:r>
    </w:p>
    <w:p w14:paraId="7BC9A350" w14:textId="77777777" w:rsidR="00AA757F" w:rsidRDefault="00AA757F">
      <w:pPr>
        <w:pStyle w:val="TOC1"/>
        <w:tabs>
          <w:tab w:val="left" w:pos="371"/>
        </w:tabs>
        <w:rPr>
          <w:rFonts w:asciiTheme="minorHAnsi" w:eastAsiaTheme="minorEastAsia" w:hAnsiTheme="minorHAnsi" w:cstheme="minorBidi"/>
          <w:lang w:eastAsia="ja-JP"/>
        </w:rPr>
      </w:pPr>
      <w:r>
        <w:t>9</w:t>
      </w:r>
      <w:r>
        <w:rPr>
          <w:rFonts w:asciiTheme="minorHAnsi" w:eastAsiaTheme="minorEastAsia" w:hAnsiTheme="minorHAnsi" w:cstheme="minorBidi"/>
          <w:lang w:eastAsia="ja-JP"/>
        </w:rPr>
        <w:tab/>
      </w:r>
      <w:r>
        <w:t>Calling into an API and parsing results</w:t>
      </w:r>
      <w:r>
        <w:tab/>
      </w:r>
      <w:r>
        <w:fldChar w:fldCharType="begin"/>
      </w:r>
      <w:r>
        <w:instrText xml:space="preserve"> PAGEREF _Toc266559946 \h </w:instrText>
      </w:r>
      <w:r>
        <w:fldChar w:fldCharType="separate"/>
      </w:r>
      <w:r w:rsidR="00D11E35">
        <w:t>12</w:t>
      </w:r>
      <w:r>
        <w:fldChar w:fldCharType="end"/>
      </w:r>
    </w:p>
    <w:p w14:paraId="018B3F22" w14:textId="77777777" w:rsidR="00AA757F" w:rsidRDefault="00AA757F">
      <w:pPr>
        <w:pStyle w:val="TOC1"/>
        <w:tabs>
          <w:tab w:val="clear" w:pos="482"/>
          <w:tab w:val="left" w:pos="502"/>
        </w:tabs>
        <w:rPr>
          <w:rFonts w:asciiTheme="minorHAnsi" w:eastAsiaTheme="minorEastAsia" w:hAnsiTheme="minorHAnsi" w:cstheme="minorBidi"/>
          <w:lang w:eastAsia="ja-JP"/>
        </w:rPr>
      </w:pPr>
      <w:r>
        <w:t>10</w:t>
      </w:r>
      <w:r>
        <w:rPr>
          <w:rFonts w:asciiTheme="minorHAnsi" w:eastAsiaTheme="minorEastAsia" w:hAnsiTheme="minorHAnsi" w:cstheme="minorBidi"/>
          <w:lang w:eastAsia="ja-JP"/>
        </w:rPr>
        <w:tab/>
      </w:r>
      <w:r>
        <w:t>Calling into another API</w:t>
      </w:r>
      <w:r>
        <w:tab/>
      </w:r>
      <w:r>
        <w:fldChar w:fldCharType="begin"/>
      </w:r>
      <w:r>
        <w:instrText xml:space="preserve"> PAGEREF _Toc266559947 \h </w:instrText>
      </w:r>
      <w:r>
        <w:fldChar w:fldCharType="separate"/>
      </w:r>
      <w:r w:rsidR="00D11E35">
        <w:t>16</w:t>
      </w:r>
      <w:r>
        <w:fldChar w:fldCharType="end"/>
      </w:r>
    </w:p>
    <w:p w14:paraId="5601B39F" w14:textId="77777777" w:rsidR="00AA757F" w:rsidRDefault="00AA757F">
      <w:pPr>
        <w:pStyle w:val="TOC1"/>
        <w:tabs>
          <w:tab w:val="clear" w:pos="482"/>
          <w:tab w:val="left" w:pos="502"/>
        </w:tabs>
        <w:rPr>
          <w:rFonts w:asciiTheme="minorHAnsi" w:eastAsiaTheme="minorEastAsia" w:hAnsiTheme="minorHAnsi" w:cstheme="minorBidi"/>
          <w:lang w:eastAsia="ja-JP"/>
        </w:rPr>
      </w:pPr>
      <w:r>
        <w:t>11</w:t>
      </w:r>
      <w:r>
        <w:rPr>
          <w:rFonts w:asciiTheme="minorHAnsi" w:eastAsiaTheme="minorEastAsia" w:hAnsiTheme="minorHAnsi" w:cstheme="minorBidi"/>
          <w:lang w:eastAsia="ja-JP"/>
        </w:rPr>
        <w:tab/>
      </w:r>
      <w:r>
        <w:t>Splitting a column</w:t>
      </w:r>
      <w:r>
        <w:tab/>
      </w:r>
      <w:r>
        <w:fldChar w:fldCharType="begin"/>
      </w:r>
      <w:r>
        <w:instrText xml:space="preserve"> PAGEREF _Toc266559948 \h </w:instrText>
      </w:r>
      <w:r>
        <w:fldChar w:fldCharType="separate"/>
      </w:r>
      <w:r w:rsidR="00D11E35">
        <w:t>20</w:t>
      </w:r>
      <w:r>
        <w:fldChar w:fldCharType="end"/>
      </w:r>
    </w:p>
    <w:p w14:paraId="1A54C46A" w14:textId="77777777" w:rsidR="00AA757F" w:rsidRDefault="00AA757F">
      <w:pPr>
        <w:pStyle w:val="TOC1"/>
        <w:tabs>
          <w:tab w:val="clear" w:pos="482"/>
          <w:tab w:val="left" w:pos="502"/>
        </w:tabs>
        <w:rPr>
          <w:rFonts w:asciiTheme="minorHAnsi" w:eastAsiaTheme="minorEastAsia" w:hAnsiTheme="minorHAnsi" w:cstheme="minorBidi"/>
          <w:lang w:eastAsia="ja-JP"/>
        </w:rPr>
      </w:pPr>
      <w:r>
        <w:t>12</w:t>
      </w:r>
      <w:r>
        <w:rPr>
          <w:rFonts w:asciiTheme="minorHAnsi" w:eastAsiaTheme="minorEastAsia" w:hAnsiTheme="minorHAnsi" w:cstheme="minorBidi"/>
          <w:lang w:eastAsia="ja-JP"/>
        </w:rPr>
        <w:tab/>
      </w:r>
      <w:r>
        <w:t>Exporting the dataset</w:t>
      </w:r>
      <w:r>
        <w:tab/>
      </w:r>
      <w:r>
        <w:fldChar w:fldCharType="begin"/>
      </w:r>
      <w:r>
        <w:instrText xml:space="preserve"> PAGEREF _Toc266559949 \h </w:instrText>
      </w:r>
      <w:r>
        <w:fldChar w:fldCharType="separate"/>
      </w:r>
      <w:r w:rsidR="00D11E35">
        <w:t>21</w:t>
      </w:r>
      <w:r>
        <w:fldChar w:fldCharType="end"/>
      </w:r>
    </w:p>
    <w:p w14:paraId="0961A675" w14:textId="77777777" w:rsidR="0068032D" w:rsidRDefault="0068032D" w:rsidP="0068032D">
      <w:pPr>
        <w:pStyle w:val="iTOC1"/>
      </w:pPr>
      <w:r>
        <w:fldChar w:fldCharType="end"/>
      </w:r>
    </w:p>
    <w:p w14:paraId="023B8DBB" w14:textId="77777777" w:rsidR="0068032D" w:rsidRDefault="00810951" w:rsidP="0068032D">
      <w:pPr>
        <w:pStyle w:val="iHeading1"/>
      </w:pPr>
      <w:bookmarkStart w:id="0" w:name="_Toc266559938"/>
      <w:r>
        <w:lastRenderedPageBreak/>
        <w:t>Overview</w:t>
      </w:r>
      <w:bookmarkEnd w:id="0"/>
    </w:p>
    <w:p w14:paraId="41B8ED64" w14:textId="0AF6A244" w:rsidR="00FD3989" w:rsidRDefault="00810951" w:rsidP="00810951">
      <w:pPr>
        <w:pStyle w:val="iNormal"/>
      </w:pPr>
      <w:r>
        <w:t>Open Refine is a powerful free tool for exploring, normali</w:t>
      </w:r>
      <w:r w:rsidR="00AA757F">
        <w:t>s</w:t>
      </w:r>
      <w:r>
        <w:t>ing, cleaning</w:t>
      </w:r>
      <w:r w:rsidR="00AA757F">
        <w:t>-</w:t>
      </w:r>
      <w:r>
        <w:t xml:space="preserve">up </w:t>
      </w:r>
      <w:r w:rsidR="00FD3989">
        <w:t xml:space="preserve">and supplementing </w:t>
      </w:r>
      <w:r>
        <w:t xml:space="preserve">datasets. </w:t>
      </w:r>
    </w:p>
    <w:p w14:paraId="6E77E07B" w14:textId="77777777" w:rsidR="0068032D" w:rsidRDefault="00810951" w:rsidP="00810951">
      <w:pPr>
        <w:pStyle w:val="iNormal"/>
      </w:pPr>
      <w:r>
        <w:t>In this tutorial we’ll work through various features of Refine including importing data, faceting, clustering and calling into remote APIs by working on a fictional biomedical research project. We’ll start with a research question in mind and use features of Refine to gain insight and find answers.</w:t>
      </w:r>
    </w:p>
    <w:p w14:paraId="07EBC6A6" w14:textId="78FC2F09" w:rsidR="00613447" w:rsidRDefault="00810951" w:rsidP="00990C66">
      <w:pPr>
        <w:pStyle w:val="iNormal"/>
      </w:pPr>
      <w:r>
        <w:t xml:space="preserve">The research question relates to genes that are expressed in </w:t>
      </w:r>
      <w:r w:rsidR="00FD3989">
        <w:t xml:space="preserve">the </w:t>
      </w:r>
      <w:r w:rsidR="00AA757F">
        <w:t>1</w:t>
      </w:r>
      <w:r w:rsidR="00AA757F" w:rsidRPr="00AA757F">
        <w:rPr>
          <w:vertAlign w:val="superscript"/>
        </w:rPr>
        <w:t>st</w:t>
      </w:r>
      <w:r w:rsidR="00AA757F">
        <w:t xml:space="preserve"> branchial arch </w:t>
      </w:r>
      <w:r w:rsidR="000914D0">
        <w:t xml:space="preserve">and optic cup </w:t>
      </w:r>
      <w:r w:rsidR="00AA757F">
        <w:t xml:space="preserve">of the </w:t>
      </w:r>
      <w:r w:rsidR="00FD3989">
        <w:t>mouse embryo at 10.5dpc</w:t>
      </w:r>
      <w:r w:rsidR="00AA757F">
        <w:t>, and what diseases in humans are associated with the human orthologue</w:t>
      </w:r>
      <w:r w:rsidR="000914D0">
        <w:t xml:space="preserve"> of the mouse genes</w:t>
      </w:r>
      <w:r>
        <w:t xml:space="preserve">. </w:t>
      </w:r>
      <w:r w:rsidR="00FD3989">
        <w:t xml:space="preserve"> We’ll</w:t>
      </w:r>
      <w:r>
        <w:t xml:space="preserve"> </w:t>
      </w:r>
      <w:r w:rsidR="00F21B11">
        <w:t xml:space="preserve">start with a list of </w:t>
      </w:r>
      <w:r w:rsidR="00D84479">
        <w:t xml:space="preserve">mouse </w:t>
      </w:r>
      <w:r w:rsidR="00F21B11">
        <w:t xml:space="preserve">genes </w:t>
      </w:r>
      <w:r w:rsidR="000914D0">
        <w:t>expressed in the 1</w:t>
      </w:r>
      <w:r w:rsidR="000914D0" w:rsidRPr="000914D0">
        <w:rPr>
          <w:vertAlign w:val="superscript"/>
        </w:rPr>
        <w:t>st</w:t>
      </w:r>
      <w:r w:rsidR="000914D0">
        <w:t xml:space="preserve"> branchial arch </w:t>
      </w:r>
      <w:r w:rsidR="00F21B11">
        <w:t xml:space="preserve">that we have previously extracted from a public resource (and introduced some inconsistencies into), correct the inconsistencies, </w:t>
      </w:r>
      <w:r>
        <w:t xml:space="preserve">filter </w:t>
      </w:r>
      <w:r w:rsidR="00F21B11">
        <w:t>the list</w:t>
      </w:r>
      <w:r w:rsidR="00FD3989">
        <w:t xml:space="preserve"> to show only those that are </w:t>
      </w:r>
      <w:r w:rsidR="000914D0">
        <w:t xml:space="preserve">also </w:t>
      </w:r>
      <w:r w:rsidR="00FD3989">
        <w:t xml:space="preserve">expressed in </w:t>
      </w:r>
      <w:r w:rsidR="000914D0">
        <w:t>the optic cup,</w:t>
      </w:r>
      <w:r>
        <w:t xml:space="preserve"> and </w:t>
      </w:r>
      <w:r w:rsidR="00FD3989">
        <w:t>then</w:t>
      </w:r>
      <w:r>
        <w:t xml:space="preserve"> </w:t>
      </w:r>
      <w:r w:rsidR="00FD3989">
        <w:t xml:space="preserve">we’ll </w:t>
      </w:r>
      <w:r>
        <w:t>supplement the informat</w:t>
      </w:r>
      <w:r w:rsidR="00FD3989">
        <w:t>ion in the table with both human gene synonyms, and human genetic disorders where there is evidence that the</w:t>
      </w:r>
      <w:r w:rsidR="00F21B11">
        <w:t>re is</w:t>
      </w:r>
      <w:r w:rsidR="00FD3989">
        <w:t xml:space="preserve"> </w:t>
      </w:r>
      <w:r w:rsidR="00F21B11">
        <w:t xml:space="preserve">an </w:t>
      </w:r>
      <w:r w:rsidR="00FD3989">
        <w:t>underlying molecular basis related to each gene.</w:t>
      </w:r>
    </w:p>
    <w:p w14:paraId="27EB9C7C" w14:textId="77777777" w:rsidR="00252B61" w:rsidRDefault="00252B61" w:rsidP="00252B61">
      <w:pPr>
        <w:pStyle w:val="iHeading1"/>
      </w:pPr>
      <w:bookmarkStart w:id="1" w:name="_Toc266559939"/>
      <w:r>
        <w:t>Resources</w:t>
      </w:r>
      <w:bookmarkEnd w:id="1"/>
    </w:p>
    <w:p w14:paraId="14DF1844" w14:textId="77777777" w:rsidR="00252B61" w:rsidRDefault="00252B61" w:rsidP="00252B61">
      <w:pPr>
        <w:pStyle w:val="iNormal"/>
      </w:pPr>
      <w:r>
        <w:t>Open Refine:</w:t>
      </w:r>
    </w:p>
    <w:p w14:paraId="4DB2ACAA" w14:textId="77777777" w:rsidR="00252B61" w:rsidRPr="00252B61" w:rsidRDefault="00D11E35" w:rsidP="00C10DC3">
      <w:pPr>
        <w:pStyle w:val="iNormal"/>
        <w:numPr>
          <w:ilvl w:val="0"/>
          <w:numId w:val="6"/>
        </w:numPr>
        <w:rPr>
          <w:rFonts w:cs="Tahoma"/>
        </w:rPr>
      </w:pPr>
      <w:hyperlink r:id="rId8" w:history="1">
        <w:r w:rsidR="00252B61" w:rsidRPr="00252B61">
          <w:rPr>
            <w:rStyle w:val="Hyperlink"/>
            <w:rFonts w:cs="Tahoma"/>
          </w:rPr>
          <w:t>http://openrefine.org/</w:t>
        </w:r>
      </w:hyperlink>
    </w:p>
    <w:p w14:paraId="5A96C5EE" w14:textId="77777777" w:rsidR="00252B61" w:rsidRPr="00252B61" w:rsidRDefault="00252B61" w:rsidP="00252B61">
      <w:pPr>
        <w:pStyle w:val="iNormal"/>
        <w:rPr>
          <w:rFonts w:cs="Tahoma"/>
        </w:rPr>
      </w:pPr>
      <w:r w:rsidRPr="00252B61">
        <w:rPr>
          <w:rFonts w:cs="Tahoma"/>
        </w:rPr>
        <w:t>Open Refine Documentation:</w:t>
      </w:r>
    </w:p>
    <w:p w14:paraId="653422EF" w14:textId="77777777" w:rsidR="00252B61" w:rsidRPr="00252B61" w:rsidRDefault="00252B61" w:rsidP="00C10DC3">
      <w:pPr>
        <w:pStyle w:val="iNormal"/>
        <w:numPr>
          <w:ilvl w:val="0"/>
          <w:numId w:val="5"/>
        </w:numPr>
        <w:rPr>
          <w:rStyle w:val="iHyperlink"/>
          <w:rFonts w:ascii="Tahoma" w:hAnsi="Tahoma" w:cs="Tahoma"/>
        </w:rPr>
      </w:pPr>
      <w:r w:rsidRPr="00252B61">
        <w:rPr>
          <w:rStyle w:val="iHyperlink"/>
          <w:rFonts w:ascii="Tahoma" w:hAnsi="Tahoma" w:cs="Tahoma"/>
        </w:rPr>
        <w:t>http://openrefine.org/OpenRefine/documentation</w:t>
      </w:r>
    </w:p>
    <w:p w14:paraId="1C2D251C" w14:textId="77777777" w:rsidR="00252B61" w:rsidRPr="00252B61" w:rsidRDefault="00252B61" w:rsidP="00C10DC3">
      <w:pPr>
        <w:pStyle w:val="iNormal"/>
        <w:numPr>
          <w:ilvl w:val="0"/>
          <w:numId w:val="5"/>
        </w:numPr>
        <w:rPr>
          <w:rStyle w:val="iHyperlink"/>
          <w:rFonts w:ascii="Tahoma" w:hAnsi="Tahoma" w:cs="Tahoma"/>
        </w:rPr>
      </w:pPr>
      <w:r w:rsidRPr="00252B61">
        <w:rPr>
          <w:rStyle w:val="iHyperlink"/>
          <w:rFonts w:ascii="Tahoma" w:hAnsi="Tahoma" w:cs="Tahoma"/>
        </w:rPr>
        <w:t>https://github.com/OpenRefine/OpenRefine/wiki/Documentation-For-Users</w:t>
      </w:r>
    </w:p>
    <w:p w14:paraId="0AF5676F" w14:textId="2F89F135" w:rsidR="00252B61" w:rsidRPr="00252B61" w:rsidRDefault="00252B61" w:rsidP="00252B61">
      <w:pPr>
        <w:pStyle w:val="iNormal"/>
        <w:rPr>
          <w:rFonts w:cs="Tahoma"/>
        </w:rPr>
      </w:pPr>
      <w:r w:rsidRPr="00252B61">
        <w:rPr>
          <w:rFonts w:cs="Tahoma"/>
        </w:rPr>
        <w:t>The EMAGE mouse gene expression database (source of the original dataset):</w:t>
      </w:r>
    </w:p>
    <w:p w14:paraId="038DD303" w14:textId="562DA118" w:rsidR="00252B61" w:rsidRPr="00252B61" w:rsidRDefault="00252B61" w:rsidP="00C10DC3">
      <w:pPr>
        <w:pStyle w:val="iNormal"/>
        <w:numPr>
          <w:ilvl w:val="0"/>
          <w:numId w:val="4"/>
        </w:numPr>
        <w:rPr>
          <w:rStyle w:val="iHyperlink"/>
          <w:rFonts w:ascii="Tahoma" w:hAnsi="Tahoma" w:cs="Tahoma"/>
        </w:rPr>
      </w:pPr>
      <w:r w:rsidRPr="00252B61">
        <w:rPr>
          <w:rStyle w:val="iHyperlink"/>
          <w:rFonts w:ascii="Tahoma" w:hAnsi="Tahoma" w:cs="Tahoma"/>
        </w:rPr>
        <w:t>http://www.emouseatlas.org/emage</w:t>
      </w:r>
    </w:p>
    <w:p w14:paraId="72E4CAB7" w14:textId="57E1B4A6" w:rsidR="00252B61" w:rsidRPr="00252B61" w:rsidRDefault="00252B61" w:rsidP="00252B61">
      <w:pPr>
        <w:pStyle w:val="iNormal"/>
        <w:rPr>
          <w:rFonts w:cs="Tahoma"/>
        </w:rPr>
      </w:pPr>
      <w:r w:rsidRPr="00252B61">
        <w:rPr>
          <w:rFonts w:cs="Tahoma"/>
        </w:rPr>
        <w:t>HGNC database of human gene names:</w:t>
      </w:r>
    </w:p>
    <w:p w14:paraId="53535C36" w14:textId="02E9DD58" w:rsidR="00252B61" w:rsidRPr="00252B61" w:rsidRDefault="00D11E35" w:rsidP="00C10DC3">
      <w:pPr>
        <w:pStyle w:val="iNormal"/>
        <w:numPr>
          <w:ilvl w:val="0"/>
          <w:numId w:val="3"/>
        </w:numPr>
        <w:rPr>
          <w:rFonts w:cs="Tahoma"/>
        </w:rPr>
      </w:pPr>
      <w:hyperlink r:id="rId9" w:history="1">
        <w:r w:rsidR="00252B61" w:rsidRPr="00252B61">
          <w:rPr>
            <w:rStyle w:val="Hyperlink"/>
            <w:rFonts w:cs="Tahoma"/>
          </w:rPr>
          <w:t>http://www.genenames.org</w:t>
        </w:r>
      </w:hyperlink>
      <w:r w:rsidR="00252B61" w:rsidRPr="00252B61">
        <w:rPr>
          <w:rFonts w:cs="Tahoma"/>
        </w:rPr>
        <w:t xml:space="preserve"> </w:t>
      </w:r>
    </w:p>
    <w:p w14:paraId="4CF948E0" w14:textId="08DC2724" w:rsidR="00252B61" w:rsidRPr="00252B61" w:rsidRDefault="00252B61" w:rsidP="00252B61">
      <w:pPr>
        <w:pStyle w:val="iNormal"/>
        <w:rPr>
          <w:rFonts w:cs="Tahoma"/>
        </w:rPr>
      </w:pPr>
      <w:r>
        <w:rPr>
          <w:rFonts w:cs="Tahoma"/>
        </w:rPr>
        <w:t>Online Mendelian Inheritance in Man (OMIM)</w:t>
      </w:r>
      <w:r w:rsidRPr="00252B61">
        <w:rPr>
          <w:rFonts w:cs="Tahoma"/>
        </w:rPr>
        <w:t>:</w:t>
      </w:r>
    </w:p>
    <w:p w14:paraId="3F414C2A" w14:textId="270E4134" w:rsidR="0068032D" w:rsidRDefault="00D11E35" w:rsidP="00C10DC3">
      <w:pPr>
        <w:pStyle w:val="iNormal"/>
        <w:numPr>
          <w:ilvl w:val="0"/>
          <w:numId w:val="2"/>
        </w:numPr>
      </w:pPr>
      <w:hyperlink r:id="rId10" w:history="1">
        <w:r w:rsidR="00252B61" w:rsidRPr="003A3FE0">
          <w:rPr>
            <w:rStyle w:val="Hyperlink"/>
          </w:rPr>
          <w:t>http://www.omim.org</w:t>
        </w:r>
      </w:hyperlink>
    </w:p>
    <w:p w14:paraId="15AC655B" w14:textId="77777777" w:rsidR="00252B61" w:rsidRDefault="00252B61" w:rsidP="00252B61">
      <w:pPr>
        <w:pStyle w:val="iNormal"/>
      </w:pPr>
    </w:p>
    <w:p w14:paraId="72334BC5" w14:textId="77777777" w:rsidR="00252B61" w:rsidRDefault="00252B61" w:rsidP="00252B61">
      <w:pPr>
        <w:pStyle w:val="iHeading1"/>
      </w:pPr>
      <w:bookmarkStart w:id="2" w:name="_Toc266559940"/>
      <w:r>
        <w:t>Installing Open Refine</w:t>
      </w:r>
      <w:bookmarkEnd w:id="2"/>
    </w:p>
    <w:p w14:paraId="34EECA04" w14:textId="77777777" w:rsidR="00252B61" w:rsidRDefault="00252B61" w:rsidP="00252B61">
      <w:pPr>
        <w:pStyle w:val="iNormal"/>
      </w:pPr>
      <w:r>
        <w:t>To install Open Refine:</w:t>
      </w:r>
    </w:p>
    <w:p w14:paraId="47C8C243" w14:textId="77777777" w:rsidR="00252B61" w:rsidRDefault="00252B61" w:rsidP="00C10DC3">
      <w:pPr>
        <w:pStyle w:val="iNormal"/>
        <w:numPr>
          <w:ilvl w:val="0"/>
          <w:numId w:val="7"/>
        </w:numPr>
      </w:pPr>
      <w:r>
        <w:t>Go to the main Open Refine website:</w:t>
      </w:r>
    </w:p>
    <w:p w14:paraId="7BD150C3" w14:textId="77777777" w:rsidR="00252B61" w:rsidRPr="00252B61" w:rsidRDefault="00252B61" w:rsidP="00C10DC3">
      <w:pPr>
        <w:pStyle w:val="iNormal"/>
        <w:numPr>
          <w:ilvl w:val="0"/>
          <w:numId w:val="8"/>
        </w:numPr>
        <w:rPr>
          <w:rStyle w:val="iHyperlink"/>
          <w:rFonts w:ascii="Tahoma" w:hAnsi="Tahoma" w:cs="Tahoma"/>
        </w:rPr>
      </w:pPr>
      <w:r w:rsidRPr="00252B61">
        <w:rPr>
          <w:rStyle w:val="iHyperlink"/>
          <w:rFonts w:ascii="Tahoma" w:hAnsi="Tahoma" w:cs="Tahoma"/>
        </w:rPr>
        <w:t>http://openrefine.org/</w:t>
      </w:r>
    </w:p>
    <w:p w14:paraId="28145389" w14:textId="77777777" w:rsidR="00252B61" w:rsidRDefault="00252B61" w:rsidP="00C10DC3">
      <w:pPr>
        <w:pStyle w:val="iNormal"/>
        <w:numPr>
          <w:ilvl w:val="0"/>
          <w:numId w:val="7"/>
        </w:numPr>
      </w:pPr>
      <w:r>
        <w:t xml:space="preserve">Browse to the </w:t>
      </w:r>
      <w:r w:rsidRPr="002B1021">
        <w:rPr>
          <w:rStyle w:val="iField"/>
        </w:rPr>
        <w:t>Download</w:t>
      </w:r>
      <w:r>
        <w:rPr>
          <w:rStyle w:val="iField"/>
        </w:rPr>
        <w:t xml:space="preserve"> OpenRefine</w:t>
      </w:r>
      <w:r>
        <w:t xml:space="preserve"> section.</w:t>
      </w:r>
    </w:p>
    <w:p w14:paraId="2ED56AA3" w14:textId="77777777" w:rsidR="00252B61" w:rsidRDefault="00252B61" w:rsidP="00C10DC3">
      <w:pPr>
        <w:pStyle w:val="iNormal"/>
        <w:numPr>
          <w:ilvl w:val="0"/>
          <w:numId w:val="7"/>
        </w:numPr>
      </w:pPr>
      <w:r>
        <w:t>Choose the appropriate download for your operating system. Windows, Mac and Linux are all supported.</w:t>
      </w:r>
    </w:p>
    <w:p w14:paraId="4C68CE13" w14:textId="77777777" w:rsidR="00252B61" w:rsidRDefault="00252B61" w:rsidP="00C10DC3">
      <w:pPr>
        <w:pStyle w:val="iNormal"/>
        <w:numPr>
          <w:ilvl w:val="0"/>
          <w:numId w:val="7"/>
        </w:numPr>
      </w:pPr>
      <w:r>
        <w:t>Follow the installation procedures for your operating system.</w:t>
      </w:r>
    </w:p>
    <w:p w14:paraId="67D89E45" w14:textId="4E88D3D4" w:rsidR="00252B61" w:rsidRDefault="00252B61" w:rsidP="00252B61">
      <w:pPr>
        <w:pStyle w:val="iNormal"/>
      </w:pPr>
      <w:r w:rsidRPr="00860642">
        <w:t xml:space="preserve">. </w:t>
      </w:r>
    </w:p>
    <w:p w14:paraId="7C3C9B66" w14:textId="77777777" w:rsidR="00252B61" w:rsidRDefault="00252B61" w:rsidP="00252B61">
      <w:pPr>
        <w:pStyle w:val="iNormal"/>
      </w:pPr>
    </w:p>
    <w:p w14:paraId="4713C6CB" w14:textId="77777777" w:rsidR="0068032D" w:rsidRDefault="0068032D" w:rsidP="0068032D">
      <w:pPr>
        <w:pStyle w:val="iNormal"/>
      </w:pPr>
    </w:p>
    <w:p w14:paraId="58FCF400" w14:textId="77777777" w:rsidR="00252B61" w:rsidRDefault="00252B61" w:rsidP="00252B61">
      <w:pPr>
        <w:pStyle w:val="iHeading1"/>
      </w:pPr>
      <w:bookmarkStart w:id="3" w:name="_Toc266559941"/>
      <w:r>
        <w:t>Starting a Project</w:t>
      </w:r>
      <w:bookmarkEnd w:id="3"/>
    </w:p>
    <w:p w14:paraId="2713363D" w14:textId="0E819A23" w:rsidR="00C10DC3" w:rsidRDefault="00C10DC3" w:rsidP="00C10DC3">
      <w:pPr>
        <w:pStyle w:val="iNormal"/>
        <w:numPr>
          <w:ilvl w:val="0"/>
          <w:numId w:val="9"/>
        </w:numPr>
      </w:pPr>
      <w:r>
        <w:t>So you have some data to play with</w:t>
      </w:r>
      <w:r w:rsidR="00370EAD">
        <w:t xml:space="preserve"> in these exercises</w:t>
      </w:r>
      <w:r>
        <w:t>, we’ve previously searched the EMAGE spatial gene expression database for genes expressed in th</w:t>
      </w:r>
      <w:r w:rsidR="006F2DA4">
        <w:t xml:space="preserve">e </w:t>
      </w:r>
      <w:r>
        <w:t>region</w:t>
      </w:r>
      <w:r w:rsidR="006D6D87">
        <w:t xml:space="preserve"> shown in </w:t>
      </w:r>
      <w:r w:rsidR="006D6D87" w:rsidRPr="006D6D87">
        <w:rPr>
          <w:color w:val="FF00FF"/>
        </w:rPr>
        <w:t>magenta</w:t>
      </w:r>
      <w:r w:rsidR="006D6D87">
        <w:rPr>
          <w:color w:val="FF00FF"/>
        </w:rPr>
        <w:t xml:space="preserve"> </w:t>
      </w:r>
      <w:r w:rsidR="006D6D87" w:rsidRPr="006D6D87">
        <w:t>below</w:t>
      </w:r>
      <w:r>
        <w:t xml:space="preserve"> (i.e. </w:t>
      </w:r>
      <w:r w:rsidR="00A65658">
        <w:t xml:space="preserve">a region </w:t>
      </w:r>
      <w:r w:rsidR="00C05A7E">
        <w:t xml:space="preserve">corresponding to </w:t>
      </w:r>
      <w:r>
        <w:t>the 1</w:t>
      </w:r>
      <w:r w:rsidRPr="00C10DC3">
        <w:rPr>
          <w:vertAlign w:val="superscript"/>
        </w:rPr>
        <w:t>st</w:t>
      </w:r>
      <w:r>
        <w:t xml:space="preserve"> branchial arch of the 10.5d</w:t>
      </w:r>
      <w:r w:rsidRPr="00C10DC3">
        <w:rPr>
          <w:i/>
        </w:rPr>
        <w:t>pc</w:t>
      </w:r>
      <w:r>
        <w:t xml:space="preserve"> mouse embryo):</w:t>
      </w:r>
    </w:p>
    <w:p w14:paraId="369EBE8F" w14:textId="55FAEAB7" w:rsidR="00C10DC3" w:rsidRDefault="00C10DC3" w:rsidP="00C10DC3">
      <w:pPr>
        <w:pStyle w:val="iNormal"/>
        <w:ind w:left="360"/>
        <w:jc w:val="center"/>
      </w:pPr>
      <w:r>
        <w:br/>
      </w:r>
      <w:r>
        <w:br/>
      </w:r>
      <w:r>
        <w:rPr>
          <w:noProof/>
        </w:rPr>
        <w:drawing>
          <wp:inline distT="0" distB="0" distL="0" distR="0" wp14:anchorId="4DF8100B" wp14:editId="56A4525C">
            <wp:extent cx="2138283" cy="207348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ba1.tiff"/>
                    <pic:cNvPicPr/>
                  </pic:nvPicPr>
                  <pic:blipFill>
                    <a:blip r:embed="rId11">
                      <a:extLst>
                        <a:ext uri="{28A0092B-C50C-407E-A947-70E740481C1C}">
                          <a14:useLocalDpi xmlns:a14="http://schemas.microsoft.com/office/drawing/2010/main" val="0"/>
                        </a:ext>
                      </a:extLst>
                    </a:blip>
                    <a:stretch>
                      <a:fillRect/>
                    </a:stretch>
                  </pic:blipFill>
                  <pic:spPr>
                    <a:xfrm>
                      <a:off x="0" y="0"/>
                      <a:ext cx="2138283" cy="2073487"/>
                    </a:xfrm>
                    <a:prstGeom prst="rect">
                      <a:avLst/>
                    </a:prstGeom>
                  </pic:spPr>
                </pic:pic>
              </a:graphicData>
            </a:graphic>
          </wp:inline>
        </w:drawing>
      </w:r>
    </w:p>
    <w:p w14:paraId="1201F306" w14:textId="4820CFF3" w:rsidR="006F2DA4" w:rsidRPr="00C10DC3" w:rsidRDefault="00C10DC3" w:rsidP="006D6D87">
      <w:pPr>
        <w:pStyle w:val="iNormal"/>
        <w:ind w:left="720"/>
        <w:rPr>
          <w:rFonts w:ascii="Courier New" w:hAnsi="Courier New"/>
          <w:color w:val="0000FF"/>
          <w:u w:val="single"/>
        </w:rPr>
      </w:pPr>
      <w:r>
        <w:br/>
      </w:r>
      <w:r>
        <w:br/>
      </w:r>
      <w:r w:rsidR="006D6D87">
        <w:t xml:space="preserve">We’ve </w:t>
      </w:r>
      <w:r>
        <w:t>exported the results in csv</w:t>
      </w:r>
      <w:r w:rsidR="006F2DA4">
        <w:t xml:space="preserve"> (i.e. tabular)</w:t>
      </w:r>
      <w:r>
        <w:t xml:space="preserve"> format, introduced some anomalies</w:t>
      </w:r>
      <w:r w:rsidR="006F2DA4">
        <w:t xml:space="preserve"> into the data</w:t>
      </w:r>
      <w:r>
        <w:t xml:space="preserve"> (so you can clean them up in this exercise), and saved them for you here: </w:t>
      </w:r>
      <w:hyperlink r:id="rId12" w:history="1">
        <w:r w:rsidR="00330DD4" w:rsidRPr="007819E1">
          <w:rPr>
            <w:rStyle w:val="Hyperlink"/>
          </w:rPr>
          <w:t>http://bit.ly/U60mG4</w:t>
        </w:r>
      </w:hyperlink>
      <w:r w:rsidR="00330DD4">
        <w:t>.</w:t>
      </w:r>
    </w:p>
    <w:p w14:paraId="7B298E9F" w14:textId="52692C9D" w:rsidR="00252B61" w:rsidRDefault="00252B61" w:rsidP="00C10DC3">
      <w:pPr>
        <w:pStyle w:val="iNormal"/>
        <w:numPr>
          <w:ilvl w:val="0"/>
          <w:numId w:val="9"/>
        </w:numPr>
      </w:pPr>
      <w:r>
        <w:t>Launch Open Refine. It will open in your default web browser. Note: Open Refine is not a cloud application; it runs locally, using your web browser as its primary interface.</w:t>
      </w:r>
      <w:r w:rsidR="006D6D87">
        <w:t xml:space="preserve"> We recommend using Firefox, Chrome or Safari.</w:t>
      </w:r>
      <w:r w:rsidR="00523A24">
        <w:t xml:space="preserve"> To launch OpenRefine in a browser that is not your default, you can copy the URL that appears upon launching in the default browser (e.g. 127.0.0.1:3333 in the following example), and paste this into another browser:</w:t>
      </w:r>
    </w:p>
    <w:p w14:paraId="47505754" w14:textId="77777777" w:rsidR="00523A24" w:rsidRDefault="00523A24" w:rsidP="00523A24">
      <w:pPr>
        <w:pStyle w:val="iNormal"/>
        <w:ind w:left="720"/>
        <w:jc w:val="center"/>
      </w:pPr>
    </w:p>
    <w:p w14:paraId="11D345DC" w14:textId="7339D72F" w:rsidR="00523A24" w:rsidRDefault="00523A24" w:rsidP="00523A24">
      <w:pPr>
        <w:pStyle w:val="iNormal"/>
        <w:jc w:val="center"/>
      </w:pPr>
      <w:r>
        <w:rPr>
          <w:noProof/>
        </w:rPr>
        <w:drawing>
          <wp:inline distT="0" distB="0" distL="0" distR="0" wp14:anchorId="0D012D19" wp14:editId="161F3C13">
            <wp:extent cx="3987800" cy="9144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tiff"/>
                    <pic:cNvPicPr/>
                  </pic:nvPicPr>
                  <pic:blipFill>
                    <a:blip r:embed="rId13">
                      <a:extLst>
                        <a:ext uri="{28A0092B-C50C-407E-A947-70E740481C1C}">
                          <a14:useLocalDpi xmlns:a14="http://schemas.microsoft.com/office/drawing/2010/main" val="0"/>
                        </a:ext>
                      </a:extLst>
                    </a:blip>
                    <a:stretch>
                      <a:fillRect/>
                    </a:stretch>
                  </pic:blipFill>
                  <pic:spPr>
                    <a:xfrm>
                      <a:off x="0" y="0"/>
                      <a:ext cx="3987800" cy="914400"/>
                    </a:xfrm>
                    <a:prstGeom prst="rect">
                      <a:avLst/>
                    </a:prstGeom>
                    <a:ln>
                      <a:solidFill>
                        <a:schemeClr val="tx1"/>
                      </a:solidFill>
                    </a:ln>
                  </pic:spPr>
                </pic:pic>
              </a:graphicData>
            </a:graphic>
          </wp:inline>
        </w:drawing>
      </w:r>
    </w:p>
    <w:p w14:paraId="703314B8" w14:textId="77777777" w:rsidR="00523A24" w:rsidRDefault="00523A24" w:rsidP="00523A24">
      <w:pPr>
        <w:pStyle w:val="iNormal"/>
        <w:jc w:val="center"/>
      </w:pPr>
    </w:p>
    <w:p w14:paraId="045155D0" w14:textId="77777777" w:rsidR="00252B61" w:rsidRDefault="00252B61" w:rsidP="00C10DC3">
      <w:pPr>
        <w:pStyle w:val="iNormal"/>
        <w:numPr>
          <w:ilvl w:val="0"/>
          <w:numId w:val="9"/>
        </w:numPr>
      </w:pPr>
      <w:r>
        <w:t xml:space="preserve">Select the </w:t>
      </w:r>
      <w:r>
        <w:rPr>
          <w:b/>
        </w:rPr>
        <w:t xml:space="preserve">Create Project </w:t>
      </w:r>
      <w:r>
        <w:t>tab.</w:t>
      </w:r>
    </w:p>
    <w:p w14:paraId="3F55BD57" w14:textId="77777777" w:rsidR="00252B61" w:rsidRDefault="00252B61" w:rsidP="00C10DC3">
      <w:pPr>
        <w:pStyle w:val="iNormal"/>
        <w:numPr>
          <w:ilvl w:val="0"/>
          <w:numId w:val="9"/>
        </w:numPr>
      </w:pPr>
      <w:r>
        <w:t xml:space="preserve">Select the </w:t>
      </w:r>
      <w:r w:rsidRPr="00354084">
        <w:rPr>
          <w:b/>
        </w:rPr>
        <w:t xml:space="preserve">Web Addresses (URLs) </w:t>
      </w:r>
      <w:r>
        <w:t>option.</w:t>
      </w:r>
    </w:p>
    <w:p w14:paraId="574D95F6" w14:textId="6BCB98BB" w:rsidR="00252B61" w:rsidRDefault="00252B61" w:rsidP="00C10DC3">
      <w:pPr>
        <w:pStyle w:val="iNormal"/>
        <w:numPr>
          <w:ilvl w:val="0"/>
          <w:numId w:val="9"/>
        </w:numPr>
        <w:jc w:val="left"/>
      </w:pPr>
      <w:r>
        <w:t xml:space="preserve">Enter </w:t>
      </w:r>
      <w:r w:rsidR="00330DD4" w:rsidRPr="00330DD4">
        <w:rPr>
          <w:rStyle w:val="iHyperlink"/>
        </w:rPr>
        <w:t>http://bit.ly/U60mG4</w:t>
      </w:r>
      <w:r w:rsidRPr="00A65658">
        <w:t xml:space="preserve"> </w:t>
      </w:r>
      <w:r w:rsidR="00381406">
        <w:rPr>
          <w:rStyle w:val="FootnoteReference"/>
        </w:rPr>
        <w:footnoteReference w:id="1"/>
      </w:r>
      <w:bookmarkStart w:id="4" w:name="_GoBack"/>
      <w:bookmarkEnd w:id="4"/>
      <w:r w:rsidR="00381406">
        <w:t xml:space="preserve"> i</w:t>
      </w:r>
      <w:r>
        <w:t xml:space="preserve">n the </w:t>
      </w:r>
      <w:r w:rsidRPr="009706BD">
        <w:rPr>
          <w:rStyle w:val="iField"/>
        </w:rPr>
        <w:t>Data file URL</w:t>
      </w:r>
      <w:r>
        <w:t xml:space="preserve"> field.</w:t>
      </w:r>
    </w:p>
    <w:p w14:paraId="567ED2A9" w14:textId="77777777" w:rsidR="00252B61" w:rsidRDefault="00252B61" w:rsidP="00C10DC3">
      <w:pPr>
        <w:pStyle w:val="iNormal"/>
        <w:numPr>
          <w:ilvl w:val="0"/>
          <w:numId w:val="9"/>
        </w:numPr>
        <w:jc w:val="left"/>
      </w:pPr>
      <w:r>
        <w:t xml:space="preserve">Click </w:t>
      </w:r>
      <w:r>
        <w:rPr>
          <w:b/>
        </w:rPr>
        <w:t>Next &gt;&gt;</w:t>
      </w:r>
      <w:r>
        <w:t>.</w:t>
      </w:r>
    </w:p>
    <w:p w14:paraId="727ED740" w14:textId="66E8F6A9" w:rsidR="00330DD4" w:rsidRDefault="00330DD4" w:rsidP="00252B61">
      <w:pPr>
        <w:pStyle w:val="iNormal"/>
        <w:ind w:left="360"/>
        <w:jc w:val="left"/>
        <w:rPr>
          <w:noProof/>
        </w:rPr>
      </w:pPr>
      <w:r>
        <w:rPr>
          <w:noProof/>
        </w:rPr>
        <w:drawing>
          <wp:inline distT="0" distB="0" distL="0" distR="0" wp14:anchorId="42B9058D" wp14:editId="6730DD94">
            <wp:extent cx="5755640" cy="1702997"/>
            <wp:effectExtent l="0" t="0" r="1016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1702997"/>
                    </a:xfrm>
                    <a:prstGeom prst="rect">
                      <a:avLst/>
                    </a:prstGeom>
                    <a:noFill/>
                    <a:ln>
                      <a:noFill/>
                    </a:ln>
                  </pic:spPr>
                </pic:pic>
              </a:graphicData>
            </a:graphic>
          </wp:inline>
        </w:drawing>
      </w:r>
    </w:p>
    <w:p w14:paraId="5A64847F" w14:textId="53189E54" w:rsidR="00252B61" w:rsidRDefault="00252B61" w:rsidP="00252B61">
      <w:pPr>
        <w:pStyle w:val="iNormal"/>
        <w:ind w:left="360"/>
        <w:jc w:val="left"/>
      </w:pPr>
    </w:p>
    <w:p w14:paraId="5D3BD394" w14:textId="5D65388E" w:rsidR="00252B61" w:rsidRDefault="00252B61" w:rsidP="00C10DC3">
      <w:pPr>
        <w:pStyle w:val="iNormal"/>
        <w:numPr>
          <w:ilvl w:val="0"/>
          <w:numId w:val="9"/>
        </w:numPr>
      </w:pPr>
      <w:r>
        <w:t xml:space="preserve">On the resultant screen, set </w:t>
      </w:r>
      <w:r w:rsidRPr="009706BD">
        <w:rPr>
          <w:rStyle w:val="iField"/>
        </w:rPr>
        <w:t>Project name</w:t>
      </w:r>
      <w:r>
        <w:t xml:space="preserve"> to </w:t>
      </w:r>
      <w:r>
        <w:rPr>
          <w:rStyle w:val="iLiteral"/>
        </w:rPr>
        <w:t xml:space="preserve">10.5dpc </w:t>
      </w:r>
      <w:r w:rsidR="00FD43B8">
        <w:rPr>
          <w:rStyle w:val="iLiteral"/>
        </w:rPr>
        <w:t>mouse embryo</w:t>
      </w:r>
      <w:r>
        <w:rPr>
          <w:rStyle w:val="iLiteral"/>
        </w:rPr>
        <w:t xml:space="preserve"> expression</w:t>
      </w:r>
      <w:r>
        <w:t>:</w:t>
      </w:r>
    </w:p>
    <w:p w14:paraId="5B30ADA1" w14:textId="3F097BDA" w:rsidR="00252B61" w:rsidRDefault="00FD43B8" w:rsidP="00252B61">
      <w:pPr>
        <w:pStyle w:val="iNormal"/>
        <w:ind w:left="360"/>
        <w:jc w:val="left"/>
      </w:pPr>
      <w:r>
        <w:rPr>
          <w:noProof/>
        </w:rPr>
        <w:drawing>
          <wp:inline distT="0" distB="0" distL="0" distR="0" wp14:anchorId="69E12665" wp14:editId="1880B40B">
            <wp:extent cx="3457363" cy="307821"/>
            <wp:effectExtent l="25400" t="25400" r="2286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a:blip r:embed="rId15">
                      <a:extLst>
                        <a:ext uri="{28A0092B-C50C-407E-A947-70E740481C1C}">
                          <a14:useLocalDpi xmlns:a14="http://schemas.microsoft.com/office/drawing/2010/main" val="0"/>
                        </a:ext>
                      </a:extLst>
                    </a:blip>
                    <a:stretch>
                      <a:fillRect/>
                    </a:stretch>
                  </pic:blipFill>
                  <pic:spPr>
                    <a:xfrm>
                      <a:off x="0" y="0"/>
                      <a:ext cx="3457363" cy="307821"/>
                    </a:xfrm>
                    <a:prstGeom prst="rect">
                      <a:avLst/>
                    </a:prstGeom>
                    <a:ln>
                      <a:solidFill>
                        <a:srgbClr val="7F7F7F"/>
                      </a:solidFill>
                    </a:ln>
                  </pic:spPr>
                </pic:pic>
              </a:graphicData>
            </a:graphic>
          </wp:inline>
        </w:drawing>
      </w:r>
    </w:p>
    <w:p w14:paraId="7581E3A9" w14:textId="77777777" w:rsidR="00252B61" w:rsidRDefault="00252B61" w:rsidP="00C10DC3">
      <w:pPr>
        <w:pStyle w:val="iNormal"/>
        <w:numPr>
          <w:ilvl w:val="0"/>
          <w:numId w:val="9"/>
        </w:numPr>
      </w:pPr>
      <w:r>
        <w:t xml:space="preserve">Untick </w:t>
      </w:r>
      <w:r>
        <w:rPr>
          <w:b/>
        </w:rPr>
        <w:t>Parse next _1___ line(s) as column headers</w:t>
      </w:r>
      <w:r>
        <w:t>:</w:t>
      </w:r>
    </w:p>
    <w:p w14:paraId="1307B2FF" w14:textId="77777777" w:rsidR="00252B61" w:rsidRDefault="00252B61" w:rsidP="00252B61">
      <w:pPr>
        <w:pStyle w:val="iNormal"/>
        <w:ind w:left="360"/>
      </w:pPr>
      <w:r>
        <w:rPr>
          <w:noProof/>
        </w:rPr>
        <w:drawing>
          <wp:inline distT="0" distB="0" distL="0" distR="0" wp14:anchorId="7B655BB2" wp14:editId="7A7BC288">
            <wp:extent cx="1339298" cy="485987"/>
            <wp:effectExtent l="25400" t="0" r="6902"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360206" cy="493574"/>
                    </a:xfrm>
                    <a:prstGeom prst="rect">
                      <a:avLst/>
                    </a:prstGeom>
                    <a:noFill/>
                    <a:ln w="9525">
                      <a:noFill/>
                      <a:miter lim="800000"/>
                      <a:headEnd/>
                      <a:tailEnd/>
                    </a:ln>
                  </pic:spPr>
                </pic:pic>
              </a:graphicData>
            </a:graphic>
          </wp:inline>
        </w:drawing>
      </w:r>
    </w:p>
    <w:p w14:paraId="296AA9FE" w14:textId="77777777" w:rsidR="00252B61" w:rsidRDefault="00252B61" w:rsidP="00C10DC3">
      <w:pPr>
        <w:pStyle w:val="iNormal"/>
        <w:numPr>
          <w:ilvl w:val="0"/>
          <w:numId w:val="9"/>
        </w:numPr>
      </w:pPr>
      <w:r>
        <w:t xml:space="preserve">Click </w:t>
      </w:r>
      <w:r w:rsidRPr="009706BD">
        <w:rPr>
          <w:rStyle w:val="iField"/>
        </w:rPr>
        <w:t>Create Project</w:t>
      </w:r>
      <w:r>
        <w:rPr>
          <w:rStyle w:val="iField"/>
        </w:rPr>
        <w:t xml:space="preserve"> &gt;&gt;</w:t>
      </w:r>
      <w:r>
        <w:t>.</w:t>
      </w:r>
    </w:p>
    <w:p w14:paraId="7C084871" w14:textId="271B9319" w:rsidR="00252B61" w:rsidRDefault="00252B61" w:rsidP="00C10DC3">
      <w:pPr>
        <w:pStyle w:val="iNormal"/>
        <w:numPr>
          <w:ilvl w:val="0"/>
          <w:numId w:val="9"/>
        </w:numPr>
      </w:pPr>
      <w:r>
        <w:t xml:space="preserve">The project will open with </w:t>
      </w:r>
      <w:r w:rsidR="00FD43B8">
        <w:t>1036</w:t>
      </w:r>
      <w:r>
        <w:t xml:space="preserve"> rows</w:t>
      </w:r>
      <w:r w:rsidR="005C2F22">
        <w:t xml:space="preserve"> (of which 10 are visible, and you can change to display up to 50 rows)</w:t>
      </w:r>
      <w:r>
        <w:t>:</w:t>
      </w:r>
    </w:p>
    <w:p w14:paraId="64D008B7" w14:textId="47BD09B5" w:rsidR="00252B61" w:rsidRDefault="00FD43B8" w:rsidP="00252B61">
      <w:pPr>
        <w:pStyle w:val="iNormal"/>
        <w:ind w:left="360"/>
      </w:pPr>
      <w:r>
        <w:rPr>
          <w:noProof/>
        </w:rPr>
        <w:drawing>
          <wp:inline distT="0" distB="0" distL="0" distR="0" wp14:anchorId="3A2A38D3" wp14:editId="0F5E4D32">
            <wp:extent cx="5400463" cy="1798764"/>
            <wp:effectExtent l="25400" t="25400" r="35560" b="304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ff"/>
                    <pic:cNvPicPr/>
                  </pic:nvPicPr>
                  <pic:blipFill>
                    <a:blip r:embed="rId17">
                      <a:extLst>
                        <a:ext uri="{28A0092B-C50C-407E-A947-70E740481C1C}">
                          <a14:useLocalDpi xmlns:a14="http://schemas.microsoft.com/office/drawing/2010/main" val="0"/>
                        </a:ext>
                      </a:extLst>
                    </a:blip>
                    <a:stretch>
                      <a:fillRect/>
                    </a:stretch>
                  </pic:blipFill>
                  <pic:spPr>
                    <a:xfrm>
                      <a:off x="0" y="0"/>
                      <a:ext cx="5400463" cy="1798764"/>
                    </a:xfrm>
                    <a:prstGeom prst="rect">
                      <a:avLst/>
                    </a:prstGeom>
                    <a:ln>
                      <a:solidFill>
                        <a:schemeClr val="bg1">
                          <a:lumMod val="50000"/>
                        </a:schemeClr>
                      </a:solidFill>
                    </a:ln>
                  </pic:spPr>
                </pic:pic>
              </a:graphicData>
            </a:graphic>
          </wp:inline>
        </w:drawing>
      </w:r>
    </w:p>
    <w:p w14:paraId="08B5D724" w14:textId="65425148" w:rsidR="00252B61" w:rsidRDefault="00252B61" w:rsidP="00252B61">
      <w:pPr>
        <w:pStyle w:val="iNormal"/>
      </w:pPr>
    </w:p>
    <w:p w14:paraId="430B4277" w14:textId="77777777" w:rsidR="00252B61" w:rsidRDefault="00252B61" w:rsidP="00252B61">
      <w:pPr>
        <w:pStyle w:val="iNormal"/>
      </w:pPr>
    </w:p>
    <w:p w14:paraId="3C228C32" w14:textId="77777777" w:rsidR="00252B61" w:rsidRDefault="00252B61" w:rsidP="0068032D">
      <w:pPr>
        <w:pStyle w:val="iNormal"/>
      </w:pPr>
    </w:p>
    <w:p w14:paraId="57470F77" w14:textId="77777777" w:rsidR="00C07346" w:rsidRDefault="00C07346" w:rsidP="00C07346">
      <w:pPr>
        <w:pStyle w:val="iHeading1"/>
      </w:pPr>
      <w:bookmarkStart w:id="5" w:name="_Toc266559942"/>
      <w:r>
        <w:t>Getting Organised</w:t>
      </w:r>
      <w:bookmarkEnd w:id="5"/>
    </w:p>
    <w:p w14:paraId="5C29278A" w14:textId="77777777" w:rsidR="00C07346" w:rsidRDefault="00C07346" w:rsidP="00C07346">
      <w:pPr>
        <w:pStyle w:val="iHeading2nolist"/>
      </w:pPr>
      <w:r>
        <w:t>Renaming columns</w:t>
      </w:r>
    </w:p>
    <w:p w14:paraId="31DEB4C5" w14:textId="2FC43B80" w:rsidR="00C07346" w:rsidRDefault="00C07346" w:rsidP="00E72F05">
      <w:pPr>
        <w:pStyle w:val="iNormal"/>
        <w:numPr>
          <w:ilvl w:val="0"/>
          <w:numId w:val="10"/>
        </w:numPr>
      </w:pPr>
      <w:r>
        <w:t xml:space="preserve">Select </w:t>
      </w:r>
      <w:r w:rsidRPr="009706BD">
        <w:rPr>
          <w:rStyle w:val="iField"/>
        </w:rPr>
        <w:t>Column</w:t>
      </w:r>
      <w:r w:rsidR="006D6D87">
        <w:rPr>
          <w:rStyle w:val="iField"/>
        </w:rPr>
        <w:t xml:space="preserve"> 1</w:t>
      </w:r>
      <w:r w:rsidRPr="009706BD">
        <w:rPr>
          <w:rStyle w:val="iField"/>
        </w:rPr>
        <w:t xml:space="preserve"> menu &gt; Edit column &gt; Rename this column</w:t>
      </w:r>
      <w:r>
        <w:t>.</w:t>
      </w:r>
    </w:p>
    <w:p w14:paraId="47C9C906" w14:textId="77777777" w:rsidR="00C07346" w:rsidRDefault="00C07346" w:rsidP="00C07346">
      <w:pPr>
        <w:pStyle w:val="iNormal"/>
        <w:ind w:left="360"/>
      </w:pPr>
      <w:r>
        <w:rPr>
          <w:noProof/>
        </w:rPr>
        <w:drawing>
          <wp:inline distT="0" distB="0" distL="0" distR="0" wp14:anchorId="15E6D99E" wp14:editId="2028E95D">
            <wp:extent cx="3012495" cy="2675816"/>
            <wp:effectExtent l="25400" t="25400" r="3556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ff"/>
                    <pic:cNvPicPr/>
                  </pic:nvPicPr>
                  <pic:blipFill>
                    <a:blip r:embed="rId18">
                      <a:extLst>
                        <a:ext uri="{28A0092B-C50C-407E-A947-70E740481C1C}">
                          <a14:useLocalDpi xmlns:a14="http://schemas.microsoft.com/office/drawing/2010/main" val="0"/>
                        </a:ext>
                      </a:extLst>
                    </a:blip>
                    <a:stretch>
                      <a:fillRect/>
                    </a:stretch>
                  </pic:blipFill>
                  <pic:spPr>
                    <a:xfrm>
                      <a:off x="0" y="0"/>
                      <a:ext cx="3012495" cy="2675816"/>
                    </a:xfrm>
                    <a:prstGeom prst="rect">
                      <a:avLst/>
                    </a:prstGeom>
                    <a:ln>
                      <a:solidFill>
                        <a:srgbClr val="7F7F7F"/>
                      </a:solidFill>
                    </a:ln>
                  </pic:spPr>
                </pic:pic>
              </a:graphicData>
            </a:graphic>
          </wp:inline>
        </w:drawing>
      </w:r>
    </w:p>
    <w:p w14:paraId="2331D4C1" w14:textId="0FDBFDB1" w:rsidR="00C07346" w:rsidRDefault="00C07346" w:rsidP="00E72F05">
      <w:pPr>
        <w:pStyle w:val="iNormal"/>
        <w:numPr>
          <w:ilvl w:val="0"/>
          <w:numId w:val="10"/>
        </w:numPr>
      </w:pPr>
      <w:r>
        <w:t xml:space="preserve">Rename to </w:t>
      </w:r>
      <w:r w:rsidR="00523A24" w:rsidRPr="00523A24">
        <w:rPr>
          <w:rFonts w:ascii="Courier New" w:hAnsi="Courier New" w:cs="Courier New"/>
          <w:i/>
        </w:rPr>
        <w:t>Mouse</w:t>
      </w:r>
      <w:r w:rsidR="00523A24">
        <w:t xml:space="preserve"> </w:t>
      </w:r>
      <w:r>
        <w:rPr>
          <w:rStyle w:val="iLiteral"/>
        </w:rPr>
        <w:t>Gene Symbol</w:t>
      </w:r>
      <w:r>
        <w:t xml:space="preserve">. Click </w:t>
      </w:r>
      <w:r w:rsidRPr="009706BD">
        <w:rPr>
          <w:rStyle w:val="iField"/>
        </w:rPr>
        <w:t>OK</w:t>
      </w:r>
    </w:p>
    <w:p w14:paraId="49BBC754" w14:textId="0D755866" w:rsidR="00C07346" w:rsidRDefault="00C07346" w:rsidP="00E72F05">
      <w:pPr>
        <w:pStyle w:val="iNormal"/>
        <w:numPr>
          <w:ilvl w:val="0"/>
          <w:numId w:val="10"/>
        </w:numPr>
      </w:pPr>
      <w:r>
        <w:t xml:space="preserve">Rename </w:t>
      </w:r>
      <w:r w:rsidRPr="00D122E2">
        <w:rPr>
          <w:rStyle w:val="iLiteral"/>
        </w:rPr>
        <w:t>Column2</w:t>
      </w:r>
      <w:r>
        <w:t xml:space="preserve"> to </w:t>
      </w:r>
      <w:r w:rsidR="00567F7D">
        <w:rPr>
          <w:rStyle w:val="iLiteral"/>
        </w:rPr>
        <w:t>Embryo age</w:t>
      </w:r>
      <w:r>
        <w:t xml:space="preserve"> as above.</w:t>
      </w:r>
    </w:p>
    <w:p w14:paraId="43DACBD7" w14:textId="40AEB197" w:rsidR="00C07346" w:rsidRDefault="00C07346" w:rsidP="00E72F05">
      <w:pPr>
        <w:pStyle w:val="iNormal"/>
        <w:numPr>
          <w:ilvl w:val="0"/>
          <w:numId w:val="10"/>
        </w:numPr>
      </w:pPr>
      <w:r>
        <w:t xml:space="preserve">Rename </w:t>
      </w:r>
      <w:r w:rsidRPr="00D122E2">
        <w:rPr>
          <w:rStyle w:val="iLiteral"/>
        </w:rPr>
        <w:t>Column3</w:t>
      </w:r>
      <w:r>
        <w:t xml:space="preserve"> to </w:t>
      </w:r>
      <w:r w:rsidR="00567F7D">
        <w:rPr>
          <w:rStyle w:val="iLiteral"/>
        </w:rPr>
        <w:t>Expression text annotation</w:t>
      </w:r>
      <w:r>
        <w:t xml:space="preserve"> as above.</w:t>
      </w:r>
    </w:p>
    <w:p w14:paraId="3BCAC748" w14:textId="477068DE" w:rsidR="00C07346" w:rsidRDefault="00C07346" w:rsidP="00E72F05">
      <w:pPr>
        <w:pStyle w:val="iNormal"/>
        <w:numPr>
          <w:ilvl w:val="0"/>
          <w:numId w:val="10"/>
        </w:numPr>
      </w:pPr>
      <w:r>
        <w:t xml:space="preserve">Rename </w:t>
      </w:r>
      <w:r w:rsidRPr="00D122E2">
        <w:rPr>
          <w:rStyle w:val="iLiteral"/>
        </w:rPr>
        <w:t>Column4</w:t>
      </w:r>
      <w:r>
        <w:t xml:space="preserve"> to </w:t>
      </w:r>
      <w:r w:rsidR="00567F7D">
        <w:rPr>
          <w:rStyle w:val="iLiteral"/>
        </w:rPr>
        <w:t>EMAGE ID</w:t>
      </w:r>
      <w:r>
        <w:t xml:space="preserve"> as above.</w:t>
      </w:r>
    </w:p>
    <w:p w14:paraId="126B849F" w14:textId="269360E9" w:rsidR="00567F7D" w:rsidRDefault="00567F7D" w:rsidP="00E72F05">
      <w:pPr>
        <w:pStyle w:val="iNormal"/>
        <w:numPr>
          <w:ilvl w:val="0"/>
          <w:numId w:val="10"/>
        </w:numPr>
      </w:pPr>
      <w:r>
        <w:t xml:space="preserve">Rename </w:t>
      </w:r>
      <w:r w:rsidRPr="00D122E2">
        <w:rPr>
          <w:rStyle w:val="iLiteral"/>
        </w:rPr>
        <w:t>Column</w:t>
      </w:r>
      <w:r>
        <w:rPr>
          <w:rStyle w:val="iLiteral"/>
        </w:rPr>
        <w:t>5</w:t>
      </w:r>
      <w:r>
        <w:t xml:space="preserve"> to </w:t>
      </w:r>
      <w:r>
        <w:rPr>
          <w:rStyle w:val="iLiteral"/>
        </w:rPr>
        <w:t>Genotype</w:t>
      </w:r>
      <w:r>
        <w:t xml:space="preserve"> as above</w:t>
      </w:r>
      <w:r w:rsidR="000C3EA0">
        <w:t>.</w:t>
      </w:r>
    </w:p>
    <w:p w14:paraId="36ED3D34" w14:textId="642464E5" w:rsidR="00567F7D" w:rsidRDefault="00567F7D" w:rsidP="00E72F05">
      <w:pPr>
        <w:pStyle w:val="iNormal"/>
        <w:numPr>
          <w:ilvl w:val="0"/>
          <w:numId w:val="10"/>
        </w:numPr>
      </w:pPr>
      <w:r>
        <w:t xml:space="preserve">Rename </w:t>
      </w:r>
      <w:r w:rsidRPr="00D122E2">
        <w:rPr>
          <w:rStyle w:val="iLiteral"/>
        </w:rPr>
        <w:t>Column</w:t>
      </w:r>
      <w:r>
        <w:rPr>
          <w:rStyle w:val="iLiteral"/>
        </w:rPr>
        <w:t>6</w:t>
      </w:r>
      <w:r>
        <w:t xml:space="preserve"> to </w:t>
      </w:r>
      <w:r>
        <w:rPr>
          <w:rStyle w:val="iLiteral"/>
        </w:rPr>
        <w:t>Assay type</w:t>
      </w:r>
      <w:r>
        <w:t xml:space="preserve"> as above</w:t>
      </w:r>
      <w:r w:rsidR="000C3EA0">
        <w:t>.</w:t>
      </w:r>
    </w:p>
    <w:p w14:paraId="494BC7C1" w14:textId="7EF999C4" w:rsidR="00567F7D" w:rsidRDefault="00567F7D" w:rsidP="00E72F05">
      <w:pPr>
        <w:pStyle w:val="iNormal"/>
        <w:numPr>
          <w:ilvl w:val="0"/>
          <w:numId w:val="10"/>
        </w:numPr>
      </w:pPr>
      <w:r>
        <w:t xml:space="preserve">Rename </w:t>
      </w:r>
      <w:r w:rsidRPr="00D122E2">
        <w:rPr>
          <w:rStyle w:val="iLiteral"/>
        </w:rPr>
        <w:t>Column</w:t>
      </w:r>
      <w:r>
        <w:rPr>
          <w:rStyle w:val="iLiteral"/>
        </w:rPr>
        <w:t>7</w:t>
      </w:r>
      <w:r>
        <w:t xml:space="preserve"> to </w:t>
      </w:r>
      <w:r>
        <w:rPr>
          <w:rStyle w:val="iLiteral"/>
        </w:rPr>
        <w:t>Probe ID</w:t>
      </w:r>
      <w:r>
        <w:t xml:space="preserve"> as above</w:t>
      </w:r>
      <w:r w:rsidR="000C3EA0">
        <w:t>.</w:t>
      </w:r>
    </w:p>
    <w:p w14:paraId="254543F6" w14:textId="488CED36" w:rsidR="00567F7D" w:rsidRDefault="00567F7D" w:rsidP="00E72F05">
      <w:pPr>
        <w:pStyle w:val="iNormal"/>
        <w:numPr>
          <w:ilvl w:val="0"/>
          <w:numId w:val="10"/>
        </w:numPr>
      </w:pPr>
      <w:r>
        <w:t xml:space="preserve">Rename </w:t>
      </w:r>
      <w:r w:rsidRPr="00D122E2">
        <w:rPr>
          <w:rStyle w:val="iLiteral"/>
        </w:rPr>
        <w:t>Column</w:t>
      </w:r>
      <w:r>
        <w:rPr>
          <w:rStyle w:val="iLiteral"/>
        </w:rPr>
        <w:t>8</w:t>
      </w:r>
      <w:r>
        <w:t xml:space="preserve"> to </w:t>
      </w:r>
      <w:r>
        <w:rPr>
          <w:rStyle w:val="iLiteral"/>
        </w:rPr>
        <w:t>Strain</w:t>
      </w:r>
      <w:r>
        <w:t xml:space="preserve"> as above</w:t>
      </w:r>
      <w:r w:rsidR="000C3EA0">
        <w:t>.</w:t>
      </w:r>
    </w:p>
    <w:p w14:paraId="3C2D7B78" w14:textId="617517F1" w:rsidR="005C2F22" w:rsidRDefault="005C2F22" w:rsidP="00E72F05">
      <w:pPr>
        <w:pStyle w:val="iNormal"/>
        <w:numPr>
          <w:ilvl w:val="0"/>
          <w:numId w:val="10"/>
        </w:numPr>
      </w:pPr>
      <w:r>
        <w:t xml:space="preserve">Remove </w:t>
      </w:r>
      <w:r w:rsidRPr="000C3EA0">
        <w:rPr>
          <w:rFonts w:ascii="Courier New" w:hAnsi="Courier New" w:cs="Courier New"/>
          <w:i/>
        </w:rPr>
        <w:t>Column 9</w:t>
      </w:r>
      <w:r>
        <w:t xml:space="preserve"> and </w:t>
      </w:r>
      <w:r w:rsidR="000C3EA0" w:rsidRPr="000C3EA0">
        <w:rPr>
          <w:rFonts w:ascii="Courier New" w:hAnsi="Courier New" w:cs="Courier New"/>
          <w:i/>
        </w:rPr>
        <w:t xml:space="preserve">Column </w:t>
      </w:r>
      <w:r w:rsidR="000C3EA0">
        <w:rPr>
          <w:rFonts w:ascii="Courier New" w:hAnsi="Courier New" w:cs="Courier New"/>
          <w:i/>
        </w:rPr>
        <w:t>10</w:t>
      </w:r>
      <w:r w:rsidR="000C3EA0">
        <w:t>.</w:t>
      </w:r>
    </w:p>
    <w:p w14:paraId="6D4BD644" w14:textId="77777777" w:rsidR="00C07346" w:rsidRDefault="00C07346" w:rsidP="00C07346">
      <w:pPr>
        <w:pStyle w:val="iHeading2nolist"/>
      </w:pPr>
      <w:r>
        <w:t>Splitting columns</w:t>
      </w:r>
    </w:p>
    <w:p w14:paraId="1167E8FD" w14:textId="2FC65C21" w:rsidR="00C07346" w:rsidRDefault="00C07346" w:rsidP="00E72F05">
      <w:pPr>
        <w:pStyle w:val="iNormal"/>
        <w:numPr>
          <w:ilvl w:val="0"/>
          <w:numId w:val="11"/>
        </w:numPr>
      </w:pPr>
      <w:r>
        <w:t xml:space="preserve">Select </w:t>
      </w:r>
      <w:r w:rsidR="00567F7D">
        <w:rPr>
          <w:rStyle w:val="iField"/>
        </w:rPr>
        <w:t>Genotype</w:t>
      </w:r>
      <w:r w:rsidRPr="00305DF7">
        <w:rPr>
          <w:rStyle w:val="iField"/>
        </w:rPr>
        <w:t xml:space="preserve"> menu &gt; Edit column &gt; Add column based on this column...</w:t>
      </w:r>
    </w:p>
    <w:p w14:paraId="5A61F62B" w14:textId="4FE65EE4" w:rsidR="00C07346" w:rsidRDefault="00C07346" w:rsidP="00E72F05">
      <w:pPr>
        <w:pStyle w:val="iNormal"/>
        <w:numPr>
          <w:ilvl w:val="0"/>
          <w:numId w:val="11"/>
        </w:numPr>
      </w:pPr>
      <w:r>
        <w:t xml:space="preserve">Set </w:t>
      </w:r>
      <w:r w:rsidRPr="00305DF7">
        <w:rPr>
          <w:rStyle w:val="iField"/>
        </w:rPr>
        <w:t>New column name</w:t>
      </w:r>
      <w:r>
        <w:t xml:space="preserve"> to </w:t>
      </w:r>
      <w:r w:rsidR="00567F7D">
        <w:rPr>
          <w:rStyle w:val="iLiteral"/>
        </w:rPr>
        <w:t>wt/het</w:t>
      </w:r>
      <w:r>
        <w:t>.</w:t>
      </w:r>
    </w:p>
    <w:p w14:paraId="7B2DBBAA" w14:textId="77777777" w:rsidR="00C07346" w:rsidRDefault="00C07346" w:rsidP="00E72F05">
      <w:pPr>
        <w:pStyle w:val="iNormal"/>
        <w:numPr>
          <w:ilvl w:val="0"/>
          <w:numId w:val="11"/>
        </w:numPr>
      </w:pPr>
      <w:r>
        <w:t xml:space="preserve">Set </w:t>
      </w:r>
      <w:r w:rsidRPr="00305DF7">
        <w:rPr>
          <w:rStyle w:val="iField"/>
        </w:rPr>
        <w:t>Expression</w:t>
      </w:r>
      <w:r>
        <w:t xml:space="preserve"> to: </w:t>
      </w:r>
    </w:p>
    <w:p w14:paraId="2485661D" w14:textId="5DF2D507" w:rsidR="00C07346" w:rsidRPr="00F27D53" w:rsidRDefault="002D3C01" w:rsidP="00C07346">
      <w:pPr>
        <w:pStyle w:val="iNormal"/>
        <w:ind w:left="720"/>
        <w:rPr>
          <w:rStyle w:val="iLiteral"/>
        </w:rPr>
      </w:pPr>
      <w:r w:rsidRPr="00F27D53">
        <w:rPr>
          <w:rStyle w:val="iLiteral"/>
        </w:rPr>
        <w:t>i</w:t>
      </w:r>
      <w:r w:rsidR="00C07346" w:rsidRPr="00F27D53">
        <w:rPr>
          <w:rStyle w:val="iLiteral"/>
        </w:rPr>
        <w:t>f</w:t>
      </w:r>
      <w:r w:rsidRPr="00F27D53">
        <w:rPr>
          <w:rStyle w:val="iLiteral"/>
        </w:rPr>
        <w:t xml:space="preserve"> </w:t>
      </w:r>
      <w:r w:rsidR="00C07346" w:rsidRPr="00F27D53">
        <w:rPr>
          <w:rStyle w:val="iLiteral"/>
        </w:rPr>
        <w:t xml:space="preserve">(value </w:t>
      </w:r>
      <w:r w:rsidR="00567F7D" w:rsidRPr="00F27D53">
        <w:rPr>
          <w:rStyle w:val="iLiteral"/>
        </w:rPr>
        <w:t>!</w:t>
      </w:r>
      <w:r w:rsidR="00C07346" w:rsidRPr="00F27D53">
        <w:rPr>
          <w:rStyle w:val="iLiteral"/>
        </w:rPr>
        <w:t>= "</w:t>
      </w:r>
      <w:r w:rsidR="00567F7D" w:rsidRPr="00F27D53">
        <w:rPr>
          <w:rStyle w:val="iLiteral"/>
        </w:rPr>
        <w:t>wild-type</w:t>
      </w:r>
      <w:r w:rsidR="00C07346" w:rsidRPr="00F27D53">
        <w:rPr>
          <w:rStyle w:val="iLiteral"/>
        </w:rPr>
        <w:t>", "</w:t>
      </w:r>
      <w:r w:rsidR="00567F7D" w:rsidRPr="00F27D53">
        <w:rPr>
          <w:rStyle w:val="iLiteral"/>
        </w:rPr>
        <w:t>heterozygote</w:t>
      </w:r>
      <w:r w:rsidR="00C07346" w:rsidRPr="00F27D53">
        <w:rPr>
          <w:rStyle w:val="iLiteral"/>
        </w:rPr>
        <w:t>", "</w:t>
      </w:r>
      <w:r w:rsidR="00567F7D" w:rsidRPr="00F27D53">
        <w:rPr>
          <w:rStyle w:val="iLiteral"/>
        </w:rPr>
        <w:t>wt</w:t>
      </w:r>
      <w:r w:rsidR="00C07346" w:rsidRPr="00F27D53">
        <w:rPr>
          <w:rStyle w:val="iLiteral"/>
        </w:rPr>
        <w:t>")</w:t>
      </w:r>
    </w:p>
    <w:p w14:paraId="2CAB3C08" w14:textId="77777777" w:rsidR="00C07346" w:rsidRDefault="00C07346" w:rsidP="00C07346">
      <w:pPr>
        <w:pStyle w:val="iNormal"/>
        <w:ind w:left="720"/>
        <w:rPr>
          <w:rStyle w:val="iLiteral"/>
        </w:rPr>
      </w:pPr>
    </w:p>
    <w:tbl>
      <w:tblPr>
        <w:tblStyle w:val="TableGrid"/>
        <w:tblW w:w="0" w:type="auto"/>
        <w:tblInd w:w="720" w:type="dxa"/>
        <w:tblBorders>
          <w:insideH w:val="none" w:sz="0" w:space="0" w:color="auto"/>
          <w:insideV w:val="none" w:sz="0" w:space="0" w:color="auto"/>
        </w:tblBorders>
        <w:shd w:val="clear" w:color="auto" w:fill="E6E6E6"/>
        <w:tblLook w:val="04A0" w:firstRow="1" w:lastRow="0" w:firstColumn="1" w:lastColumn="0" w:noHBand="0" w:noVBand="1"/>
      </w:tblPr>
      <w:tblGrid>
        <w:gridCol w:w="8560"/>
      </w:tblGrid>
      <w:tr w:rsidR="00C07346" w14:paraId="6B4CE7BD" w14:textId="77777777" w:rsidTr="00C07346">
        <w:tc>
          <w:tcPr>
            <w:tcW w:w="9280" w:type="dxa"/>
            <w:shd w:val="clear" w:color="auto" w:fill="E6E6E6"/>
          </w:tcPr>
          <w:p w14:paraId="402ABC0C" w14:textId="77777777" w:rsidR="00C07346" w:rsidRPr="001E590F" w:rsidRDefault="00C07346" w:rsidP="00C07346">
            <w:pPr>
              <w:pStyle w:val="iNormal"/>
              <w:rPr>
                <w:rStyle w:val="iLiteral"/>
                <w:i w:val="0"/>
                <w:sz w:val="16"/>
                <w:szCs w:val="16"/>
              </w:rPr>
            </w:pPr>
            <w:r w:rsidRPr="001E590F">
              <w:rPr>
                <w:rStyle w:val="iLiteral"/>
                <w:sz w:val="16"/>
                <w:szCs w:val="16"/>
              </w:rPr>
              <w:t xml:space="preserve">Open Refine uses GREL (Google Refine Expression Language). More info on GREL syntax can found here </w:t>
            </w:r>
            <w:hyperlink r:id="rId19" w:history="1">
              <w:r w:rsidRPr="001E590F">
                <w:rPr>
                  <w:rStyle w:val="Hyperlink"/>
                  <w:sz w:val="16"/>
                  <w:szCs w:val="16"/>
                </w:rPr>
                <w:t>http://code.google.com/p/google-refine/wiki/UnderstandingExpressions</w:t>
              </w:r>
            </w:hyperlink>
            <w:r w:rsidRPr="001E590F">
              <w:rPr>
                <w:rStyle w:val="iLiteral"/>
                <w:sz w:val="16"/>
                <w:szCs w:val="16"/>
              </w:rPr>
              <w:t>.</w:t>
            </w:r>
          </w:p>
          <w:p w14:paraId="427CFA97" w14:textId="3B5F64DB" w:rsidR="00C07346" w:rsidRPr="001E590F" w:rsidRDefault="00C07346" w:rsidP="00C07346">
            <w:pPr>
              <w:pStyle w:val="iNormal"/>
              <w:rPr>
                <w:rStyle w:val="iLiteral"/>
                <w:i w:val="0"/>
                <w:sz w:val="16"/>
                <w:szCs w:val="16"/>
              </w:rPr>
            </w:pPr>
            <w:r w:rsidRPr="001E590F">
              <w:rPr>
                <w:rStyle w:val="iLiteral"/>
                <w:sz w:val="16"/>
                <w:szCs w:val="16"/>
              </w:rPr>
              <w:t xml:space="preserve">The GREL expression used in step 3 is being used to </w:t>
            </w:r>
            <w:r>
              <w:rPr>
                <w:rStyle w:val="iLiteral"/>
                <w:sz w:val="16"/>
                <w:szCs w:val="16"/>
              </w:rPr>
              <w:t>add values to a new column, and these values</w:t>
            </w:r>
            <w:r w:rsidRPr="001E590F">
              <w:rPr>
                <w:rStyle w:val="iLiteral"/>
                <w:sz w:val="16"/>
                <w:szCs w:val="16"/>
              </w:rPr>
              <w:t xml:space="preserve"> are based on the existing values found in </w:t>
            </w:r>
            <w:r w:rsidR="002D3C01">
              <w:rPr>
                <w:rStyle w:val="iLiteral"/>
                <w:sz w:val="16"/>
                <w:szCs w:val="16"/>
              </w:rPr>
              <w:t>the genotype column</w:t>
            </w:r>
            <w:r w:rsidRPr="001E590F">
              <w:rPr>
                <w:rStyle w:val="iLiteral"/>
                <w:sz w:val="16"/>
                <w:szCs w:val="16"/>
              </w:rPr>
              <w:t xml:space="preserve">. </w:t>
            </w:r>
            <w:r w:rsidR="002D3C01">
              <w:rPr>
                <w:rStyle w:val="iLiteral"/>
                <w:sz w:val="16"/>
                <w:szCs w:val="16"/>
              </w:rPr>
              <w:t>The genotype column</w:t>
            </w:r>
            <w:r w:rsidRPr="001E590F">
              <w:rPr>
                <w:rStyle w:val="iLiteral"/>
                <w:sz w:val="16"/>
                <w:szCs w:val="16"/>
              </w:rPr>
              <w:t xml:space="preserve"> </w:t>
            </w:r>
            <w:r w:rsidR="002D3C01">
              <w:rPr>
                <w:rStyle w:val="iLiteral"/>
                <w:sz w:val="16"/>
                <w:szCs w:val="16"/>
              </w:rPr>
              <w:t>has values that are either “wild-type”, or if the embryo was a heterozygote, the specific genotype is shown (e.g. “</w:t>
            </w:r>
            <w:r w:rsidR="002D3C01" w:rsidRPr="002D3C01">
              <w:rPr>
                <w:rStyle w:val="iLiteral"/>
                <w:sz w:val="16"/>
                <w:szCs w:val="16"/>
              </w:rPr>
              <w:t>Dll3&lt;tm1Rbe&gt;/Dll3&lt;+&gt;</w:t>
            </w:r>
            <w:r w:rsidR="002D3C01">
              <w:rPr>
                <w:rStyle w:val="iLiteral"/>
                <w:sz w:val="16"/>
                <w:szCs w:val="16"/>
              </w:rPr>
              <w:t xml:space="preserve">”) </w:t>
            </w:r>
          </w:p>
          <w:p w14:paraId="4FA651B7" w14:textId="260C441D" w:rsidR="00C07346" w:rsidRPr="001E590F" w:rsidRDefault="00C07346" w:rsidP="00C07346">
            <w:pPr>
              <w:pStyle w:val="iNormal"/>
              <w:rPr>
                <w:rStyle w:val="iLiteral"/>
                <w:i w:val="0"/>
                <w:sz w:val="16"/>
                <w:szCs w:val="16"/>
              </w:rPr>
            </w:pPr>
            <w:r w:rsidRPr="001E590F">
              <w:rPr>
                <w:rStyle w:val="iLiteral"/>
                <w:sz w:val="16"/>
                <w:szCs w:val="16"/>
              </w:rPr>
              <w:t xml:space="preserve">The first GREL expression </w:t>
            </w:r>
            <w:r w:rsidR="002D3C01">
              <w:rPr>
                <w:rStyle w:val="iLiteral"/>
                <w:sz w:val="16"/>
                <w:szCs w:val="16"/>
              </w:rPr>
              <w:t>is used to add a column that denotes if the embryos were either wild-type (wt) or heterozygote (het)</w:t>
            </w:r>
            <w:r w:rsidRPr="001E590F">
              <w:rPr>
                <w:rStyle w:val="iLiteral"/>
                <w:sz w:val="16"/>
                <w:szCs w:val="16"/>
              </w:rPr>
              <w:t>:</w:t>
            </w:r>
          </w:p>
          <w:p w14:paraId="3A99B1AC" w14:textId="3940EF42" w:rsidR="00C07346" w:rsidRPr="001E590F" w:rsidRDefault="00C07346" w:rsidP="00C07346">
            <w:pPr>
              <w:pStyle w:val="iNormal"/>
              <w:jc w:val="left"/>
              <w:rPr>
                <w:rStyle w:val="iLiteral"/>
                <w:b/>
                <w:i w:val="0"/>
              </w:rPr>
            </w:pPr>
            <w:r w:rsidRPr="001E590F">
              <w:rPr>
                <w:rStyle w:val="iLiteral"/>
                <w:b/>
                <w:sz w:val="16"/>
                <w:szCs w:val="16"/>
              </w:rPr>
              <w:t>GREL Expression:</w:t>
            </w:r>
            <w:r w:rsidRPr="001E590F">
              <w:rPr>
                <w:rStyle w:val="iLiteral"/>
                <w:color w:val="FF0000"/>
              </w:rPr>
              <w:t xml:space="preserve"> </w:t>
            </w:r>
            <w:r w:rsidR="002D3C01" w:rsidRPr="002D3C01">
              <w:rPr>
                <w:rStyle w:val="iLiteral"/>
                <w:b/>
                <w:color w:val="FF0000"/>
                <w:sz w:val="16"/>
                <w:szCs w:val="16"/>
              </w:rPr>
              <w:t>if (value</w:t>
            </w:r>
            <w:r w:rsidR="002D3C01" w:rsidRPr="002D3C01">
              <w:rPr>
                <w:rStyle w:val="iLiteral"/>
                <w:sz w:val="16"/>
                <w:szCs w:val="16"/>
              </w:rPr>
              <w:t xml:space="preserve"> </w:t>
            </w:r>
            <w:r w:rsidR="002D3C01" w:rsidRPr="002D3C01">
              <w:rPr>
                <w:rStyle w:val="iLiteral"/>
                <w:b/>
                <w:color w:val="0000FF"/>
                <w:sz w:val="16"/>
                <w:szCs w:val="16"/>
              </w:rPr>
              <w:t>!=</w:t>
            </w:r>
            <w:r w:rsidR="002D3C01" w:rsidRPr="002D3C01">
              <w:rPr>
                <w:rStyle w:val="iLiteral"/>
                <w:sz w:val="16"/>
                <w:szCs w:val="16"/>
              </w:rPr>
              <w:t xml:space="preserve"> </w:t>
            </w:r>
            <w:r w:rsidR="002D3C01" w:rsidRPr="002D3C01">
              <w:rPr>
                <w:rStyle w:val="iLiteral"/>
                <w:b/>
                <w:color w:val="76923C" w:themeColor="accent3" w:themeShade="BF"/>
                <w:sz w:val="16"/>
                <w:szCs w:val="16"/>
              </w:rPr>
              <w:t>"wild-type"</w:t>
            </w:r>
            <w:r w:rsidR="002D3C01" w:rsidRPr="002D3C01">
              <w:rPr>
                <w:rStyle w:val="iLiteral"/>
                <w:b/>
                <w:color w:val="3366FF"/>
                <w:sz w:val="16"/>
                <w:szCs w:val="16"/>
              </w:rPr>
              <w:t>,</w:t>
            </w:r>
            <w:r w:rsidR="002D3C01" w:rsidRPr="002D3C01">
              <w:rPr>
                <w:rStyle w:val="iLiteral"/>
                <w:sz w:val="16"/>
                <w:szCs w:val="16"/>
              </w:rPr>
              <w:t xml:space="preserve"> </w:t>
            </w:r>
            <w:r w:rsidR="002D3C01" w:rsidRPr="002D3C01">
              <w:rPr>
                <w:rStyle w:val="iLiteral"/>
                <w:b/>
                <w:color w:val="E36C0A" w:themeColor="accent6" w:themeShade="BF"/>
                <w:sz w:val="16"/>
                <w:szCs w:val="16"/>
              </w:rPr>
              <w:t>"heterozygote"</w:t>
            </w:r>
            <w:r w:rsidR="002D3C01" w:rsidRPr="002D3C01">
              <w:rPr>
                <w:rStyle w:val="iLiteral"/>
                <w:b/>
                <w:color w:val="FF00FF"/>
                <w:sz w:val="16"/>
                <w:szCs w:val="16"/>
              </w:rPr>
              <w:t>,</w:t>
            </w:r>
            <w:r w:rsidR="002D3C01" w:rsidRPr="002D3C01">
              <w:rPr>
                <w:rStyle w:val="iLiteral"/>
                <w:b/>
                <w:sz w:val="16"/>
                <w:szCs w:val="16"/>
              </w:rPr>
              <w:t xml:space="preserve"> "wt")</w:t>
            </w:r>
          </w:p>
          <w:p w14:paraId="3541E54F" w14:textId="2C2D8AB4" w:rsidR="00C07346" w:rsidRDefault="00C07346" w:rsidP="00C07346">
            <w:pPr>
              <w:pStyle w:val="iNormal"/>
              <w:rPr>
                <w:rStyle w:val="iLiteral"/>
                <w:b/>
                <w:i w:val="0"/>
                <w:color w:val="FF00FF"/>
                <w:sz w:val="16"/>
                <w:szCs w:val="16"/>
              </w:rPr>
            </w:pPr>
            <w:r w:rsidRPr="001E590F">
              <w:rPr>
                <w:rStyle w:val="iLiteral"/>
                <w:b/>
                <w:sz w:val="16"/>
                <w:szCs w:val="16"/>
              </w:rPr>
              <w:t>Meaning:</w:t>
            </w:r>
            <w:r w:rsidRPr="001E590F">
              <w:rPr>
                <w:rStyle w:val="iLiteral"/>
                <w:sz w:val="16"/>
                <w:szCs w:val="16"/>
              </w:rPr>
              <w:t xml:space="preserve"> for every row,</w:t>
            </w:r>
            <w:r w:rsidRPr="001E590F">
              <w:rPr>
                <w:rStyle w:val="iLiteral"/>
                <w:b/>
                <w:sz w:val="16"/>
                <w:szCs w:val="16"/>
              </w:rPr>
              <w:t xml:space="preserve"> </w:t>
            </w:r>
            <w:r w:rsidRPr="001E590F">
              <w:rPr>
                <w:rStyle w:val="iLiteral"/>
                <w:b/>
                <w:color w:val="FF0000"/>
                <w:sz w:val="16"/>
                <w:szCs w:val="16"/>
              </w:rPr>
              <w:t xml:space="preserve">if the value of the cell in </w:t>
            </w:r>
            <w:r w:rsidR="002D3C01">
              <w:rPr>
                <w:rStyle w:val="iLiteral"/>
                <w:b/>
                <w:color w:val="FF0000"/>
                <w:sz w:val="16"/>
                <w:szCs w:val="16"/>
              </w:rPr>
              <w:t>the genotype column</w:t>
            </w:r>
            <w:r w:rsidRPr="001E590F">
              <w:rPr>
                <w:rStyle w:val="iLiteral"/>
                <w:b/>
                <w:color w:val="FF0000"/>
                <w:sz w:val="16"/>
                <w:szCs w:val="16"/>
              </w:rPr>
              <w:t xml:space="preserve"> </w:t>
            </w:r>
            <w:r w:rsidR="002D3C01" w:rsidRPr="002D3C01">
              <w:rPr>
                <w:rStyle w:val="iLiteral"/>
                <w:b/>
                <w:color w:val="0000FF"/>
                <w:sz w:val="16"/>
                <w:szCs w:val="16"/>
              </w:rPr>
              <w:t xml:space="preserve">does not </w:t>
            </w:r>
            <w:r w:rsidRPr="002D3C01">
              <w:rPr>
                <w:rStyle w:val="iLiteral"/>
                <w:b/>
                <w:color w:val="0000FF"/>
                <w:sz w:val="16"/>
                <w:szCs w:val="16"/>
              </w:rPr>
              <w:t>equal</w:t>
            </w:r>
            <w:r w:rsidRPr="001E590F">
              <w:rPr>
                <w:rStyle w:val="iLiteral"/>
                <w:b/>
                <w:color w:val="FF0000"/>
                <w:sz w:val="16"/>
                <w:szCs w:val="16"/>
              </w:rPr>
              <w:t xml:space="preserve"> </w:t>
            </w:r>
            <w:r w:rsidRPr="002D3C01">
              <w:rPr>
                <w:rStyle w:val="iLiteral"/>
                <w:b/>
                <w:color w:val="76923C" w:themeColor="accent3" w:themeShade="BF"/>
                <w:sz w:val="16"/>
                <w:szCs w:val="16"/>
              </w:rPr>
              <w:t>“</w:t>
            </w:r>
            <w:r w:rsidR="002D3C01" w:rsidRPr="002D3C01">
              <w:rPr>
                <w:rStyle w:val="iLiteral"/>
                <w:b/>
                <w:color w:val="76923C" w:themeColor="accent3" w:themeShade="BF"/>
                <w:sz w:val="16"/>
                <w:szCs w:val="16"/>
              </w:rPr>
              <w:t>wild-type</w:t>
            </w:r>
            <w:r w:rsidRPr="002D3C01">
              <w:rPr>
                <w:rStyle w:val="iLiteral"/>
                <w:b/>
                <w:color w:val="76923C" w:themeColor="accent3" w:themeShade="BF"/>
                <w:sz w:val="16"/>
                <w:szCs w:val="16"/>
              </w:rPr>
              <w:t>”</w:t>
            </w:r>
            <w:r w:rsidRPr="001E590F">
              <w:rPr>
                <w:rStyle w:val="iLiteral"/>
                <w:b/>
                <w:color w:val="3366FF"/>
                <w:sz w:val="16"/>
                <w:szCs w:val="16"/>
              </w:rPr>
              <w:t xml:space="preserve">, then in the new column </w:t>
            </w:r>
            <w:r w:rsidRPr="006D6D87">
              <w:rPr>
                <w:rStyle w:val="iLiteral"/>
                <w:b/>
                <w:color w:val="FF6600"/>
                <w:sz w:val="16"/>
                <w:szCs w:val="16"/>
              </w:rPr>
              <w:t>add a value of</w:t>
            </w:r>
            <w:r>
              <w:rPr>
                <w:rStyle w:val="iLiteral"/>
                <w:b/>
                <w:color w:val="3366FF"/>
                <w:sz w:val="16"/>
                <w:szCs w:val="16"/>
              </w:rPr>
              <w:t xml:space="preserve"> </w:t>
            </w:r>
            <w:r w:rsidRPr="002D3C01">
              <w:rPr>
                <w:rStyle w:val="iLiteral"/>
                <w:b/>
                <w:color w:val="E36C0A" w:themeColor="accent6" w:themeShade="BF"/>
                <w:sz w:val="16"/>
                <w:szCs w:val="16"/>
              </w:rPr>
              <w:t>“</w:t>
            </w:r>
            <w:r w:rsidR="002D3C01" w:rsidRPr="002D3C01">
              <w:rPr>
                <w:rStyle w:val="iLiteral"/>
                <w:b/>
                <w:color w:val="E36C0A" w:themeColor="accent6" w:themeShade="BF"/>
                <w:sz w:val="16"/>
                <w:szCs w:val="16"/>
              </w:rPr>
              <w:t>heterozygote</w:t>
            </w:r>
            <w:r w:rsidRPr="002D3C01">
              <w:rPr>
                <w:rStyle w:val="iLiteral"/>
                <w:b/>
                <w:color w:val="E36C0A" w:themeColor="accent6" w:themeShade="BF"/>
                <w:sz w:val="16"/>
                <w:szCs w:val="16"/>
              </w:rPr>
              <w:t>”</w:t>
            </w:r>
            <w:r w:rsidRPr="001E590F">
              <w:rPr>
                <w:rStyle w:val="iLiteral"/>
                <w:b/>
                <w:color w:val="FF00FF"/>
                <w:sz w:val="16"/>
                <w:szCs w:val="16"/>
              </w:rPr>
              <w:t xml:space="preserve">, </w:t>
            </w:r>
            <w:r w:rsidRPr="002D3C01">
              <w:rPr>
                <w:rStyle w:val="iLiteral"/>
                <w:b/>
                <w:color w:val="FF00FF"/>
                <w:sz w:val="16"/>
                <w:szCs w:val="16"/>
              </w:rPr>
              <w:t xml:space="preserve">otherwise in the new column </w:t>
            </w:r>
            <w:r w:rsidRPr="006D6D87">
              <w:rPr>
                <w:rStyle w:val="iLiteral"/>
                <w:b/>
                <w:color w:val="000000" w:themeColor="text1"/>
                <w:sz w:val="16"/>
                <w:szCs w:val="16"/>
              </w:rPr>
              <w:t>add a value of</w:t>
            </w:r>
            <w:r w:rsidRPr="001E590F">
              <w:rPr>
                <w:rStyle w:val="iLiteral"/>
                <w:b/>
                <w:color w:val="FF00FF"/>
                <w:sz w:val="16"/>
                <w:szCs w:val="16"/>
              </w:rPr>
              <w:t xml:space="preserve"> </w:t>
            </w:r>
            <w:r w:rsidRPr="002D3C01">
              <w:rPr>
                <w:rStyle w:val="iLiteral"/>
                <w:b/>
                <w:color w:val="000000" w:themeColor="text1"/>
                <w:sz w:val="16"/>
                <w:szCs w:val="16"/>
              </w:rPr>
              <w:t>“</w:t>
            </w:r>
            <w:r w:rsidR="002D3C01" w:rsidRPr="002D3C01">
              <w:rPr>
                <w:rStyle w:val="iLiteral"/>
                <w:b/>
                <w:color w:val="000000" w:themeColor="text1"/>
                <w:sz w:val="16"/>
                <w:szCs w:val="16"/>
              </w:rPr>
              <w:t>wt</w:t>
            </w:r>
            <w:r w:rsidRPr="002D3C01">
              <w:rPr>
                <w:rStyle w:val="iLiteral"/>
                <w:b/>
                <w:color w:val="000000" w:themeColor="text1"/>
                <w:sz w:val="16"/>
                <w:szCs w:val="16"/>
              </w:rPr>
              <w:t>”.</w:t>
            </w:r>
          </w:p>
          <w:p w14:paraId="3C06C8AA" w14:textId="77777777" w:rsidR="00C07346" w:rsidRPr="001E590F" w:rsidRDefault="00C07346" w:rsidP="00C07346">
            <w:pPr>
              <w:pStyle w:val="iNormal"/>
              <w:rPr>
                <w:rStyle w:val="iLiteral"/>
                <w:i w:val="0"/>
                <w:color w:val="FF00FF"/>
                <w:sz w:val="16"/>
                <w:szCs w:val="16"/>
              </w:rPr>
            </w:pPr>
          </w:p>
        </w:tc>
      </w:tr>
    </w:tbl>
    <w:p w14:paraId="00633088" w14:textId="77777777" w:rsidR="00C07346" w:rsidRDefault="00C07346" w:rsidP="00C07346">
      <w:pPr>
        <w:pStyle w:val="iNormal"/>
        <w:ind w:left="720"/>
        <w:rPr>
          <w:rStyle w:val="iLiteral"/>
        </w:rPr>
      </w:pPr>
    </w:p>
    <w:p w14:paraId="24070302" w14:textId="77777777" w:rsidR="00C07346" w:rsidRPr="000373D9" w:rsidRDefault="00C07346" w:rsidP="00C07346">
      <w:pPr>
        <w:pStyle w:val="iNormal"/>
        <w:rPr>
          <w:rStyle w:val="iLiteral"/>
        </w:rPr>
      </w:pPr>
    </w:p>
    <w:p w14:paraId="28A94C44" w14:textId="77777777" w:rsidR="00252B61" w:rsidRDefault="00252B61" w:rsidP="00252B61">
      <w:pPr>
        <w:pStyle w:val="iNormal"/>
      </w:pPr>
    </w:p>
    <w:p w14:paraId="2201A686" w14:textId="77777777" w:rsidR="00252B61" w:rsidRDefault="00252B61" w:rsidP="0068032D">
      <w:pPr>
        <w:pStyle w:val="iNormal"/>
      </w:pPr>
    </w:p>
    <w:p w14:paraId="391F5454" w14:textId="77777777" w:rsidR="000F34F0" w:rsidRDefault="000F34F0" w:rsidP="000F34F0">
      <w:pPr>
        <w:pStyle w:val="iHeading1"/>
      </w:pPr>
      <w:bookmarkStart w:id="6" w:name="_Toc266559943"/>
      <w:r>
        <w:t>Exploring the data</w:t>
      </w:r>
      <w:bookmarkEnd w:id="6"/>
    </w:p>
    <w:p w14:paraId="01F2F542" w14:textId="77777777" w:rsidR="000F34F0" w:rsidRPr="005E7414" w:rsidRDefault="000F34F0" w:rsidP="000F34F0">
      <w:pPr>
        <w:pStyle w:val="iHeading2nolist"/>
      </w:pPr>
      <w:r>
        <w:t>Sorting Columns</w:t>
      </w:r>
    </w:p>
    <w:p w14:paraId="60B7972D" w14:textId="6AD18A87" w:rsidR="000F34F0" w:rsidRDefault="000F34F0" w:rsidP="00E72F05">
      <w:pPr>
        <w:pStyle w:val="iNormal"/>
        <w:numPr>
          <w:ilvl w:val="0"/>
          <w:numId w:val="12"/>
        </w:numPr>
      </w:pPr>
      <w:r>
        <w:t xml:space="preserve">Select </w:t>
      </w:r>
      <w:r>
        <w:rPr>
          <w:rStyle w:val="iField"/>
        </w:rPr>
        <w:t>Genotype</w:t>
      </w:r>
      <w:r w:rsidRPr="00600838">
        <w:rPr>
          <w:rStyle w:val="iField"/>
        </w:rPr>
        <w:t xml:space="preserve"> menu &gt; Sort</w:t>
      </w:r>
    </w:p>
    <w:p w14:paraId="7E2F8E03" w14:textId="55BECAD3" w:rsidR="000F34F0" w:rsidRDefault="000F34F0" w:rsidP="00E72F05">
      <w:pPr>
        <w:pStyle w:val="iNormal"/>
        <w:numPr>
          <w:ilvl w:val="0"/>
          <w:numId w:val="12"/>
        </w:numPr>
      </w:pPr>
      <w:r>
        <w:t xml:space="preserve">Select </w:t>
      </w:r>
      <w:r w:rsidRPr="00600838">
        <w:rPr>
          <w:rStyle w:val="iField"/>
        </w:rPr>
        <w:t>text</w:t>
      </w:r>
      <w:r>
        <w:t xml:space="preserve"> and </w:t>
      </w:r>
      <w:r>
        <w:rPr>
          <w:rStyle w:val="iField"/>
        </w:rPr>
        <w:t>a</w:t>
      </w:r>
      <w:r w:rsidRPr="00600838">
        <w:rPr>
          <w:rStyle w:val="iField"/>
        </w:rPr>
        <w:t>-</w:t>
      </w:r>
      <w:r>
        <w:rPr>
          <w:rStyle w:val="iField"/>
        </w:rPr>
        <w:t>z</w:t>
      </w:r>
      <w:r>
        <w:t xml:space="preserve"> and click </w:t>
      </w:r>
      <w:r w:rsidRPr="00600838">
        <w:rPr>
          <w:rStyle w:val="iField"/>
        </w:rPr>
        <w:t>OK</w:t>
      </w:r>
      <w:r>
        <w:t>. All the non wild-type will appear first.</w:t>
      </w:r>
    </w:p>
    <w:p w14:paraId="0167F2D1" w14:textId="1377D2A0" w:rsidR="000F34F0" w:rsidRDefault="000F34F0" w:rsidP="000F34F0">
      <w:pPr>
        <w:pStyle w:val="iNormal"/>
        <w:ind w:left="360"/>
      </w:pPr>
    </w:p>
    <w:p w14:paraId="0BDAFACB" w14:textId="5A5EB148" w:rsidR="000F34F0" w:rsidRDefault="000F34F0" w:rsidP="000F34F0">
      <w:pPr>
        <w:pStyle w:val="iHeading2nolist"/>
      </w:pPr>
      <w:r>
        <w:t>Facet and cluster on Genes</w:t>
      </w:r>
    </w:p>
    <w:p w14:paraId="6AD4006E" w14:textId="0339DE9A" w:rsidR="000F34F0" w:rsidRDefault="000F34F0" w:rsidP="00E72F05">
      <w:pPr>
        <w:pStyle w:val="iNormal"/>
        <w:numPr>
          <w:ilvl w:val="0"/>
          <w:numId w:val="13"/>
        </w:numPr>
      </w:pPr>
      <w:r>
        <w:t xml:space="preserve">Select </w:t>
      </w:r>
      <w:r w:rsidR="00523A24" w:rsidRPr="00523A24">
        <w:rPr>
          <w:b/>
        </w:rPr>
        <w:t>Mouse</w:t>
      </w:r>
      <w:r w:rsidR="00523A24">
        <w:t xml:space="preserve"> </w:t>
      </w:r>
      <w:r>
        <w:rPr>
          <w:rStyle w:val="iField"/>
        </w:rPr>
        <w:t>Gene Symbol</w:t>
      </w:r>
      <w:r w:rsidRPr="00A64214">
        <w:rPr>
          <w:rStyle w:val="iField"/>
        </w:rPr>
        <w:t xml:space="preserve"> menu &gt; Facet &gt; Text Facet</w:t>
      </w:r>
      <w:r>
        <w:t xml:space="preserve">. Note that a </w:t>
      </w:r>
      <w:r>
        <w:rPr>
          <w:rStyle w:val="iField"/>
        </w:rPr>
        <w:t>Gene Symbol</w:t>
      </w:r>
      <w:r>
        <w:t xml:space="preserve"> facet will appear on the left hand side of the screen. This shows a list of unique gene symbols in the data.</w:t>
      </w:r>
    </w:p>
    <w:p w14:paraId="62217AA0" w14:textId="3D115504" w:rsidR="000F34F0" w:rsidRDefault="000F34F0" w:rsidP="00E72F05">
      <w:pPr>
        <w:pStyle w:val="iNormal"/>
        <w:numPr>
          <w:ilvl w:val="0"/>
          <w:numId w:val="13"/>
        </w:numPr>
      </w:pPr>
      <w:r>
        <w:t xml:space="preserve">Click on </w:t>
      </w:r>
      <w:r>
        <w:rPr>
          <w:rStyle w:val="iField"/>
        </w:rPr>
        <w:t>940</w:t>
      </w:r>
      <w:r w:rsidRPr="00A64214">
        <w:rPr>
          <w:rStyle w:val="iField"/>
        </w:rPr>
        <w:t xml:space="preserve"> choices</w:t>
      </w:r>
      <w:r>
        <w:t xml:space="preserve">. A text box will appear so we can copy and paste our list of unique </w:t>
      </w:r>
      <w:r w:rsidR="006D6D87">
        <w:t>gene symbols</w:t>
      </w:r>
      <w:r>
        <w:t xml:space="preserve"> into, say, a document.</w:t>
      </w:r>
    </w:p>
    <w:p w14:paraId="396A3BB2" w14:textId="1491920B" w:rsidR="000F34F0" w:rsidRDefault="000F34F0" w:rsidP="00E72F05">
      <w:pPr>
        <w:pStyle w:val="iNormal"/>
        <w:numPr>
          <w:ilvl w:val="0"/>
          <w:numId w:val="13"/>
        </w:numPr>
      </w:pPr>
      <w:r>
        <w:t xml:space="preserve">Click </w:t>
      </w:r>
      <w:r w:rsidRPr="00A64214">
        <w:rPr>
          <w:rStyle w:val="iField"/>
        </w:rPr>
        <w:t>count</w:t>
      </w:r>
      <w:r>
        <w:t xml:space="preserve"> to order to list the most frequently occurring gene symbols first.</w:t>
      </w:r>
    </w:p>
    <w:p w14:paraId="3B80E0E6" w14:textId="1909BB60" w:rsidR="000F34F0" w:rsidRDefault="000F34F0" w:rsidP="00E72F05">
      <w:pPr>
        <w:pStyle w:val="iNormal"/>
        <w:numPr>
          <w:ilvl w:val="0"/>
          <w:numId w:val="13"/>
        </w:numPr>
      </w:pPr>
      <w:r>
        <w:t xml:space="preserve">Click </w:t>
      </w:r>
      <w:r w:rsidRPr="006F24FC">
        <w:rPr>
          <w:rStyle w:val="iField"/>
        </w:rPr>
        <w:t>Cluster</w:t>
      </w:r>
      <w:r>
        <w:t xml:space="preserve"> to reveal and fix some gene symbol nomenclature consistency issues within the dataset that we’ve introduced. Select, for instance </w:t>
      </w:r>
      <w:r w:rsidRPr="006F24FC">
        <w:rPr>
          <w:rStyle w:val="iField"/>
        </w:rPr>
        <w:t>nearest neighbor</w:t>
      </w:r>
      <w:r>
        <w:t xml:space="preserve"> as the method. You'll see that Refine finds some near matches. Now try some of the other methods.</w:t>
      </w:r>
    </w:p>
    <w:p w14:paraId="5A40AB19" w14:textId="77777777" w:rsidR="000F34F0" w:rsidRDefault="000F34F0" w:rsidP="00E72F05">
      <w:pPr>
        <w:pStyle w:val="iNormal"/>
        <w:numPr>
          <w:ilvl w:val="0"/>
          <w:numId w:val="13"/>
        </w:numPr>
      </w:pPr>
      <w:r>
        <w:t xml:space="preserve">You can make your data more consistent by typing the correct value into </w:t>
      </w:r>
      <w:r w:rsidRPr="00490D28">
        <w:rPr>
          <w:rStyle w:val="iField"/>
        </w:rPr>
        <w:t>New Cell Value</w:t>
      </w:r>
      <w:r>
        <w:t xml:space="preserve"> and ensuring the </w:t>
      </w:r>
      <w:r w:rsidRPr="00490D28">
        <w:rPr>
          <w:rStyle w:val="iField"/>
        </w:rPr>
        <w:t>Merge?</w:t>
      </w:r>
      <w:r>
        <w:t xml:space="preserve"> checkbox is selected. Use the </w:t>
      </w:r>
      <w:r w:rsidRPr="00490D28">
        <w:rPr>
          <w:rStyle w:val="iField"/>
        </w:rPr>
        <w:t>Merge Selected &amp; Re-Cluster</w:t>
      </w:r>
      <w:r>
        <w:t xml:space="preserve"> function to actually modify the dataset.</w:t>
      </w:r>
    </w:p>
    <w:p w14:paraId="5CF1E366" w14:textId="5CF7448E" w:rsidR="00252B61" w:rsidRDefault="00252B61" w:rsidP="00252B61">
      <w:pPr>
        <w:pStyle w:val="iNormal"/>
      </w:pPr>
    </w:p>
    <w:p w14:paraId="46AD9F97" w14:textId="77777777" w:rsidR="00252B61" w:rsidRDefault="00252B61" w:rsidP="00252B61">
      <w:pPr>
        <w:pStyle w:val="iNormal"/>
      </w:pPr>
    </w:p>
    <w:p w14:paraId="01DF97B6" w14:textId="77777777" w:rsidR="00252B61" w:rsidRDefault="00252B61" w:rsidP="0068032D">
      <w:pPr>
        <w:pStyle w:val="iNormal"/>
      </w:pPr>
    </w:p>
    <w:p w14:paraId="7195E638" w14:textId="77777777" w:rsidR="000F34F0" w:rsidRDefault="000F34F0" w:rsidP="000F34F0">
      <w:pPr>
        <w:pStyle w:val="iHeading1"/>
      </w:pPr>
      <w:bookmarkStart w:id="7" w:name="_Toc266559944"/>
      <w:r>
        <w:t>Undo/Redo History</w:t>
      </w:r>
      <w:bookmarkEnd w:id="7"/>
    </w:p>
    <w:p w14:paraId="1EADF732" w14:textId="77777777" w:rsidR="000F34F0" w:rsidRDefault="000F34F0" w:rsidP="000F34F0">
      <w:pPr>
        <w:pStyle w:val="iNormal"/>
      </w:pPr>
      <w:r>
        <w:t>Open Refine has an infinite undo history. To access:</w:t>
      </w:r>
    </w:p>
    <w:p w14:paraId="12F0EE97" w14:textId="77777777" w:rsidR="000F34F0" w:rsidRDefault="000F34F0" w:rsidP="00E72F05">
      <w:pPr>
        <w:pStyle w:val="iNormal"/>
        <w:numPr>
          <w:ilvl w:val="0"/>
          <w:numId w:val="14"/>
        </w:numPr>
      </w:pPr>
      <w:r>
        <w:t xml:space="preserve">Click on the </w:t>
      </w:r>
      <w:r w:rsidRPr="00B67F99">
        <w:rPr>
          <w:rStyle w:val="iField"/>
        </w:rPr>
        <w:t>Undo/Redo</w:t>
      </w:r>
      <w:r>
        <w:t xml:space="preserve"> tab. You'll see every action you've done since creating the project.</w:t>
      </w:r>
    </w:p>
    <w:p w14:paraId="3FFDDDE3" w14:textId="77777777" w:rsidR="000F34F0" w:rsidRDefault="000F34F0" w:rsidP="00E72F05">
      <w:pPr>
        <w:pStyle w:val="iNormal"/>
        <w:numPr>
          <w:ilvl w:val="0"/>
          <w:numId w:val="14"/>
        </w:numPr>
      </w:pPr>
      <w:r>
        <w:t>You can undo to any step by clicking on the step you want to revert back to. Similarly, you can redo every step.</w:t>
      </w:r>
    </w:p>
    <w:p w14:paraId="2A0A447A" w14:textId="7B77AD56" w:rsidR="000F34F0" w:rsidRPr="001C2345" w:rsidRDefault="000F34F0" w:rsidP="00E72F05">
      <w:pPr>
        <w:pStyle w:val="iNormal"/>
        <w:numPr>
          <w:ilvl w:val="0"/>
          <w:numId w:val="14"/>
        </w:numPr>
      </w:pPr>
      <w:r>
        <w:t xml:space="preserve">Click on </w:t>
      </w:r>
      <w:r w:rsidRPr="000F34F0">
        <w:rPr>
          <w:b/>
        </w:rPr>
        <w:t>Extract</w:t>
      </w:r>
      <w:r>
        <w:t xml:space="preserve"> button. The operations you’ve performed can be saved in JSON format so that you have a record of the tasks undertaken and can apply the workflow to other similar data tables in the future.</w:t>
      </w:r>
    </w:p>
    <w:p w14:paraId="1985F328" w14:textId="79115C2E" w:rsidR="0068032D" w:rsidRPr="00860642" w:rsidRDefault="0068032D" w:rsidP="0068032D">
      <w:pPr>
        <w:pStyle w:val="iNormal"/>
      </w:pPr>
    </w:p>
    <w:p w14:paraId="42CDF21D" w14:textId="77777777" w:rsidR="0068032D" w:rsidRDefault="0068032D" w:rsidP="0068032D">
      <w:pPr>
        <w:pStyle w:val="idocAdminHeading"/>
      </w:pPr>
    </w:p>
    <w:p w14:paraId="255BD5F3" w14:textId="082D33E0" w:rsidR="000F34F0" w:rsidRDefault="00715824" w:rsidP="000F34F0">
      <w:pPr>
        <w:pStyle w:val="iHeading1"/>
      </w:pPr>
      <w:bookmarkStart w:id="8" w:name="_Toc266559945"/>
      <w:r>
        <w:t>Filter</w:t>
      </w:r>
      <w:r w:rsidR="000F34F0">
        <w:t xml:space="preserve">ing </w:t>
      </w:r>
      <w:r>
        <w:t>the list</w:t>
      </w:r>
      <w:bookmarkEnd w:id="8"/>
    </w:p>
    <w:p w14:paraId="4F2B9083" w14:textId="5019A170" w:rsidR="000F34F0" w:rsidRDefault="00715824" w:rsidP="000F34F0">
      <w:pPr>
        <w:pStyle w:val="iNormal"/>
      </w:pPr>
      <w:r>
        <w:t>Because th</w:t>
      </w:r>
      <w:r w:rsidR="006D6D87">
        <w:t>is example</w:t>
      </w:r>
      <w:r>
        <w:t xml:space="preserve"> list is long, we can filter it and just work on a subset of the data in the list for the next set of operations. </w:t>
      </w:r>
      <w:r w:rsidR="006D6D87" w:rsidRPr="00523A24">
        <w:rPr>
          <w:i/>
          <w:color w:val="FF6600"/>
        </w:rPr>
        <w:t>Please ensure you perform this step to save time during the class.</w:t>
      </w:r>
    </w:p>
    <w:p w14:paraId="20C2942B" w14:textId="2A41881E" w:rsidR="00715824" w:rsidRPr="000F0822" w:rsidRDefault="00715824" w:rsidP="00E72F05">
      <w:pPr>
        <w:pStyle w:val="iNormal"/>
        <w:numPr>
          <w:ilvl w:val="0"/>
          <w:numId w:val="15"/>
        </w:numPr>
      </w:pPr>
      <w:r>
        <w:t xml:space="preserve">Select </w:t>
      </w:r>
      <w:r w:rsidRPr="00715824">
        <w:rPr>
          <w:b/>
        </w:rPr>
        <w:t>Expression text annotation menu &gt;</w:t>
      </w:r>
      <w:r>
        <w:t xml:space="preserve"> </w:t>
      </w:r>
      <w:r w:rsidRPr="000F0822">
        <w:rPr>
          <w:b/>
        </w:rPr>
        <w:t>Text filter</w:t>
      </w:r>
    </w:p>
    <w:p w14:paraId="417EB023" w14:textId="108CC1C3" w:rsidR="000F0822" w:rsidRDefault="000F0822" w:rsidP="00E72F05">
      <w:pPr>
        <w:pStyle w:val="iNormal"/>
        <w:numPr>
          <w:ilvl w:val="0"/>
          <w:numId w:val="15"/>
        </w:numPr>
      </w:pPr>
      <w:r>
        <w:t>Note that a</w:t>
      </w:r>
      <w:r w:rsidR="00E07B93">
        <w:t>n</w:t>
      </w:r>
      <w:r>
        <w:t xml:space="preserve"> </w:t>
      </w:r>
      <w:r w:rsidRPr="00715824">
        <w:rPr>
          <w:b/>
        </w:rPr>
        <w:t xml:space="preserve">Expression text annotation </w:t>
      </w:r>
      <w:r>
        <w:t>facet will appear on the left hand side of the screen.</w:t>
      </w:r>
    </w:p>
    <w:p w14:paraId="0C738655" w14:textId="6644BFC4" w:rsidR="000F0822" w:rsidRDefault="000F0822" w:rsidP="00E72F05">
      <w:pPr>
        <w:pStyle w:val="iNormal"/>
        <w:numPr>
          <w:ilvl w:val="0"/>
          <w:numId w:val="15"/>
        </w:numPr>
      </w:pPr>
      <w:r>
        <w:t xml:space="preserve">Type in </w:t>
      </w:r>
      <w:r>
        <w:rPr>
          <w:b/>
        </w:rPr>
        <w:t>optic</w:t>
      </w:r>
      <w:r>
        <w:t xml:space="preserve"> and press return</w:t>
      </w:r>
    </w:p>
    <w:p w14:paraId="46F53595" w14:textId="02F207D2" w:rsidR="000F0822" w:rsidRDefault="000F0822" w:rsidP="00E72F05">
      <w:pPr>
        <w:pStyle w:val="iNormal"/>
        <w:numPr>
          <w:ilvl w:val="0"/>
          <w:numId w:val="15"/>
        </w:numPr>
      </w:pPr>
      <w:r>
        <w:t xml:space="preserve">Note that now 17 matching rows of the original 1036 are shown that contain the word “optic”  (and </w:t>
      </w:r>
      <w:r w:rsidR="00E07B93">
        <w:t xml:space="preserve">are </w:t>
      </w:r>
      <w:r>
        <w:t xml:space="preserve">selected for the subsequent steps). </w:t>
      </w:r>
    </w:p>
    <w:p w14:paraId="4957B48C" w14:textId="73088E21" w:rsidR="000F34F0" w:rsidRPr="00860642" w:rsidRDefault="000F34F0" w:rsidP="000F34F0">
      <w:pPr>
        <w:pStyle w:val="iNormal"/>
      </w:pPr>
    </w:p>
    <w:p w14:paraId="44B62D89" w14:textId="77777777" w:rsidR="000F34F0" w:rsidRDefault="000F34F0" w:rsidP="000F34F0">
      <w:pPr>
        <w:pStyle w:val="idocAdminHeading"/>
      </w:pPr>
    </w:p>
    <w:p w14:paraId="71CE1F4B" w14:textId="77777777" w:rsidR="0068032D" w:rsidRDefault="0068032D" w:rsidP="0068032D">
      <w:pPr>
        <w:pStyle w:val="idocAdminHeading"/>
      </w:pPr>
    </w:p>
    <w:p w14:paraId="6F14BA46" w14:textId="6D2642DA" w:rsidR="00715824" w:rsidRDefault="00715824" w:rsidP="00715824">
      <w:pPr>
        <w:pStyle w:val="iHeading1"/>
      </w:pPr>
      <w:bookmarkStart w:id="9" w:name="_Toc266559946"/>
      <w:r>
        <w:t>Calling into an API</w:t>
      </w:r>
      <w:r w:rsidR="00B27D3B">
        <w:t xml:space="preserve"> and parsing results</w:t>
      </w:r>
      <w:bookmarkEnd w:id="9"/>
    </w:p>
    <w:p w14:paraId="093AF1D0" w14:textId="77777777" w:rsidR="00715824" w:rsidRDefault="00715824" w:rsidP="00715824">
      <w:pPr>
        <w:pStyle w:val="iNormal"/>
      </w:pPr>
      <w:r>
        <w:t>It's relatively straightforward to draw in data from an external source with Open Refine. In this case we'll call in to HGNC's Human Gene Nomenclature API to get a list of all the human synonyms for the mouse genes in our list.</w:t>
      </w:r>
    </w:p>
    <w:p w14:paraId="70B2D2F4" w14:textId="2A4096CE" w:rsidR="00715824" w:rsidRDefault="00715824" w:rsidP="00E72F05">
      <w:pPr>
        <w:pStyle w:val="iNormal"/>
        <w:numPr>
          <w:ilvl w:val="0"/>
          <w:numId w:val="16"/>
        </w:numPr>
      </w:pPr>
      <w:r>
        <w:t xml:space="preserve">Select </w:t>
      </w:r>
      <w:r w:rsidR="00523A24" w:rsidRPr="00523A24">
        <w:rPr>
          <w:b/>
        </w:rPr>
        <w:t>Mouse</w:t>
      </w:r>
      <w:r w:rsidR="00523A24">
        <w:t xml:space="preserve"> </w:t>
      </w:r>
      <w:r w:rsidR="000F0822">
        <w:rPr>
          <w:rStyle w:val="iField"/>
        </w:rPr>
        <w:t>Gene symbol</w:t>
      </w:r>
      <w:r w:rsidRPr="00B67F99">
        <w:rPr>
          <w:rStyle w:val="iField"/>
        </w:rPr>
        <w:t xml:space="preserve"> menu &gt; Edit column &gt; Add column by fetching URLs</w:t>
      </w:r>
      <w:r w:rsidRPr="00DF5641">
        <w:rPr>
          <w:rStyle w:val="iField"/>
          <w:b w:val="0"/>
        </w:rPr>
        <w:t>.</w:t>
      </w:r>
    </w:p>
    <w:p w14:paraId="1753BB4D" w14:textId="41433BF7" w:rsidR="00715824" w:rsidRDefault="00715824" w:rsidP="00E72F05">
      <w:pPr>
        <w:pStyle w:val="iNormal"/>
        <w:numPr>
          <w:ilvl w:val="0"/>
          <w:numId w:val="16"/>
        </w:numPr>
      </w:pPr>
      <w:r>
        <w:t xml:space="preserve">Type </w:t>
      </w:r>
      <w:r w:rsidR="000F0822">
        <w:rPr>
          <w:rStyle w:val="iLiteral"/>
        </w:rPr>
        <w:t>HGNC gene info</w:t>
      </w:r>
      <w:r>
        <w:t xml:space="preserve"> into </w:t>
      </w:r>
      <w:r w:rsidRPr="00B67F99">
        <w:rPr>
          <w:rStyle w:val="iField"/>
        </w:rPr>
        <w:t>New column name</w:t>
      </w:r>
      <w:r w:rsidRPr="00DF5641">
        <w:rPr>
          <w:rStyle w:val="iField"/>
          <w:b w:val="0"/>
        </w:rPr>
        <w:t>.</w:t>
      </w:r>
    </w:p>
    <w:p w14:paraId="024538BE" w14:textId="47975806" w:rsidR="00715824" w:rsidRDefault="00715824" w:rsidP="00E72F05">
      <w:pPr>
        <w:pStyle w:val="iNormal"/>
        <w:numPr>
          <w:ilvl w:val="0"/>
          <w:numId w:val="16"/>
        </w:numPr>
        <w:rPr>
          <w:rStyle w:val="iField"/>
          <w:b w:val="0"/>
        </w:rPr>
      </w:pPr>
      <w:r>
        <w:t xml:space="preserve">Type </w:t>
      </w:r>
      <w:r w:rsidR="000F0822">
        <w:rPr>
          <w:rStyle w:val="iLiteral"/>
        </w:rPr>
        <w:t>2</w:t>
      </w:r>
      <w:r w:rsidRPr="00DF5641">
        <w:rPr>
          <w:rStyle w:val="iLiteral"/>
        </w:rPr>
        <w:t>0</w:t>
      </w:r>
      <w:r>
        <w:t xml:space="preserve"> in </w:t>
      </w:r>
      <w:r w:rsidRPr="00B67F99">
        <w:rPr>
          <w:rStyle w:val="iField"/>
        </w:rPr>
        <w:t>Throttle delay</w:t>
      </w:r>
      <w:r w:rsidRPr="00DF5641">
        <w:rPr>
          <w:rStyle w:val="iField"/>
          <w:b w:val="0"/>
        </w:rPr>
        <w:t>.</w:t>
      </w:r>
    </w:p>
    <w:p w14:paraId="24D9D588" w14:textId="60A639F6" w:rsidR="000F34F0" w:rsidRDefault="00715824" w:rsidP="00E72F05">
      <w:pPr>
        <w:pStyle w:val="iNormal"/>
        <w:numPr>
          <w:ilvl w:val="0"/>
          <w:numId w:val="16"/>
        </w:numPr>
      </w:pPr>
      <w:r>
        <w:t xml:space="preserve">Type the following exactly into the </w:t>
      </w:r>
      <w:r w:rsidRPr="00B67F99">
        <w:rPr>
          <w:rStyle w:val="iField"/>
        </w:rPr>
        <w:t>Expression</w:t>
      </w:r>
      <w:r w:rsidR="000F0822">
        <w:t xml:space="preserve"> box</w:t>
      </w:r>
      <w:r w:rsidR="00E07B93">
        <w:t xml:space="preserve"> (including the </w:t>
      </w:r>
      <w:r w:rsidR="00A65658" w:rsidRPr="00493531">
        <w:rPr>
          <w:rFonts w:ascii="Courier New" w:hAnsi="Courier New" w:cs="Courier New"/>
        </w:rPr>
        <w:t>"</w:t>
      </w:r>
      <w:r w:rsidR="00E07B93">
        <w:t xml:space="preserve"> symbols)</w:t>
      </w:r>
      <w:r w:rsidR="000F0822">
        <w:t>:</w:t>
      </w:r>
    </w:p>
    <w:p w14:paraId="29DE6438" w14:textId="77777777" w:rsidR="00D078D7" w:rsidRDefault="00D078D7" w:rsidP="00D078D7">
      <w:pPr>
        <w:pStyle w:val="iNormal"/>
        <w:ind w:left="720"/>
      </w:pPr>
    </w:p>
    <w:p w14:paraId="66E5465B" w14:textId="206C944E" w:rsidR="000F0822" w:rsidRPr="00F27D53" w:rsidRDefault="00A65658" w:rsidP="00D078D7">
      <w:pPr>
        <w:pStyle w:val="iNormal"/>
        <w:jc w:val="center"/>
        <w:rPr>
          <w:rFonts w:ascii="Courier New" w:hAnsi="Courier New"/>
        </w:rPr>
      </w:pPr>
      <w:r w:rsidRPr="00493531">
        <w:rPr>
          <w:rFonts w:ascii="Courier New" w:hAnsi="Courier New" w:cs="Courier New"/>
        </w:rPr>
        <w:t>"</w:t>
      </w:r>
      <w:r w:rsidR="000F0822" w:rsidRPr="00F27D53">
        <w:rPr>
          <w:rFonts w:ascii="Courier New" w:hAnsi="Courier New"/>
        </w:rPr>
        <w:t>http://rest.gene</w:t>
      </w:r>
      <w:r w:rsidR="00F27D53">
        <w:rPr>
          <w:rFonts w:ascii="Courier New" w:hAnsi="Courier New"/>
        </w:rPr>
        <w:t>names.org/fetch/symbol/</w:t>
      </w:r>
      <w:r w:rsidRPr="00493531">
        <w:rPr>
          <w:rFonts w:ascii="Courier New" w:hAnsi="Courier New" w:cs="Courier New"/>
        </w:rPr>
        <w:t>"</w:t>
      </w:r>
      <w:r w:rsidR="00F27D53">
        <w:rPr>
          <w:rFonts w:ascii="Courier New" w:hAnsi="Courier New"/>
        </w:rPr>
        <w:t xml:space="preserve"> +value</w:t>
      </w:r>
      <w:r w:rsidRPr="00493531">
        <w:rPr>
          <w:rFonts w:ascii="Courier New" w:hAnsi="Courier New" w:cs="Courier New"/>
        </w:rPr>
        <w:t>"</w:t>
      </w:r>
    </w:p>
    <w:p w14:paraId="124B5CEE" w14:textId="77777777" w:rsidR="00D078D7" w:rsidRDefault="00D078D7" w:rsidP="00D078D7">
      <w:pPr>
        <w:pStyle w:val="iNormal"/>
        <w:jc w:val="center"/>
        <w:rPr>
          <w:rFonts w:ascii="Courier" w:hAnsi="Courier"/>
        </w:rPr>
      </w:pPr>
    </w:p>
    <w:p w14:paraId="162BF74C" w14:textId="77777777" w:rsidR="000F0822" w:rsidRPr="000F0822" w:rsidRDefault="000F0822" w:rsidP="00715824">
      <w:pPr>
        <w:pStyle w:val="iNormal"/>
        <w:rPr>
          <w:rFonts w:ascii="Courier" w:hAnsi="Courier"/>
        </w:rPr>
      </w:pPr>
    </w:p>
    <w:tbl>
      <w:tblPr>
        <w:tblStyle w:val="TableGrid"/>
        <w:tblW w:w="0" w:type="auto"/>
        <w:tblInd w:w="720" w:type="dxa"/>
        <w:tblBorders>
          <w:insideH w:val="none" w:sz="0" w:space="0" w:color="auto"/>
          <w:insideV w:val="none" w:sz="0" w:space="0" w:color="auto"/>
        </w:tblBorders>
        <w:shd w:val="clear" w:color="auto" w:fill="E6E6E6"/>
        <w:tblLook w:val="04A0" w:firstRow="1" w:lastRow="0" w:firstColumn="1" w:lastColumn="0" w:noHBand="0" w:noVBand="1"/>
      </w:tblPr>
      <w:tblGrid>
        <w:gridCol w:w="8560"/>
      </w:tblGrid>
      <w:tr w:rsidR="00670DE5" w14:paraId="1F65D27B" w14:textId="77777777" w:rsidTr="00670DE5">
        <w:tc>
          <w:tcPr>
            <w:tcW w:w="9280" w:type="dxa"/>
            <w:shd w:val="clear" w:color="auto" w:fill="E6E6E6"/>
          </w:tcPr>
          <w:p w14:paraId="68A7B6BF" w14:textId="7585C015" w:rsidR="00670DE5" w:rsidRPr="00F27D53" w:rsidRDefault="00670DE5" w:rsidP="00670DE5">
            <w:pPr>
              <w:pStyle w:val="iNormal"/>
              <w:jc w:val="left"/>
              <w:rPr>
                <w:rFonts w:ascii="Courier New" w:hAnsi="Courier New" w:cs="Tahoma"/>
                <w:sz w:val="16"/>
                <w:szCs w:val="16"/>
              </w:rPr>
            </w:pPr>
            <w:r w:rsidRPr="00F27D53">
              <w:rPr>
                <w:rStyle w:val="iLiteral"/>
                <w:i w:val="0"/>
                <w:sz w:val="16"/>
                <w:szCs w:val="16"/>
              </w:rPr>
              <w:t xml:space="preserve">The </w:t>
            </w:r>
            <w:r w:rsidR="00D277A7" w:rsidRPr="00F27D53">
              <w:rPr>
                <w:rStyle w:val="iLiteral"/>
                <w:i w:val="0"/>
                <w:sz w:val="16"/>
                <w:szCs w:val="16"/>
              </w:rPr>
              <w:t xml:space="preserve">HGNC </w:t>
            </w:r>
            <w:r w:rsidRPr="00F27D53">
              <w:rPr>
                <w:rStyle w:val="iLiteral"/>
                <w:i w:val="0"/>
                <w:sz w:val="16"/>
                <w:szCs w:val="16"/>
              </w:rPr>
              <w:t xml:space="preserve">API documentation </w:t>
            </w:r>
            <w:r w:rsidR="00D277A7" w:rsidRPr="00F27D53">
              <w:rPr>
                <w:rStyle w:val="iLiteral"/>
                <w:i w:val="0"/>
                <w:sz w:val="16"/>
                <w:szCs w:val="16"/>
              </w:rPr>
              <w:t>is</w:t>
            </w:r>
            <w:r w:rsidRPr="00F27D53">
              <w:rPr>
                <w:rStyle w:val="iLiteral"/>
                <w:i w:val="0"/>
                <w:sz w:val="16"/>
                <w:szCs w:val="16"/>
              </w:rPr>
              <w:t xml:space="preserve"> found here: </w:t>
            </w:r>
            <w:hyperlink r:id="rId20" w:history="1">
              <w:r w:rsidRPr="00F27D53">
                <w:rPr>
                  <w:rStyle w:val="Hyperlink"/>
                  <w:rFonts w:ascii="Courier New" w:hAnsi="Courier New"/>
                  <w:color w:val="000000" w:themeColor="text1"/>
                  <w:sz w:val="16"/>
                  <w:szCs w:val="16"/>
                </w:rPr>
                <w:t>http://www.genenames.org/help/rest-web-service-help</w:t>
              </w:r>
            </w:hyperlink>
            <w:r w:rsidRPr="00F27D53">
              <w:rPr>
                <w:rStyle w:val="iLiteral"/>
                <w:i w:val="0"/>
                <w:sz w:val="16"/>
                <w:szCs w:val="16"/>
              </w:rPr>
              <w:t xml:space="preserve"> where you can see that the </w:t>
            </w:r>
            <w:r w:rsidRPr="00F27D53">
              <w:rPr>
                <w:rStyle w:val="iLiteral"/>
                <w:b/>
                <w:i w:val="0"/>
                <w:sz w:val="16"/>
                <w:szCs w:val="16"/>
              </w:rPr>
              <w:t>fetch</w:t>
            </w:r>
            <w:r w:rsidRPr="00F27D53">
              <w:rPr>
                <w:rStyle w:val="iLiteral"/>
                <w:i w:val="0"/>
                <w:sz w:val="16"/>
                <w:szCs w:val="16"/>
              </w:rPr>
              <w:t xml:space="preserve"> function </w:t>
            </w:r>
            <w:r w:rsidRPr="00F27D53">
              <w:rPr>
                <w:rFonts w:ascii="Courier New" w:hAnsi="Courier New" w:cs="Tahoma"/>
                <w:sz w:val="16"/>
                <w:szCs w:val="16"/>
              </w:rPr>
              <w:t xml:space="preserve">is the main request method to retrieve particular records from the HGNC server </w:t>
            </w:r>
            <w:r w:rsidR="00D078D7" w:rsidRPr="00F27D53">
              <w:rPr>
                <w:rFonts w:ascii="Courier New" w:hAnsi="Courier New" w:cs="Tahoma"/>
                <w:sz w:val="16"/>
                <w:szCs w:val="16"/>
              </w:rPr>
              <w:t xml:space="preserve">that </w:t>
            </w:r>
            <w:r w:rsidRPr="00F27D53">
              <w:rPr>
                <w:rFonts w:ascii="Courier New" w:hAnsi="Courier New" w:cs="Tahoma"/>
                <w:sz w:val="16"/>
                <w:szCs w:val="16"/>
              </w:rPr>
              <w:t xml:space="preserve">will return back all the </w:t>
            </w:r>
            <w:r w:rsidR="00D078D7" w:rsidRPr="00F27D53">
              <w:rPr>
                <w:rFonts w:ascii="Courier New" w:hAnsi="Courier New" w:cs="Tahoma"/>
                <w:sz w:val="16"/>
                <w:szCs w:val="16"/>
              </w:rPr>
              <w:t xml:space="preserve">stored </w:t>
            </w:r>
            <w:r w:rsidRPr="00F27D53">
              <w:rPr>
                <w:rFonts w:ascii="Courier New" w:hAnsi="Courier New" w:cs="Tahoma"/>
                <w:sz w:val="16"/>
                <w:szCs w:val="16"/>
              </w:rPr>
              <w:t xml:space="preserve">fields. The </w:t>
            </w:r>
            <w:r w:rsidRPr="00F27D53">
              <w:rPr>
                <w:rFonts w:ascii="Courier New" w:hAnsi="Courier New" w:cs="Tahoma"/>
                <w:b/>
                <w:bCs/>
                <w:sz w:val="16"/>
                <w:szCs w:val="16"/>
              </w:rPr>
              <w:t>fetch</w:t>
            </w:r>
            <w:r w:rsidRPr="00F27D53">
              <w:rPr>
                <w:rFonts w:ascii="Courier New" w:hAnsi="Courier New" w:cs="Tahoma"/>
                <w:sz w:val="16"/>
                <w:szCs w:val="16"/>
              </w:rPr>
              <w:t xml:space="preserve"> method requires the user to add the queriable field and the query term to the url (e.g. </w:t>
            </w:r>
            <w:hyperlink r:id="rId21" w:history="1">
              <w:r w:rsidRPr="00F27D53">
                <w:rPr>
                  <w:rFonts w:ascii="Courier New" w:hAnsi="Courier New" w:cs="Tahoma"/>
                  <w:color w:val="1A2259"/>
                  <w:sz w:val="16"/>
                  <w:szCs w:val="16"/>
                  <w:u w:val="single" w:color="1A2259"/>
                </w:rPr>
                <w:t>http://rest.genenames.org/fetch/symbol/ZNF3</w:t>
              </w:r>
            </w:hyperlink>
            <w:r w:rsidRPr="00F27D53">
              <w:rPr>
                <w:rFonts w:ascii="Courier New" w:hAnsi="Courier New" w:cs="Tahoma"/>
                <w:sz w:val="16"/>
                <w:szCs w:val="16"/>
              </w:rPr>
              <w:t xml:space="preserve"> - in this case the quer</w:t>
            </w:r>
            <w:r w:rsidR="00BF1113" w:rsidRPr="00F27D53">
              <w:rPr>
                <w:rFonts w:ascii="Courier New" w:hAnsi="Courier New" w:cs="Tahoma"/>
                <w:sz w:val="16"/>
                <w:szCs w:val="16"/>
              </w:rPr>
              <w:t>iable field is ‘symbol’ and the query</w:t>
            </w:r>
            <w:r w:rsidRPr="00F27D53">
              <w:rPr>
                <w:rFonts w:ascii="Courier New" w:hAnsi="Courier New" w:cs="Tahoma"/>
                <w:sz w:val="16"/>
                <w:szCs w:val="16"/>
              </w:rPr>
              <w:t xml:space="preserve"> term is </w:t>
            </w:r>
            <w:r w:rsidR="00BF1113" w:rsidRPr="00F27D53">
              <w:rPr>
                <w:rFonts w:ascii="Courier New" w:hAnsi="Courier New" w:cs="Tahoma"/>
                <w:sz w:val="16"/>
                <w:szCs w:val="16"/>
              </w:rPr>
              <w:t>‘</w:t>
            </w:r>
            <w:r w:rsidRPr="00F27D53">
              <w:rPr>
                <w:rFonts w:ascii="Courier New" w:hAnsi="Courier New" w:cs="Tahoma"/>
                <w:sz w:val="16"/>
                <w:szCs w:val="16"/>
              </w:rPr>
              <w:t>ZNF3</w:t>
            </w:r>
            <w:r w:rsidR="00BF1113" w:rsidRPr="00F27D53">
              <w:rPr>
                <w:rFonts w:ascii="Courier New" w:hAnsi="Courier New" w:cs="Tahoma"/>
                <w:sz w:val="16"/>
                <w:szCs w:val="16"/>
              </w:rPr>
              <w:t>’</w:t>
            </w:r>
            <w:r w:rsidRPr="00F27D53">
              <w:rPr>
                <w:rFonts w:ascii="Courier New" w:hAnsi="Courier New" w:cs="Tahoma"/>
                <w:sz w:val="16"/>
                <w:szCs w:val="16"/>
              </w:rPr>
              <w:t>).</w:t>
            </w:r>
          </w:p>
          <w:p w14:paraId="169BC4A8" w14:textId="77777777" w:rsidR="00670DE5" w:rsidRPr="00F27D53" w:rsidRDefault="00670DE5" w:rsidP="00670DE5">
            <w:pPr>
              <w:pStyle w:val="iNormal"/>
              <w:jc w:val="left"/>
              <w:rPr>
                <w:rFonts w:ascii="Courier New" w:hAnsi="Courier New"/>
                <w:sz w:val="16"/>
                <w:szCs w:val="16"/>
              </w:rPr>
            </w:pPr>
          </w:p>
          <w:p w14:paraId="749D526D" w14:textId="60BC03F1" w:rsidR="00670DE5" w:rsidRPr="00A65658" w:rsidRDefault="00670DE5" w:rsidP="00670DE5">
            <w:pPr>
              <w:widowControl w:val="0"/>
              <w:autoSpaceDE w:val="0"/>
              <w:autoSpaceDN w:val="0"/>
              <w:adjustRightInd w:val="0"/>
              <w:spacing w:after="256"/>
              <w:rPr>
                <w:rFonts w:ascii="Courier New" w:hAnsi="Courier New" w:cs="Tahoma"/>
                <w:b/>
                <w:sz w:val="16"/>
                <w:szCs w:val="16"/>
              </w:rPr>
            </w:pPr>
            <w:r w:rsidRPr="00A65658">
              <w:rPr>
                <w:rFonts w:ascii="Courier New" w:hAnsi="Courier New" w:cs="Tahoma"/>
                <w:b/>
                <w:sz w:val="16"/>
                <w:szCs w:val="16"/>
              </w:rPr>
              <w:t xml:space="preserve">We can use GREL to construct these URLS for every row in our OpenRefine dataset </w:t>
            </w:r>
            <w:r w:rsidR="00D078D7" w:rsidRPr="00A65658">
              <w:rPr>
                <w:rFonts w:ascii="Courier New" w:hAnsi="Courier New" w:cs="Tahoma"/>
                <w:b/>
                <w:sz w:val="16"/>
                <w:szCs w:val="16"/>
              </w:rPr>
              <w:t xml:space="preserve">simply </w:t>
            </w:r>
            <w:r w:rsidRPr="00A65658">
              <w:rPr>
                <w:rFonts w:ascii="Courier New" w:hAnsi="Courier New" w:cs="Tahoma"/>
                <w:b/>
                <w:sz w:val="16"/>
                <w:szCs w:val="16"/>
              </w:rPr>
              <w:t>by using the expression:</w:t>
            </w:r>
          </w:p>
          <w:p w14:paraId="436036DF" w14:textId="420AA8FE" w:rsidR="00670DE5" w:rsidRPr="00A65658" w:rsidRDefault="00A65658" w:rsidP="00670DE5">
            <w:pPr>
              <w:widowControl w:val="0"/>
              <w:autoSpaceDE w:val="0"/>
              <w:autoSpaceDN w:val="0"/>
              <w:adjustRightInd w:val="0"/>
              <w:spacing w:after="256"/>
              <w:rPr>
                <w:rStyle w:val="iLiteral"/>
                <w:rFonts w:cs="Tahoma"/>
                <w:b/>
                <w:i w:val="0"/>
                <w:sz w:val="16"/>
                <w:szCs w:val="16"/>
              </w:rPr>
            </w:pPr>
            <w:r w:rsidRPr="00A65658">
              <w:rPr>
                <w:rFonts w:ascii="Courier New" w:hAnsi="Courier New" w:cs="Courier New"/>
                <w:sz w:val="16"/>
                <w:szCs w:val="16"/>
              </w:rPr>
              <w:t>"</w:t>
            </w:r>
            <w:r w:rsidR="00670DE5" w:rsidRPr="00A65658">
              <w:rPr>
                <w:rFonts w:ascii="Courier New" w:hAnsi="Courier New"/>
                <w:b/>
                <w:color w:val="3366FF"/>
                <w:sz w:val="16"/>
                <w:szCs w:val="16"/>
              </w:rPr>
              <w:t>http://rest.genenames.org/fetch/symbol/</w:t>
            </w:r>
            <w:r w:rsidRPr="00A65658">
              <w:rPr>
                <w:rFonts w:ascii="Courier New" w:hAnsi="Courier New" w:cs="Courier New"/>
                <w:sz w:val="16"/>
                <w:szCs w:val="16"/>
              </w:rPr>
              <w:t>"</w:t>
            </w:r>
            <w:r w:rsidR="00670DE5" w:rsidRPr="00A65658">
              <w:rPr>
                <w:rFonts w:ascii="Courier New" w:hAnsi="Courier New"/>
                <w:b/>
                <w:sz w:val="16"/>
                <w:szCs w:val="16"/>
              </w:rPr>
              <w:t xml:space="preserve"> </w:t>
            </w:r>
            <w:r w:rsidR="00670DE5" w:rsidRPr="00A65658">
              <w:rPr>
                <w:rFonts w:ascii="Courier New" w:hAnsi="Courier New"/>
                <w:b/>
                <w:color w:val="FF0000"/>
                <w:sz w:val="16"/>
                <w:szCs w:val="16"/>
              </w:rPr>
              <w:t>+</w:t>
            </w:r>
            <w:r w:rsidR="00670DE5" w:rsidRPr="00A65658">
              <w:rPr>
                <w:rFonts w:ascii="Courier New" w:hAnsi="Courier New"/>
                <w:b/>
                <w:color w:val="008000"/>
                <w:sz w:val="16"/>
                <w:szCs w:val="16"/>
              </w:rPr>
              <w:t>value</w:t>
            </w:r>
            <w:r w:rsidRPr="00A65658">
              <w:rPr>
                <w:rFonts w:ascii="Courier New" w:hAnsi="Courier New" w:cs="Courier New"/>
                <w:sz w:val="16"/>
                <w:szCs w:val="16"/>
              </w:rPr>
              <w:t>"</w:t>
            </w:r>
          </w:p>
          <w:p w14:paraId="0FBF0AEA" w14:textId="2F17A045" w:rsidR="00670DE5" w:rsidRPr="00A65658" w:rsidRDefault="00670DE5" w:rsidP="00670DE5">
            <w:pPr>
              <w:pStyle w:val="iNormal"/>
              <w:rPr>
                <w:rFonts w:ascii="Courier New" w:hAnsi="Courier New" w:cs="Courier"/>
                <w:b/>
                <w:sz w:val="16"/>
                <w:szCs w:val="16"/>
              </w:rPr>
            </w:pPr>
            <w:r w:rsidRPr="00A65658">
              <w:rPr>
                <w:rStyle w:val="iLiteral"/>
                <w:b/>
                <w:i w:val="0"/>
                <w:sz w:val="16"/>
                <w:szCs w:val="16"/>
              </w:rPr>
              <w:t xml:space="preserve">This is telling your computer to </w:t>
            </w:r>
            <w:r w:rsidRPr="00A65658">
              <w:rPr>
                <w:rStyle w:val="iLiteral"/>
                <w:b/>
                <w:i w:val="0"/>
                <w:color w:val="3366FF"/>
                <w:sz w:val="16"/>
                <w:szCs w:val="16"/>
              </w:rPr>
              <w:t xml:space="preserve">visit </w:t>
            </w:r>
            <w:r w:rsidRPr="00A65658">
              <w:rPr>
                <w:rFonts w:ascii="Courier New" w:hAnsi="Courier New"/>
                <w:b/>
                <w:color w:val="3366FF"/>
                <w:sz w:val="16"/>
                <w:szCs w:val="16"/>
              </w:rPr>
              <w:t>http://rest.genenames.org/fetch/symbol/</w:t>
            </w:r>
            <w:r w:rsidRPr="00A65658">
              <w:rPr>
                <w:rStyle w:val="iLiteral"/>
                <w:b/>
                <w:i w:val="0"/>
                <w:sz w:val="16"/>
                <w:szCs w:val="16"/>
              </w:rPr>
              <w:t xml:space="preserve"> and </w:t>
            </w:r>
            <w:r w:rsidRPr="00A65658">
              <w:rPr>
                <w:rStyle w:val="iLiteral"/>
                <w:b/>
                <w:i w:val="0"/>
                <w:color w:val="FF0000"/>
                <w:sz w:val="16"/>
                <w:szCs w:val="16"/>
              </w:rPr>
              <w:t>to append</w:t>
            </w:r>
            <w:r w:rsidRPr="00A65658">
              <w:rPr>
                <w:rStyle w:val="iLiteral"/>
                <w:b/>
                <w:i w:val="0"/>
                <w:color w:val="3366FF"/>
                <w:sz w:val="16"/>
                <w:szCs w:val="16"/>
              </w:rPr>
              <w:t xml:space="preserve"> </w:t>
            </w:r>
            <w:r w:rsidRPr="00A65658">
              <w:rPr>
                <w:rStyle w:val="iLiteral"/>
                <w:b/>
                <w:i w:val="0"/>
                <w:color w:val="008000"/>
                <w:sz w:val="16"/>
                <w:szCs w:val="16"/>
              </w:rPr>
              <w:t>the value shown in the gene symbol column</w:t>
            </w:r>
            <w:r w:rsidR="00D078D7" w:rsidRPr="00A65658">
              <w:rPr>
                <w:rStyle w:val="iLiteral"/>
                <w:b/>
                <w:i w:val="0"/>
                <w:color w:val="008000"/>
                <w:sz w:val="16"/>
                <w:szCs w:val="16"/>
              </w:rPr>
              <w:t xml:space="preserve"> for that row</w:t>
            </w:r>
            <w:r w:rsidR="00D078D7" w:rsidRPr="00A65658">
              <w:rPr>
                <w:rStyle w:val="iLiteral"/>
                <w:b/>
                <w:i w:val="0"/>
                <w:color w:val="3366FF"/>
                <w:sz w:val="16"/>
                <w:szCs w:val="16"/>
              </w:rPr>
              <w:t xml:space="preserve"> </w:t>
            </w:r>
            <w:r w:rsidR="00D078D7" w:rsidRPr="00A65658">
              <w:rPr>
                <w:rStyle w:val="iLiteral"/>
                <w:b/>
                <w:i w:val="0"/>
                <w:color w:val="000000" w:themeColor="text1"/>
                <w:sz w:val="16"/>
                <w:szCs w:val="16"/>
              </w:rPr>
              <w:t>to the end of the url</w:t>
            </w:r>
            <w:r w:rsidRPr="00A65658">
              <w:rPr>
                <w:rStyle w:val="iLiteral"/>
                <w:b/>
                <w:i w:val="0"/>
                <w:color w:val="000000" w:themeColor="text1"/>
                <w:sz w:val="16"/>
                <w:szCs w:val="16"/>
              </w:rPr>
              <w:t>.</w:t>
            </w:r>
            <w:r w:rsidRPr="00A65658">
              <w:rPr>
                <w:rFonts w:ascii="Courier New" w:hAnsi="Courier New" w:cs="Courier"/>
                <w:b/>
                <w:sz w:val="16"/>
                <w:szCs w:val="16"/>
              </w:rPr>
              <w:t xml:space="preserve"> </w:t>
            </w:r>
          </w:p>
          <w:p w14:paraId="739E6A6D" w14:textId="77777777" w:rsidR="00670DE5" w:rsidRPr="00670DE5" w:rsidRDefault="00670DE5" w:rsidP="00670DE5">
            <w:pPr>
              <w:pStyle w:val="iNormal"/>
              <w:rPr>
                <w:rStyle w:val="iLiteral"/>
                <w:sz w:val="16"/>
                <w:szCs w:val="16"/>
              </w:rPr>
            </w:pPr>
          </w:p>
        </w:tc>
      </w:tr>
    </w:tbl>
    <w:p w14:paraId="1A88F799" w14:textId="77777777" w:rsidR="00670DE5" w:rsidRPr="00DF5641" w:rsidRDefault="00670DE5" w:rsidP="00B27D3B">
      <w:pPr>
        <w:pStyle w:val="iNormal"/>
        <w:rPr>
          <w:rStyle w:val="iLiteral"/>
        </w:rPr>
      </w:pPr>
    </w:p>
    <w:p w14:paraId="7038CCDB" w14:textId="05E3323D" w:rsidR="00D078D7" w:rsidRDefault="00D078D7" w:rsidP="00E72F05">
      <w:pPr>
        <w:pStyle w:val="iNormal"/>
        <w:numPr>
          <w:ilvl w:val="0"/>
          <w:numId w:val="16"/>
        </w:numPr>
      </w:pPr>
      <w:r>
        <w:t xml:space="preserve">You’ll get live feedback in the preview </w:t>
      </w:r>
      <w:r w:rsidR="00867388">
        <w:t xml:space="preserve">tab </w:t>
      </w:r>
      <w:r>
        <w:t xml:space="preserve">so you’ll be able to see if the syntax of the URLs </w:t>
      </w:r>
      <w:r w:rsidR="00867388">
        <w:t>looks</w:t>
      </w:r>
      <w:r>
        <w:t xml:space="preserve"> correct:</w:t>
      </w:r>
    </w:p>
    <w:p w14:paraId="323BA9BF" w14:textId="780B0D66" w:rsidR="00D078D7" w:rsidRDefault="00D078D7" w:rsidP="00D078D7">
      <w:pPr>
        <w:pStyle w:val="iNormal"/>
        <w:ind w:left="720"/>
      </w:pPr>
      <w:r>
        <w:rPr>
          <w:noProof/>
        </w:rPr>
        <w:drawing>
          <wp:inline distT="0" distB="0" distL="0" distR="0" wp14:anchorId="61D006A1" wp14:editId="164450C9">
            <wp:extent cx="5333988" cy="4118187"/>
            <wp:effectExtent l="25400" t="25400" r="2603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iff"/>
                    <pic:cNvPicPr/>
                  </pic:nvPicPr>
                  <pic:blipFill>
                    <a:blip r:embed="rId22">
                      <a:extLst>
                        <a:ext uri="{28A0092B-C50C-407E-A947-70E740481C1C}">
                          <a14:useLocalDpi xmlns:a14="http://schemas.microsoft.com/office/drawing/2010/main" val="0"/>
                        </a:ext>
                      </a:extLst>
                    </a:blip>
                    <a:stretch>
                      <a:fillRect/>
                    </a:stretch>
                  </pic:blipFill>
                  <pic:spPr>
                    <a:xfrm>
                      <a:off x="0" y="0"/>
                      <a:ext cx="5333988" cy="4118187"/>
                    </a:xfrm>
                    <a:prstGeom prst="rect">
                      <a:avLst/>
                    </a:prstGeom>
                    <a:ln>
                      <a:solidFill>
                        <a:srgbClr val="000000"/>
                      </a:solidFill>
                    </a:ln>
                  </pic:spPr>
                </pic:pic>
              </a:graphicData>
            </a:graphic>
          </wp:inline>
        </w:drawing>
      </w:r>
      <w:r>
        <w:br/>
      </w:r>
    </w:p>
    <w:p w14:paraId="138F5C36" w14:textId="55DBECAF" w:rsidR="00670DE5" w:rsidRDefault="00670DE5" w:rsidP="00E72F05">
      <w:pPr>
        <w:pStyle w:val="iNormal"/>
        <w:numPr>
          <w:ilvl w:val="0"/>
          <w:numId w:val="16"/>
        </w:numPr>
      </w:pPr>
      <w:r>
        <w:t xml:space="preserve">Click </w:t>
      </w:r>
      <w:r w:rsidRPr="00B67F99">
        <w:rPr>
          <w:rStyle w:val="iField"/>
        </w:rPr>
        <w:t>OK</w:t>
      </w:r>
      <w:r>
        <w:t xml:space="preserve">. Open Refine will query the </w:t>
      </w:r>
      <w:r w:rsidR="00867388">
        <w:t xml:space="preserve">HGNC </w:t>
      </w:r>
      <w:r>
        <w:t>API for each row in the dataset.</w:t>
      </w:r>
    </w:p>
    <w:p w14:paraId="1BFDAFF9" w14:textId="76D5EE28" w:rsidR="000F34F0" w:rsidRDefault="00D078D7" w:rsidP="00E72F05">
      <w:pPr>
        <w:pStyle w:val="iNormal"/>
        <w:numPr>
          <w:ilvl w:val="0"/>
          <w:numId w:val="16"/>
        </w:numPr>
      </w:pPr>
      <w:r>
        <w:t>In the new column, you should see the results in each row looking something like this:</w:t>
      </w:r>
      <w:r w:rsidR="00670DE5">
        <w:t xml:space="preserve"> </w:t>
      </w:r>
    </w:p>
    <w:p w14:paraId="65C0524F" w14:textId="305E6B2B" w:rsidR="00D078D7" w:rsidRDefault="00D078D7" w:rsidP="00D078D7">
      <w:pPr>
        <w:pStyle w:val="iNormal"/>
        <w:ind w:left="720"/>
      </w:pPr>
      <w:r>
        <w:rPr>
          <w:noProof/>
        </w:rPr>
        <w:drawing>
          <wp:inline distT="0" distB="0" distL="0" distR="0" wp14:anchorId="31422391" wp14:editId="0A7C8F33">
            <wp:extent cx="5298863" cy="2088210"/>
            <wp:effectExtent l="25400" t="25400" r="3556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iff"/>
                    <pic:cNvPicPr/>
                  </pic:nvPicPr>
                  <pic:blipFill>
                    <a:blip r:embed="rId23">
                      <a:extLst>
                        <a:ext uri="{28A0092B-C50C-407E-A947-70E740481C1C}">
                          <a14:useLocalDpi xmlns:a14="http://schemas.microsoft.com/office/drawing/2010/main" val="0"/>
                        </a:ext>
                      </a:extLst>
                    </a:blip>
                    <a:stretch>
                      <a:fillRect/>
                    </a:stretch>
                  </pic:blipFill>
                  <pic:spPr>
                    <a:xfrm>
                      <a:off x="0" y="0"/>
                      <a:ext cx="5298863" cy="2088210"/>
                    </a:xfrm>
                    <a:prstGeom prst="rect">
                      <a:avLst/>
                    </a:prstGeom>
                    <a:ln>
                      <a:solidFill>
                        <a:srgbClr val="000000"/>
                      </a:solidFill>
                    </a:ln>
                  </pic:spPr>
                </pic:pic>
              </a:graphicData>
            </a:graphic>
          </wp:inline>
        </w:drawing>
      </w:r>
    </w:p>
    <w:p w14:paraId="081E733D" w14:textId="2FA37BBC" w:rsidR="00D078D7" w:rsidRDefault="00D078D7" w:rsidP="00D078D7">
      <w:pPr>
        <w:pStyle w:val="iNormal"/>
        <w:ind w:left="720"/>
      </w:pPr>
      <w:r>
        <w:t xml:space="preserve">This is </w:t>
      </w:r>
      <w:r w:rsidR="00B27D3B">
        <w:t xml:space="preserve">just html/xml but in OpenRefine due to space constraints, it isn’t formatted </w:t>
      </w:r>
      <w:r w:rsidR="00867388">
        <w:t>clearly</w:t>
      </w:r>
      <w:r w:rsidR="00B27D3B">
        <w:t xml:space="preserve">. To see an example formatted in a structured manner, use Firefox, and paste in </w:t>
      </w:r>
      <w:hyperlink r:id="rId24" w:history="1">
        <w:r w:rsidR="00B27D3B" w:rsidRPr="003A3FE0">
          <w:rPr>
            <w:rStyle w:val="Hyperlink"/>
          </w:rPr>
          <w:t>http://rest.genenames.org/fetch/symbol/otx1</w:t>
        </w:r>
      </w:hyperlink>
      <w:r w:rsidR="00B27D3B">
        <w:t xml:space="preserve"> and press return. A page like this will be seen showing the hierarchically structured file:</w:t>
      </w:r>
    </w:p>
    <w:p w14:paraId="63CDE1AB" w14:textId="1E664F93" w:rsidR="00B27D3B" w:rsidRDefault="00B27D3B" w:rsidP="00D078D7">
      <w:pPr>
        <w:pStyle w:val="iNormal"/>
        <w:ind w:left="720"/>
      </w:pPr>
      <w:r>
        <w:rPr>
          <w:noProof/>
        </w:rPr>
        <w:drawing>
          <wp:inline distT="0" distB="0" distL="0" distR="0" wp14:anchorId="56078375" wp14:editId="4FAB5704">
            <wp:extent cx="4540098" cy="6950287"/>
            <wp:effectExtent l="25400" t="25400" r="32385" b="349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iff"/>
                    <pic:cNvPicPr/>
                  </pic:nvPicPr>
                  <pic:blipFill>
                    <a:blip r:embed="rId25">
                      <a:extLst>
                        <a:ext uri="{28A0092B-C50C-407E-A947-70E740481C1C}">
                          <a14:useLocalDpi xmlns:a14="http://schemas.microsoft.com/office/drawing/2010/main" val="0"/>
                        </a:ext>
                      </a:extLst>
                    </a:blip>
                    <a:stretch>
                      <a:fillRect/>
                    </a:stretch>
                  </pic:blipFill>
                  <pic:spPr>
                    <a:xfrm>
                      <a:off x="0" y="0"/>
                      <a:ext cx="4540098" cy="6950287"/>
                    </a:xfrm>
                    <a:prstGeom prst="rect">
                      <a:avLst/>
                    </a:prstGeom>
                    <a:ln>
                      <a:solidFill>
                        <a:srgbClr val="000000"/>
                      </a:solidFill>
                    </a:ln>
                  </pic:spPr>
                </pic:pic>
              </a:graphicData>
            </a:graphic>
          </wp:inline>
        </w:drawing>
      </w:r>
    </w:p>
    <w:p w14:paraId="7F8AFA4B" w14:textId="2FCD6214" w:rsidR="00B27D3B" w:rsidRDefault="00B27D3B" w:rsidP="00D078D7">
      <w:pPr>
        <w:pStyle w:val="iNormal"/>
        <w:ind w:left="720"/>
        <w:rPr>
          <w:rFonts w:cs="Tahoma"/>
          <w:bCs/>
          <w:iCs/>
          <w:color w:val="262626"/>
          <w:szCs w:val="20"/>
        </w:rPr>
      </w:pPr>
      <w:r>
        <w:t>We can now use GREL to parse the</w:t>
      </w:r>
      <w:r w:rsidR="00523A24">
        <w:t>se</w:t>
      </w:r>
      <w:r>
        <w:t xml:space="preserve"> results to extract whatever we want from the contents of this file.</w:t>
      </w:r>
      <w:r w:rsidR="00523A24">
        <w:t xml:space="preserve"> We’ll extract both the official human gene symbol (approved by the Human Gene Nomenclature Committee), and the VEGA ID (VEGA is a </w:t>
      </w:r>
      <w:r w:rsidR="00523A24" w:rsidRPr="00523A24">
        <w:rPr>
          <w:rFonts w:cs="Tahoma"/>
          <w:bCs/>
          <w:iCs/>
          <w:color w:val="262626"/>
          <w:szCs w:val="20"/>
        </w:rPr>
        <w:t>repository for high-quality gene models produced by the manual annotation of vertebrate genomes)</w:t>
      </w:r>
      <w:r w:rsidR="000D4C16">
        <w:rPr>
          <w:rFonts w:cs="Tahoma"/>
          <w:bCs/>
          <w:iCs/>
          <w:color w:val="262626"/>
          <w:szCs w:val="20"/>
        </w:rPr>
        <w:t>, and add these to our table</w:t>
      </w:r>
      <w:r w:rsidR="00523A24" w:rsidRPr="00523A24">
        <w:rPr>
          <w:rFonts w:cs="Tahoma"/>
          <w:bCs/>
          <w:iCs/>
          <w:color w:val="262626"/>
          <w:szCs w:val="20"/>
        </w:rPr>
        <w:t>.</w:t>
      </w:r>
    </w:p>
    <w:p w14:paraId="77C1B840" w14:textId="77777777" w:rsidR="00523A24" w:rsidRPr="00523A24" w:rsidRDefault="00523A24" w:rsidP="00D078D7">
      <w:pPr>
        <w:pStyle w:val="iNormal"/>
        <w:ind w:left="720"/>
        <w:rPr>
          <w:rFonts w:cs="Tahoma"/>
          <w:szCs w:val="20"/>
        </w:rPr>
      </w:pPr>
    </w:p>
    <w:p w14:paraId="5F53BE46" w14:textId="77777777" w:rsidR="00523A24" w:rsidRDefault="00523A24" w:rsidP="00523A24">
      <w:pPr>
        <w:pStyle w:val="iNormal"/>
        <w:numPr>
          <w:ilvl w:val="0"/>
          <w:numId w:val="16"/>
        </w:numPr>
      </w:pPr>
      <w:r>
        <w:t xml:space="preserve">Select </w:t>
      </w:r>
      <w:r>
        <w:rPr>
          <w:rStyle w:val="iField"/>
        </w:rPr>
        <w:t>HGNC gene info</w:t>
      </w:r>
      <w:r w:rsidRPr="00B67F99">
        <w:rPr>
          <w:rStyle w:val="iField"/>
        </w:rPr>
        <w:t xml:space="preserve"> menu &gt; Edit column &gt; Add column based on this column</w:t>
      </w:r>
      <w:r>
        <w:t>.</w:t>
      </w:r>
    </w:p>
    <w:p w14:paraId="2AB77CAA" w14:textId="3B142BAA" w:rsidR="00523A24" w:rsidRDefault="00523A24" w:rsidP="00523A24">
      <w:pPr>
        <w:pStyle w:val="iNormal"/>
        <w:numPr>
          <w:ilvl w:val="0"/>
          <w:numId w:val="16"/>
        </w:numPr>
      </w:pPr>
      <w:r>
        <w:t xml:space="preserve">Type </w:t>
      </w:r>
      <w:r>
        <w:rPr>
          <w:rStyle w:val="iLiteral"/>
        </w:rPr>
        <w:t>Human Gene Symbol</w:t>
      </w:r>
      <w:r>
        <w:t xml:space="preserve"> into </w:t>
      </w:r>
      <w:r w:rsidRPr="00B67F99">
        <w:rPr>
          <w:rStyle w:val="iField"/>
        </w:rPr>
        <w:t>New column name</w:t>
      </w:r>
      <w:r>
        <w:t>.</w:t>
      </w:r>
    </w:p>
    <w:p w14:paraId="5C365B8D" w14:textId="7506A7FD" w:rsidR="00523A24" w:rsidRPr="00493531" w:rsidRDefault="00523A24" w:rsidP="00523A24">
      <w:pPr>
        <w:pStyle w:val="iNormal"/>
        <w:numPr>
          <w:ilvl w:val="0"/>
          <w:numId w:val="16"/>
        </w:numPr>
      </w:pPr>
      <w:r>
        <w:t xml:space="preserve">Type </w:t>
      </w:r>
      <w:r w:rsidRPr="00493531">
        <w:rPr>
          <w:rFonts w:ascii="Courier New" w:hAnsi="Courier New" w:cs="Courier New"/>
        </w:rPr>
        <w:t>parseHtml(value).select("str[name=</w:t>
      </w:r>
      <w:r>
        <w:rPr>
          <w:rFonts w:ascii="Courier New" w:hAnsi="Courier New" w:cs="Courier New"/>
        </w:rPr>
        <w:t>symbol</w:t>
      </w:r>
      <w:r w:rsidRPr="00493531">
        <w:rPr>
          <w:rFonts w:ascii="Courier New" w:hAnsi="Courier New" w:cs="Courier New"/>
        </w:rPr>
        <w:t>]")[0].htmlText()</w:t>
      </w:r>
      <w:r>
        <w:t xml:space="preserve"> into </w:t>
      </w:r>
      <w:r>
        <w:rPr>
          <w:b/>
        </w:rPr>
        <w:t>Value</w:t>
      </w:r>
      <w:r>
        <w:rPr>
          <w:b/>
        </w:rPr>
        <w:br/>
      </w:r>
      <w:r w:rsidRPr="00493531">
        <w:rPr>
          <w:b/>
        </w:rPr>
        <w:br/>
      </w:r>
    </w:p>
    <w:tbl>
      <w:tblPr>
        <w:tblStyle w:val="TableGrid"/>
        <w:tblW w:w="0" w:type="auto"/>
        <w:tblInd w:w="720" w:type="dxa"/>
        <w:tblBorders>
          <w:insideH w:val="none" w:sz="0" w:space="0" w:color="auto"/>
          <w:insideV w:val="none" w:sz="0" w:space="0" w:color="auto"/>
        </w:tblBorders>
        <w:shd w:val="clear" w:color="auto" w:fill="E6E6E6"/>
        <w:tblLook w:val="04A0" w:firstRow="1" w:lastRow="0" w:firstColumn="1" w:lastColumn="0" w:noHBand="0" w:noVBand="1"/>
      </w:tblPr>
      <w:tblGrid>
        <w:gridCol w:w="8560"/>
      </w:tblGrid>
      <w:tr w:rsidR="00523A24" w14:paraId="37587472" w14:textId="77777777" w:rsidTr="000D4C16">
        <w:tc>
          <w:tcPr>
            <w:tcW w:w="9280" w:type="dxa"/>
            <w:shd w:val="clear" w:color="auto" w:fill="E6E6E6"/>
          </w:tcPr>
          <w:p w14:paraId="2C63093D" w14:textId="6D6926F5" w:rsidR="00523A24" w:rsidRPr="00A65658" w:rsidRDefault="00523A24" w:rsidP="000D4C16">
            <w:pPr>
              <w:pStyle w:val="iNormal"/>
              <w:jc w:val="left"/>
              <w:rPr>
                <w:rStyle w:val="iLiteral"/>
                <w:b/>
                <w:i w:val="0"/>
                <w:sz w:val="16"/>
                <w:szCs w:val="16"/>
              </w:rPr>
            </w:pPr>
            <w:r w:rsidRPr="00A65658">
              <w:rPr>
                <w:rFonts w:ascii="Courier New" w:hAnsi="Courier New" w:cs="Courier New"/>
                <w:b/>
                <w:color w:val="3366FF"/>
              </w:rPr>
              <w:t>parseHtml</w:t>
            </w:r>
            <w:r w:rsidRPr="00A65658">
              <w:rPr>
                <w:rFonts w:ascii="Courier New" w:hAnsi="Courier New" w:cs="Courier New"/>
                <w:b/>
                <w:color w:val="FF0000"/>
              </w:rPr>
              <w:t>(value).select</w:t>
            </w:r>
            <w:r w:rsidRPr="00A65658">
              <w:rPr>
                <w:rFonts w:ascii="Courier New" w:hAnsi="Courier New" w:cs="Courier New"/>
                <w:b/>
              </w:rPr>
              <w:t>("</w:t>
            </w:r>
            <w:r w:rsidRPr="00A65658">
              <w:rPr>
                <w:rFonts w:ascii="Courier New" w:hAnsi="Courier New" w:cs="Courier New"/>
                <w:b/>
                <w:color w:val="008000"/>
              </w:rPr>
              <w:t>str</w:t>
            </w:r>
            <w:r w:rsidRPr="00A65658">
              <w:rPr>
                <w:rFonts w:ascii="Courier New" w:hAnsi="Courier New" w:cs="Courier New"/>
                <w:b/>
              </w:rPr>
              <w:t>[</w:t>
            </w:r>
            <w:r w:rsidRPr="00A65658">
              <w:rPr>
                <w:rFonts w:ascii="Courier New" w:hAnsi="Courier New" w:cs="Courier New"/>
                <w:b/>
                <w:color w:val="FF00FF"/>
              </w:rPr>
              <w:t>name=symbol</w:t>
            </w:r>
            <w:r w:rsidRPr="00A65658">
              <w:rPr>
                <w:rFonts w:ascii="Courier New" w:hAnsi="Courier New" w:cs="Courier New"/>
                <w:b/>
              </w:rPr>
              <w:t>]")</w:t>
            </w:r>
            <w:r w:rsidRPr="00A65658">
              <w:rPr>
                <w:rFonts w:ascii="Courier New" w:hAnsi="Courier New" w:cs="Courier New"/>
                <w:b/>
                <w:color w:val="FF6600"/>
              </w:rPr>
              <w:t>[0]</w:t>
            </w:r>
            <w:r w:rsidRPr="00A65658">
              <w:rPr>
                <w:rFonts w:ascii="Courier New" w:hAnsi="Courier New" w:cs="Courier New"/>
                <w:b/>
              </w:rPr>
              <w:t>.htmlText()</w:t>
            </w:r>
          </w:p>
          <w:p w14:paraId="6E663AE8" w14:textId="77777777" w:rsidR="00523A24" w:rsidRPr="00A65658" w:rsidRDefault="00523A24" w:rsidP="000D4C16">
            <w:pPr>
              <w:pStyle w:val="iNormal"/>
              <w:jc w:val="left"/>
              <w:rPr>
                <w:rStyle w:val="iLiteral"/>
                <w:i w:val="0"/>
                <w:sz w:val="16"/>
                <w:szCs w:val="16"/>
              </w:rPr>
            </w:pPr>
          </w:p>
          <w:p w14:paraId="62EEB6A3" w14:textId="77777777" w:rsidR="00523A24" w:rsidRPr="00A65658" w:rsidRDefault="00523A24" w:rsidP="000D4C16">
            <w:pPr>
              <w:pStyle w:val="iNormal"/>
              <w:jc w:val="left"/>
              <w:rPr>
                <w:rStyle w:val="iLiteral"/>
                <w:b/>
                <w:i w:val="0"/>
                <w:sz w:val="16"/>
                <w:szCs w:val="16"/>
              </w:rPr>
            </w:pPr>
            <w:r w:rsidRPr="00A65658">
              <w:rPr>
                <w:rStyle w:val="iLiteral"/>
                <w:b/>
                <w:i w:val="0"/>
                <w:sz w:val="16"/>
                <w:szCs w:val="16"/>
              </w:rPr>
              <w:t xml:space="preserve">This GREL command </w:t>
            </w:r>
            <w:r w:rsidRPr="00A65658">
              <w:rPr>
                <w:rStyle w:val="iLiteral"/>
                <w:b/>
                <w:i w:val="0"/>
                <w:color w:val="3366FF"/>
                <w:sz w:val="16"/>
                <w:szCs w:val="16"/>
              </w:rPr>
              <w:t>parses the html</w:t>
            </w:r>
            <w:r w:rsidRPr="00A65658">
              <w:rPr>
                <w:rStyle w:val="iLiteral"/>
                <w:b/>
                <w:i w:val="0"/>
                <w:sz w:val="16"/>
                <w:szCs w:val="16"/>
              </w:rPr>
              <w:t xml:space="preserve"> and just </w:t>
            </w:r>
            <w:r w:rsidRPr="00A65658">
              <w:rPr>
                <w:rStyle w:val="iLiteral"/>
                <w:b/>
                <w:i w:val="0"/>
                <w:color w:val="FF0000"/>
                <w:sz w:val="16"/>
                <w:szCs w:val="16"/>
              </w:rPr>
              <w:t>selects the value of the</w:t>
            </w:r>
            <w:r w:rsidRPr="00A65658">
              <w:rPr>
                <w:rStyle w:val="iLiteral"/>
                <w:b/>
                <w:i w:val="0"/>
                <w:sz w:val="16"/>
                <w:szCs w:val="16"/>
              </w:rPr>
              <w:t xml:space="preserve"> </w:t>
            </w:r>
            <w:r w:rsidRPr="00A65658">
              <w:rPr>
                <w:rStyle w:val="iLiteral"/>
                <w:b/>
                <w:i w:val="0"/>
                <w:color w:val="008000"/>
                <w:sz w:val="16"/>
                <w:szCs w:val="16"/>
              </w:rPr>
              <w:t>string (str</w:t>
            </w:r>
            <w:r w:rsidRPr="00A65658">
              <w:rPr>
                <w:rStyle w:val="iLiteral"/>
                <w:b/>
                <w:i w:val="0"/>
                <w:sz w:val="16"/>
                <w:szCs w:val="16"/>
              </w:rPr>
              <w:t xml:space="preserve">) with the </w:t>
            </w:r>
            <w:r w:rsidRPr="00A65658">
              <w:rPr>
                <w:rStyle w:val="iLiteral"/>
                <w:b/>
                <w:i w:val="0"/>
                <w:color w:val="FF00FF"/>
                <w:sz w:val="16"/>
                <w:szCs w:val="16"/>
              </w:rPr>
              <w:t>name vega_id</w:t>
            </w:r>
            <w:r w:rsidRPr="00A65658">
              <w:rPr>
                <w:rStyle w:val="iLiteral"/>
                <w:b/>
                <w:i w:val="0"/>
                <w:sz w:val="16"/>
                <w:szCs w:val="16"/>
              </w:rPr>
              <w:t xml:space="preserve">, </w:t>
            </w:r>
            <w:r w:rsidRPr="00A65658">
              <w:rPr>
                <w:rStyle w:val="iLiteral"/>
                <w:b/>
                <w:i w:val="0"/>
                <w:color w:val="FF6600"/>
                <w:sz w:val="16"/>
                <w:szCs w:val="16"/>
              </w:rPr>
              <w:t>returns the 1</w:t>
            </w:r>
            <w:r w:rsidRPr="00A65658">
              <w:rPr>
                <w:rStyle w:val="iLiteral"/>
                <w:b/>
                <w:i w:val="0"/>
                <w:color w:val="FF6600"/>
                <w:sz w:val="16"/>
                <w:szCs w:val="16"/>
                <w:vertAlign w:val="superscript"/>
              </w:rPr>
              <w:t>st</w:t>
            </w:r>
            <w:r w:rsidRPr="00A65658">
              <w:rPr>
                <w:rStyle w:val="iLiteral"/>
                <w:b/>
                <w:i w:val="0"/>
                <w:color w:val="FF6600"/>
                <w:sz w:val="16"/>
                <w:szCs w:val="16"/>
              </w:rPr>
              <w:t xml:space="preserve"> result (if there is more than one)</w:t>
            </w:r>
            <w:r w:rsidRPr="00A65658">
              <w:rPr>
                <w:rStyle w:val="iLiteral"/>
                <w:b/>
                <w:i w:val="0"/>
                <w:sz w:val="16"/>
                <w:szCs w:val="16"/>
              </w:rPr>
              <w:t xml:space="preserve"> as html text.</w:t>
            </w:r>
          </w:p>
          <w:p w14:paraId="7AE17BD4" w14:textId="77777777" w:rsidR="00523A24" w:rsidRPr="00670DE5" w:rsidRDefault="00523A24" w:rsidP="000D4C16">
            <w:pPr>
              <w:pStyle w:val="iNormal"/>
              <w:jc w:val="left"/>
              <w:rPr>
                <w:rStyle w:val="iLiteral"/>
                <w:sz w:val="16"/>
                <w:szCs w:val="16"/>
              </w:rPr>
            </w:pPr>
          </w:p>
        </w:tc>
      </w:tr>
    </w:tbl>
    <w:p w14:paraId="5777F9C7" w14:textId="77777777" w:rsidR="00523A24" w:rsidRPr="00DF5641" w:rsidRDefault="00523A24" w:rsidP="00523A24">
      <w:pPr>
        <w:pStyle w:val="iNormal"/>
        <w:rPr>
          <w:rStyle w:val="iLiteral"/>
        </w:rPr>
      </w:pPr>
    </w:p>
    <w:p w14:paraId="30B62242" w14:textId="7F5B45AC" w:rsidR="00523A24" w:rsidRDefault="00523A24" w:rsidP="00523A24">
      <w:pPr>
        <w:pStyle w:val="iNormal"/>
        <w:numPr>
          <w:ilvl w:val="0"/>
          <w:numId w:val="16"/>
        </w:numPr>
      </w:pPr>
      <w:r>
        <w:t xml:space="preserve">A new column will be added showing the official human gene symbols (e.g. </w:t>
      </w:r>
      <w:r w:rsidRPr="00493531">
        <w:t>O</w:t>
      </w:r>
      <w:r>
        <w:t>TX1). Check that there is a one to one correspondence between the mouse and human gene symbols (mouse symbols are denoted in Sentence Case whereas human genes are denoted in UPPERCASE), as the Human gene symbol we have extracted will be used to search the human OMIM database at a later step.</w:t>
      </w:r>
    </w:p>
    <w:p w14:paraId="7403AFE9" w14:textId="77777777" w:rsidR="00523A24" w:rsidRDefault="00523A24" w:rsidP="00523A24">
      <w:pPr>
        <w:pStyle w:val="iNormal"/>
      </w:pPr>
    </w:p>
    <w:p w14:paraId="4C806D36" w14:textId="26FA67B4" w:rsidR="00523A24" w:rsidRDefault="00523A24" w:rsidP="00523A24">
      <w:pPr>
        <w:pStyle w:val="iNormal"/>
      </w:pPr>
      <w:r>
        <w:t>We’ll now also add the VEGA ID for the human gene</w:t>
      </w:r>
    </w:p>
    <w:p w14:paraId="519B7DFF" w14:textId="669A7D23" w:rsidR="00B27D3B" w:rsidRDefault="00B27D3B" w:rsidP="00E72F05">
      <w:pPr>
        <w:pStyle w:val="iNormal"/>
        <w:numPr>
          <w:ilvl w:val="0"/>
          <w:numId w:val="16"/>
        </w:numPr>
      </w:pPr>
      <w:r>
        <w:t xml:space="preserve">Select </w:t>
      </w:r>
      <w:r>
        <w:rPr>
          <w:rStyle w:val="iField"/>
        </w:rPr>
        <w:t>HGNC gene info</w:t>
      </w:r>
      <w:r w:rsidRPr="00B67F99">
        <w:rPr>
          <w:rStyle w:val="iField"/>
        </w:rPr>
        <w:t xml:space="preserve"> menu &gt; Edit column &gt; Add column based on this column</w:t>
      </w:r>
      <w:r>
        <w:t>.</w:t>
      </w:r>
    </w:p>
    <w:p w14:paraId="553D7953" w14:textId="01587092" w:rsidR="00B27D3B" w:rsidRDefault="00B27D3B" w:rsidP="00E72F05">
      <w:pPr>
        <w:pStyle w:val="iNormal"/>
        <w:numPr>
          <w:ilvl w:val="0"/>
          <w:numId w:val="16"/>
        </w:numPr>
      </w:pPr>
      <w:r>
        <w:t xml:space="preserve">Type </w:t>
      </w:r>
      <w:r>
        <w:rPr>
          <w:rStyle w:val="iLiteral"/>
        </w:rPr>
        <w:t>VEGA ID</w:t>
      </w:r>
      <w:r>
        <w:t xml:space="preserve"> into </w:t>
      </w:r>
      <w:r w:rsidRPr="00B67F99">
        <w:rPr>
          <w:rStyle w:val="iField"/>
        </w:rPr>
        <w:t>New column name</w:t>
      </w:r>
      <w:r>
        <w:t>.</w:t>
      </w:r>
    </w:p>
    <w:p w14:paraId="53F5C0E0" w14:textId="6A2DDDBE" w:rsidR="00493531" w:rsidRPr="00493531" w:rsidRDefault="00493531" w:rsidP="00E72F05">
      <w:pPr>
        <w:pStyle w:val="iNormal"/>
        <w:numPr>
          <w:ilvl w:val="0"/>
          <w:numId w:val="16"/>
        </w:numPr>
      </w:pPr>
      <w:r>
        <w:t>Type</w:t>
      </w:r>
      <w:r w:rsidR="00B27D3B">
        <w:t xml:space="preserve"> </w:t>
      </w:r>
      <w:r w:rsidRPr="00493531">
        <w:rPr>
          <w:rFonts w:ascii="Courier New" w:hAnsi="Courier New" w:cs="Courier New"/>
        </w:rPr>
        <w:t>parseHtml(value).select("str[name=vega_id]")[0].htmlText()</w:t>
      </w:r>
      <w:r>
        <w:t xml:space="preserve"> into </w:t>
      </w:r>
      <w:r w:rsidR="00867388">
        <w:rPr>
          <w:b/>
        </w:rPr>
        <w:t>Value</w:t>
      </w:r>
      <w:r w:rsidR="00867388">
        <w:rPr>
          <w:b/>
        </w:rPr>
        <w:br/>
      </w:r>
      <w:r w:rsidRPr="00493531">
        <w:rPr>
          <w:b/>
        </w:rPr>
        <w:br/>
      </w:r>
    </w:p>
    <w:tbl>
      <w:tblPr>
        <w:tblStyle w:val="TableGrid"/>
        <w:tblW w:w="0" w:type="auto"/>
        <w:tblInd w:w="720" w:type="dxa"/>
        <w:tblBorders>
          <w:insideH w:val="none" w:sz="0" w:space="0" w:color="auto"/>
          <w:insideV w:val="none" w:sz="0" w:space="0" w:color="auto"/>
        </w:tblBorders>
        <w:shd w:val="clear" w:color="auto" w:fill="E6E6E6"/>
        <w:tblLook w:val="04A0" w:firstRow="1" w:lastRow="0" w:firstColumn="1" w:lastColumn="0" w:noHBand="0" w:noVBand="1"/>
      </w:tblPr>
      <w:tblGrid>
        <w:gridCol w:w="8560"/>
      </w:tblGrid>
      <w:tr w:rsidR="00493531" w14:paraId="4F00E8BB" w14:textId="77777777" w:rsidTr="00493531">
        <w:tc>
          <w:tcPr>
            <w:tcW w:w="9280" w:type="dxa"/>
            <w:shd w:val="clear" w:color="auto" w:fill="E6E6E6"/>
          </w:tcPr>
          <w:p w14:paraId="15F52B11" w14:textId="77777777" w:rsidR="00493531" w:rsidRPr="00A65658" w:rsidRDefault="00493531" w:rsidP="00493531">
            <w:pPr>
              <w:pStyle w:val="iNormal"/>
              <w:jc w:val="left"/>
              <w:rPr>
                <w:rStyle w:val="iLiteral"/>
                <w:b/>
                <w:i w:val="0"/>
                <w:sz w:val="16"/>
                <w:szCs w:val="16"/>
              </w:rPr>
            </w:pPr>
            <w:r w:rsidRPr="00A65658">
              <w:rPr>
                <w:rFonts w:ascii="Courier New" w:hAnsi="Courier New" w:cs="Courier New"/>
                <w:b/>
                <w:color w:val="3366FF"/>
              </w:rPr>
              <w:t>parseHtml</w:t>
            </w:r>
            <w:r w:rsidRPr="00A65658">
              <w:rPr>
                <w:rFonts w:ascii="Courier New" w:hAnsi="Courier New" w:cs="Courier New"/>
                <w:b/>
                <w:color w:val="FF0000"/>
              </w:rPr>
              <w:t>(value).select</w:t>
            </w:r>
            <w:r w:rsidRPr="00A65658">
              <w:rPr>
                <w:rFonts w:ascii="Courier New" w:hAnsi="Courier New" w:cs="Courier New"/>
                <w:b/>
              </w:rPr>
              <w:t>("</w:t>
            </w:r>
            <w:r w:rsidRPr="00A65658">
              <w:rPr>
                <w:rFonts w:ascii="Courier New" w:hAnsi="Courier New" w:cs="Courier New"/>
                <w:b/>
                <w:color w:val="008000"/>
              </w:rPr>
              <w:t>str</w:t>
            </w:r>
            <w:r w:rsidRPr="00A65658">
              <w:rPr>
                <w:rFonts w:ascii="Courier New" w:hAnsi="Courier New" w:cs="Courier New"/>
                <w:b/>
              </w:rPr>
              <w:t>[</w:t>
            </w:r>
            <w:r w:rsidRPr="00A65658">
              <w:rPr>
                <w:rFonts w:ascii="Courier New" w:hAnsi="Courier New" w:cs="Courier New"/>
                <w:b/>
                <w:color w:val="FF00FF"/>
              </w:rPr>
              <w:t>name=vega_id</w:t>
            </w:r>
            <w:r w:rsidRPr="00A65658">
              <w:rPr>
                <w:rFonts w:ascii="Courier New" w:hAnsi="Courier New" w:cs="Courier New"/>
                <w:b/>
              </w:rPr>
              <w:t>]")</w:t>
            </w:r>
            <w:r w:rsidRPr="00A65658">
              <w:rPr>
                <w:rFonts w:ascii="Courier New" w:hAnsi="Courier New" w:cs="Courier New"/>
                <w:b/>
                <w:color w:val="FF6600"/>
              </w:rPr>
              <w:t>[0]</w:t>
            </w:r>
            <w:r w:rsidRPr="00A65658">
              <w:rPr>
                <w:rFonts w:ascii="Courier New" w:hAnsi="Courier New" w:cs="Courier New"/>
                <w:b/>
              </w:rPr>
              <w:t>.htmlText()</w:t>
            </w:r>
          </w:p>
          <w:p w14:paraId="7981EEE8" w14:textId="77777777" w:rsidR="00493531" w:rsidRPr="00A65658" w:rsidRDefault="00493531" w:rsidP="00493531">
            <w:pPr>
              <w:pStyle w:val="iNormal"/>
              <w:jc w:val="left"/>
              <w:rPr>
                <w:rStyle w:val="iLiteral"/>
                <w:b/>
                <w:i w:val="0"/>
                <w:sz w:val="16"/>
                <w:szCs w:val="16"/>
              </w:rPr>
            </w:pPr>
          </w:p>
          <w:p w14:paraId="08B74248" w14:textId="1288955F" w:rsidR="00493531" w:rsidRPr="00A65658" w:rsidRDefault="00867388" w:rsidP="00493531">
            <w:pPr>
              <w:pStyle w:val="iNormal"/>
              <w:jc w:val="left"/>
              <w:rPr>
                <w:rStyle w:val="iLiteral"/>
                <w:b/>
                <w:i w:val="0"/>
                <w:sz w:val="16"/>
                <w:szCs w:val="16"/>
              </w:rPr>
            </w:pPr>
            <w:r w:rsidRPr="00A65658">
              <w:rPr>
                <w:rStyle w:val="iLiteral"/>
                <w:b/>
                <w:i w:val="0"/>
                <w:sz w:val="16"/>
                <w:szCs w:val="16"/>
              </w:rPr>
              <w:t>This GREL command</w:t>
            </w:r>
            <w:r w:rsidR="00493531" w:rsidRPr="00A65658">
              <w:rPr>
                <w:rStyle w:val="iLiteral"/>
                <w:b/>
                <w:i w:val="0"/>
                <w:sz w:val="16"/>
                <w:szCs w:val="16"/>
              </w:rPr>
              <w:t xml:space="preserve"> </w:t>
            </w:r>
            <w:r w:rsidR="00493531" w:rsidRPr="00A65658">
              <w:rPr>
                <w:rStyle w:val="iLiteral"/>
                <w:b/>
                <w:i w:val="0"/>
                <w:color w:val="3366FF"/>
                <w:sz w:val="16"/>
                <w:szCs w:val="16"/>
              </w:rPr>
              <w:t>parses the html</w:t>
            </w:r>
            <w:r w:rsidR="00493531" w:rsidRPr="00A65658">
              <w:rPr>
                <w:rStyle w:val="iLiteral"/>
                <w:b/>
                <w:i w:val="0"/>
                <w:sz w:val="16"/>
                <w:szCs w:val="16"/>
              </w:rPr>
              <w:t xml:space="preserve"> and just </w:t>
            </w:r>
            <w:r w:rsidR="00493531" w:rsidRPr="00A65658">
              <w:rPr>
                <w:rStyle w:val="iLiteral"/>
                <w:b/>
                <w:i w:val="0"/>
                <w:color w:val="FF0000"/>
                <w:sz w:val="16"/>
                <w:szCs w:val="16"/>
              </w:rPr>
              <w:t>selects the value of the</w:t>
            </w:r>
            <w:r w:rsidR="00493531" w:rsidRPr="00A65658">
              <w:rPr>
                <w:rStyle w:val="iLiteral"/>
                <w:b/>
                <w:i w:val="0"/>
                <w:sz w:val="16"/>
                <w:szCs w:val="16"/>
              </w:rPr>
              <w:t xml:space="preserve"> </w:t>
            </w:r>
            <w:r w:rsidR="00493531" w:rsidRPr="00A65658">
              <w:rPr>
                <w:rStyle w:val="iLiteral"/>
                <w:b/>
                <w:i w:val="0"/>
                <w:color w:val="008000"/>
                <w:sz w:val="16"/>
                <w:szCs w:val="16"/>
              </w:rPr>
              <w:t>string (str</w:t>
            </w:r>
            <w:r w:rsidR="00493531" w:rsidRPr="00A65658">
              <w:rPr>
                <w:rStyle w:val="iLiteral"/>
                <w:b/>
                <w:i w:val="0"/>
                <w:sz w:val="16"/>
                <w:szCs w:val="16"/>
              </w:rPr>
              <w:t xml:space="preserve">) with </w:t>
            </w:r>
            <w:r w:rsidRPr="00A65658">
              <w:rPr>
                <w:rStyle w:val="iLiteral"/>
                <w:b/>
                <w:i w:val="0"/>
                <w:sz w:val="16"/>
                <w:szCs w:val="16"/>
              </w:rPr>
              <w:t>the</w:t>
            </w:r>
            <w:r w:rsidR="00493531" w:rsidRPr="00A65658">
              <w:rPr>
                <w:rStyle w:val="iLiteral"/>
                <w:b/>
                <w:i w:val="0"/>
                <w:sz w:val="16"/>
                <w:szCs w:val="16"/>
              </w:rPr>
              <w:t xml:space="preserve"> </w:t>
            </w:r>
            <w:r w:rsidR="00493531" w:rsidRPr="00A65658">
              <w:rPr>
                <w:rStyle w:val="iLiteral"/>
                <w:b/>
                <w:i w:val="0"/>
                <w:color w:val="FF00FF"/>
                <w:sz w:val="16"/>
                <w:szCs w:val="16"/>
              </w:rPr>
              <w:t>name vega_id</w:t>
            </w:r>
            <w:r w:rsidR="00493531" w:rsidRPr="00A65658">
              <w:rPr>
                <w:rStyle w:val="iLiteral"/>
                <w:b/>
                <w:i w:val="0"/>
                <w:sz w:val="16"/>
                <w:szCs w:val="16"/>
              </w:rPr>
              <w:t xml:space="preserve">, </w:t>
            </w:r>
            <w:r w:rsidR="00493531" w:rsidRPr="00A65658">
              <w:rPr>
                <w:rStyle w:val="iLiteral"/>
                <w:b/>
                <w:i w:val="0"/>
                <w:color w:val="FF6600"/>
                <w:sz w:val="16"/>
                <w:szCs w:val="16"/>
              </w:rPr>
              <w:t>returns the 1</w:t>
            </w:r>
            <w:r w:rsidR="00493531" w:rsidRPr="00A65658">
              <w:rPr>
                <w:rStyle w:val="iLiteral"/>
                <w:b/>
                <w:i w:val="0"/>
                <w:color w:val="FF6600"/>
                <w:sz w:val="16"/>
                <w:szCs w:val="16"/>
                <w:vertAlign w:val="superscript"/>
              </w:rPr>
              <w:t>st</w:t>
            </w:r>
            <w:r w:rsidR="00493531" w:rsidRPr="00A65658">
              <w:rPr>
                <w:rStyle w:val="iLiteral"/>
                <w:b/>
                <w:i w:val="0"/>
                <w:color w:val="FF6600"/>
                <w:sz w:val="16"/>
                <w:szCs w:val="16"/>
              </w:rPr>
              <w:t xml:space="preserve"> result (if there is more than one)</w:t>
            </w:r>
            <w:r w:rsidR="00493531" w:rsidRPr="00A65658">
              <w:rPr>
                <w:rStyle w:val="iLiteral"/>
                <w:b/>
                <w:i w:val="0"/>
                <w:sz w:val="16"/>
                <w:szCs w:val="16"/>
              </w:rPr>
              <w:t xml:space="preserve"> as html text.</w:t>
            </w:r>
          </w:p>
          <w:p w14:paraId="79766B57" w14:textId="77777777" w:rsidR="00493531" w:rsidRPr="00670DE5" w:rsidRDefault="00493531" w:rsidP="00493531">
            <w:pPr>
              <w:pStyle w:val="iNormal"/>
              <w:jc w:val="left"/>
              <w:rPr>
                <w:rStyle w:val="iLiteral"/>
                <w:sz w:val="16"/>
                <w:szCs w:val="16"/>
              </w:rPr>
            </w:pPr>
          </w:p>
        </w:tc>
      </w:tr>
    </w:tbl>
    <w:p w14:paraId="70ED3F26" w14:textId="77777777" w:rsidR="00493531" w:rsidRPr="00DF5641" w:rsidRDefault="00493531" w:rsidP="00493531">
      <w:pPr>
        <w:pStyle w:val="iNormal"/>
        <w:rPr>
          <w:rStyle w:val="iLiteral"/>
        </w:rPr>
      </w:pPr>
    </w:p>
    <w:p w14:paraId="227CCD32" w14:textId="636C4E3D" w:rsidR="00493531" w:rsidRDefault="00493531" w:rsidP="00E72F05">
      <w:pPr>
        <w:pStyle w:val="iNormal"/>
        <w:numPr>
          <w:ilvl w:val="0"/>
          <w:numId w:val="16"/>
        </w:numPr>
      </w:pPr>
      <w:r>
        <w:t xml:space="preserve">A new column will be added showing the </w:t>
      </w:r>
      <w:r w:rsidR="00867388">
        <w:t>VEGA</w:t>
      </w:r>
      <w:r>
        <w:t xml:space="preserve"> IDs (e.g. </w:t>
      </w:r>
      <w:r w:rsidRPr="00493531">
        <w:t>OTTHUMG00000129454</w:t>
      </w:r>
      <w:r>
        <w:t>) if one is found.</w:t>
      </w:r>
    </w:p>
    <w:p w14:paraId="2D8711C6" w14:textId="3B74329B" w:rsidR="00493531" w:rsidRDefault="00493531" w:rsidP="00E72F05">
      <w:pPr>
        <w:pStyle w:val="iNormal"/>
        <w:numPr>
          <w:ilvl w:val="0"/>
          <w:numId w:val="16"/>
        </w:numPr>
      </w:pPr>
      <w:r>
        <w:t xml:space="preserve">Select </w:t>
      </w:r>
      <w:r>
        <w:rPr>
          <w:rStyle w:val="iField"/>
        </w:rPr>
        <w:t>HGNC gene info</w:t>
      </w:r>
      <w:r w:rsidRPr="00B67F99">
        <w:rPr>
          <w:rStyle w:val="iField"/>
        </w:rPr>
        <w:t xml:space="preserve"> menu &gt; Edit column &gt; </w:t>
      </w:r>
      <w:r>
        <w:rPr>
          <w:rStyle w:val="iField"/>
        </w:rPr>
        <w:t>Remove</w:t>
      </w:r>
      <w:r w:rsidRPr="00B67F99">
        <w:rPr>
          <w:rStyle w:val="iField"/>
        </w:rPr>
        <w:t xml:space="preserve"> this column</w:t>
      </w:r>
      <w:r>
        <w:t>.</w:t>
      </w:r>
    </w:p>
    <w:p w14:paraId="20458C7E" w14:textId="75B5AB9D" w:rsidR="000F34F0" w:rsidRDefault="00C5172E" w:rsidP="000F34F0">
      <w:pPr>
        <w:pStyle w:val="iHeading1"/>
      </w:pPr>
      <w:bookmarkStart w:id="10" w:name="_Toc266559947"/>
      <w:r>
        <w:t>Calling into another API</w:t>
      </w:r>
      <w:bookmarkEnd w:id="10"/>
    </w:p>
    <w:p w14:paraId="5D70E655" w14:textId="321F709C" w:rsidR="00C5172E" w:rsidRDefault="00C5172E" w:rsidP="00C5172E">
      <w:pPr>
        <w:pStyle w:val="iNormal"/>
      </w:pPr>
      <w:r>
        <w:t xml:space="preserve">This time we'll call into OMIM's API to get a list of </w:t>
      </w:r>
      <w:r w:rsidR="006C1A8F" w:rsidRPr="00A65658">
        <w:t>human</w:t>
      </w:r>
      <w:r w:rsidR="006C1A8F">
        <w:t xml:space="preserve"> </w:t>
      </w:r>
      <w:r>
        <w:t>genetic disorders that are associated with ou</w:t>
      </w:r>
      <w:r w:rsidR="00867388">
        <w:t>r</w:t>
      </w:r>
      <w:r>
        <w:t xml:space="preserve"> list of genes</w:t>
      </w:r>
    </w:p>
    <w:p w14:paraId="4F4144B6" w14:textId="6B8CC4CD" w:rsidR="00C5172E" w:rsidRDefault="00C5172E" w:rsidP="00E72F05">
      <w:pPr>
        <w:pStyle w:val="iNormal"/>
        <w:numPr>
          <w:ilvl w:val="0"/>
          <w:numId w:val="17"/>
        </w:numPr>
      </w:pPr>
      <w:r>
        <w:t xml:space="preserve">Select </w:t>
      </w:r>
      <w:r w:rsidR="00523A24" w:rsidRPr="00523A24">
        <w:rPr>
          <w:b/>
        </w:rPr>
        <w:t>Human</w:t>
      </w:r>
      <w:r w:rsidR="00523A24">
        <w:t xml:space="preserve"> </w:t>
      </w:r>
      <w:r>
        <w:rPr>
          <w:rStyle w:val="iField"/>
        </w:rPr>
        <w:t>Gene symbol</w:t>
      </w:r>
      <w:r w:rsidRPr="00B67F99">
        <w:rPr>
          <w:rStyle w:val="iField"/>
        </w:rPr>
        <w:t xml:space="preserve"> menu &gt; Edit column &gt; Add column by fetching URLs</w:t>
      </w:r>
      <w:r w:rsidRPr="00DF5641">
        <w:rPr>
          <w:rStyle w:val="iField"/>
          <w:b w:val="0"/>
        </w:rPr>
        <w:t>.</w:t>
      </w:r>
    </w:p>
    <w:p w14:paraId="15F5E14C" w14:textId="1F1B5B09" w:rsidR="00C5172E" w:rsidRDefault="00C5172E" w:rsidP="00E72F05">
      <w:pPr>
        <w:pStyle w:val="iNormal"/>
        <w:numPr>
          <w:ilvl w:val="0"/>
          <w:numId w:val="17"/>
        </w:numPr>
      </w:pPr>
      <w:r>
        <w:t xml:space="preserve">Type </w:t>
      </w:r>
      <w:r w:rsidR="00E72F05">
        <w:rPr>
          <w:rStyle w:val="iLiteral"/>
        </w:rPr>
        <w:t>OMIM</w:t>
      </w:r>
      <w:r>
        <w:rPr>
          <w:rStyle w:val="iLiteral"/>
        </w:rPr>
        <w:t xml:space="preserve"> info</w:t>
      </w:r>
      <w:r>
        <w:t xml:space="preserve"> into </w:t>
      </w:r>
      <w:r w:rsidRPr="00B67F99">
        <w:rPr>
          <w:rStyle w:val="iField"/>
        </w:rPr>
        <w:t>New column name</w:t>
      </w:r>
      <w:r w:rsidRPr="00DF5641">
        <w:rPr>
          <w:rStyle w:val="iField"/>
          <w:b w:val="0"/>
        </w:rPr>
        <w:t>.</w:t>
      </w:r>
    </w:p>
    <w:p w14:paraId="14D0D8A9" w14:textId="2F421AE5" w:rsidR="00C5172E" w:rsidRDefault="00C5172E" w:rsidP="00E72F05">
      <w:pPr>
        <w:pStyle w:val="iNormal"/>
        <w:numPr>
          <w:ilvl w:val="0"/>
          <w:numId w:val="17"/>
        </w:numPr>
        <w:rPr>
          <w:rStyle w:val="iField"/>
          <w:b w:val="0"/>
        </w:rPr>
      </w:pPr>
      <w:r>
        <w:t xml:space="preserve">Type </w:t>
      </w:r>
      <w:r w:rsidR="00EA1A7F">
        <w:rPr>
          <w:rStyle w:val="iLiteral"/>
        </w:rPr>
        <w:t>30</w:t>
      </w:r>
      <w:r w:rsidRPr="00DF5641">
        <w:rPr>
          <w:rStyle w:val="iLiteral"/>
        </w:rPr>
        <w:t>0</w:t>
      </w:r>
      <w:r>
        <w:t xml:space="preserve"> in </w:t>
      </w:r>
      <w:r w:rsidRPr="00B67F99">
        <w:rPr>
          <w:rStyle w:val="iField"/>
        </w:rPr>
        <w:t>Throttle delay</w:t>
      </w:r>
      <w:r w:rsidRPr="00DF5641">
        <w:rPr>
          <w:rStyle w:val="iField"/>
          <w:b w:val="0"/>
        </w:rPr>
        <w:t>.</w:t>
      </w:r>
    </w:p>
    <w:p w14:paraId="2B1479C7" w14:textId="77777777" w:rsidR="00C5172E" w:rsidRDefault="00C5172E" w:rsidP="00E72F05">
      <w:pPr>
        <w:pStyle w:val="iNormal"/>
        <w:numPr>
          <w:ilvl w:val="0"/>
          <w:numId w:val="17"/>
        </w:numPr>
      </w:pPr>
      <w:r>
        <w:t xml:space="preserve">Type the following exactly into the </w:t>
      </w:r>
      <w:r w:rsidRPr="00B67F99">
        <w:rPr>
          <w:rStyle w:val="iField"/>
        </w:rPr>
        <w:t>Expression</w:t>
      </w:r>
      <w:r>
        <w:t xml:space="preserve"> box:</w:t>
      </w:r>
    </w:p>
    <w:p w14:paraId="4B908B7A" w14:textId="77777777" w:rsidR="00C5172E" w:rsidRDefault="00C5172E" w:rsidP="00C5172E">
      <w:pPr>
        <w:pStyle w:val="iNormal"/>
        <w:ind w:left="720"/>
      </w:pPr>
    </w:p>
    <w:p w14:paraId="0343AC67" w14:textId="42A3DFEB" w:rsidR="00C5172E" w:rsidRDefault="00A65658" w:rsidP="00C5172E">
      <w:pPr>
        <w:pStyle w:val="iNormal"/>
        <w:jc w:val="center"/>
        <w:rPr>
          <w:rFonts w:ascii="Courier" w:hAnsi="Courier"/>
        </w:rPr>
      </w:pPr>
      <w:r w:rsidRPr="00493531">
        <w:rPr>
          <w:rFonts w:ascii="Courier New" w:hAnsi="Courier New" w:cs="Courier New"/>
        </w:rPr>
        <w:t>"</w:t>
      </w:r>
      <w:r w:rsidR="00406E42" w:rsidRPr="00406E42">
        <w:rPr>
          <w:rFonts w:ascii="Courier" w:hAnsi="Courier"/>
        </w:rPr>
        <w:t>http://www.omim.org/search?index=clinicalSynopsis&amp;</w:t>
      </w:r>
      <w:r>
        <w:rPr>
          <w:rFonts w:ascii="Courier" w:hAnsi="Courier"/>
        </w:rPr>
        <w:br/>
      </w:r>
      <w:r w:rsidR="00406E42" w:rsidRPr="00406E42">
        <w:rPr>
          <w:rFonts w:ascii="Courier" w:hAnsi="Courier"/>
        </w:rPr>
        <w:t>filter=cs_molecular_basis_exists%3Atrue&amp;search=</w:t>
      </w:r>
      <w:r w:rsidRPr="00493531">
        <w:rPr>
          <w:rFonts w:ascii="Courier New" w:hAnsi="Courier New" w:cs="Courier New"/>
        </w:rPr>
        <w:t>"</w:t>
      </w:r>
      <w:r w:rsidR="00406E42" w:rsidRPr="00406E42">
        <w:rPr>
          <w:rFonts w:ascii="Courier" w:hAnsi="Courier"/>
        </w:rPr>
        <w:t>+value</w:t>
      </w:r>
      <w:r w:rsidRPr="00493531">
        <w:rPr>
          <w:rFonts w:ascii="Courier New" w:hAnsi="Courier New" w:cs="Courier New"/>
        </w:rPr>
        <w:t>"</w:t>
      </w:r>
    </w:p>
    <w:p w14:paraId="5639A02B" w14:textId="77777777" w:rsidR="00C5172E" w:rsidRDefault="00C5172E" w:rsidP="00C5172E">
      <w:pPr>
        <w:pStyle w:val="iNormal"/>
        <w:jc w:val="center"/>
        <w:rPr>
          <w:rFonts w:ascii="Courier" w:hAnsi="Courier"/>
        </w:rPr>
      </w:pPr>
    </w:p>
    <w:p w14:paraId="7BC266AA" w14:textId="77777777" w:rsidR="00C5172E" w:rsidRPr="000F0822" w:rsidRDefault="00C5172E" w:rsidP="00C5172E">
      <w:pPr>
        <w:pStyle w:val="iNormal"/>
        <w:rPr>
          <w:rFonts w:ascii="Courier" w:hAnsi="Courier"/>
        </w:rPr>
      </w:pPr>
    </w:p>
    <w:tbl>
      <w:tblPr>
        <w:tblStyle w:val="TableGrid"/>
        <w:tblW w:w="0" w:type="auto"/>
        <w:tblInd w:w="720" w:type="dxa"/>
        <w:tblBorders>
          <w:insideH w:val="none" w:sz="0" w:space="0" w:color="auto"/>
          <w:insideV w:val="none" w:sz="0" w:space="0" w:color="auto"/>
        </w:tblBorders>
        <w:shd w:val="clear" w:color="auto" w:fill="E6E6E6"/>
        <w:tblLook w:val="04A0" w:firstRow="1" w:lastRow="0" w:firstColumn="1" w:lastColumn="0" w:noHBand="0" w:noVBand="1"/>
      </w:tblPr>
      <w:tblGrid>
        <w:gridCol w:w="8560"/>
      </w:tblGrid>
      <w:tr w:rsidR="00C5172E" w14:paraId="495706E8" w14:textId="77777777" w:rsidTr="00406E42">
        <w:tc>
          <w:tcPr>
            <w:tcW w:w="9280" w:type="dxa"/>
            <w:shd w:val="clear" w:color="auto" w:fill="E6E6E6"/>
          </w:tcPr>
          <w:p w14:paraId="706940F0" w14:textId="5C94C63B" w:rsidR="00364D2A" w:rsidRPr="00EA1A7F" w:rsidRDefault="00C5172E" w:rsidP="00EA1A7F">
            <w:pPr>
              <w:pStyle w:val="iNormal"/>
              <w:jc w:val="left"/>
              <w:rPr>
                <w:rStyle w:val="iLiteral"/>
                <w:rFonts w:ascii="Courier" w:hAnsi="Courier" w:cs="Palatino Linotype"/>
                <w:i w:val="0"/>
                <w:sz w:val="16"/>
                <w:szCs w:val="16"/>
              </w:rPr>
            </w:pPr>
            <w:r w:rsidRPr="00364D2A">
              <w:rPr>
                <w:rStyle w:val="iLiteral"/>
                <w:rFonts w:ascii="Courier" w:hAnsi="Courier"/>
                <w:i w:val="0"/>
                <w:sz w:val="16"/>
                <w:szCs w:val="16"/>
              </w:rPr>
              <w:t xml:space="preserve">The </w:t>
            </w:r>
            <w:r w:rsidR="00E72F05">
              <w:rPr>
                <w:rStyle w:val="iLiteral"/>
                <w:rFonts w:ascii="Courier" w:hAnsi="Courier"/>
                <w:i w:val="0"/>
                <w:sz w:val="16"/>
                <w:szCs w:val="16"/>
              </w:rPr>
              <w:t>OMIM</w:t>
            </w:r>
            <w:r w:rsidR="00E83BFA">
              <w:rPr>
                <w:rStyle w:val="iLiteral"/>
                <w:rFonts w:ascii="Courier" w:hAnsi="Courier"/>
                <w:i w:val="0"/>
                <w:sz w:val="16"/>
                <w:szCs w:val="16"/>
              </w:rPr>
              <w:t xml:space="preserve"> </w:t>
            </w:r>
            <w:r w:rsidRPr="00364D2A">
              <w:rPr>
                <w:rStyle w:val="iLiteral"/>
                <w:rFonts w:ascii="Courier" w:hAnsi="Courier"/>
                <w:i w:val="0"/>
                <w:sz w:val="16"/>
                <w:szCs w:val="16"/>
              </w:rPr>
              <w:t xml:space="preserve">API documentation </w:t>
            </w:r>
            <w:r w:rsidR="00E83BFA">
              <w:rPr>
                <w:rStyle w:val="iLiteral"/>
                <w:rFonts w:ascii="Courier" w:hAnsi="Courier"/>
                <w:i w:val="0"/>
                <w:sz w:val="16"/>
                <w:szCs w:val="16"/>
              </w:rPr>
              <w:t>is</w:t>
            </w:r>
            <w:r w:rsidRPr="00364D2A">
              <w:rPr>
                <w:rStyle w:val="iLiteral"/>
                <w:rFonts w:ascii="Courier" w:hAnsi="Courier"/>
                <w:i w:val="0"/>
                <w:sz w:val="16"/>
                <w:szCs w:val="16"/>
              </w:rPr>
              <w:t xml:space="preserve"> found here</w:t>
            </w:r>
            <w:r w:rsidR="00364D2A">
              <w:rPr>
                <w:rStyle w:val="iLiteral"/>
                <w:rFonts w:ascii="Courier" w:hAnsi="Courier"/>
                <w:i w:val="0"/>
                <w:sz w:val="16"/>
                <w:szCs w:val="16"/>
              </w:rPr>
              <w:t>:</w:t>
            </w:r>
            <w:r w:rsidR="00406E42" w:rsidRPr="00364D2A">
              <w:rPr>
                <w:rStyle w:val="iLiteral"/>
                <w:rFonts w:ascii="Courier" w:hAnsi="Courier"/>
                <w:i w:val="0"/>
                <w:sz w:val="16"/>
                <w:szCs w:val="16"/>
              </w:rPr>
              <w:t xml:space="preserve"> </w:t>
            </w:r>
            <w:hyperlink r:id="rId26" w:history="1">
              <w:r w:rsidR="00406E42" w:rsidRPr="00364D2A">
                <w:rPr>
                  <w:rStyle w:val="Hyperlink"/>
                  <w:rFonts w:ascii="Courier" w:hAnsi="Courier"/>
                  <w:sz w:val="16"/>
                  <w:szCs w:val="16"/>
                </w:rPr>
                <w:t>http://www.omim.org/help/api</w:t>
              </w:r>
            </w:hyperlink>
            <w:r w:rsidR="00406E42" w:rsidRPr="00364D2A">
              <w:rPr>
                <w:rStyle w:val="iLiteral"/>
                <w:rFonts w:ascii="Courier" w:hAnsi="Courier"/>
                <w:i w:val="0"/>
                <w:sz w:val="16"/>
                <w:szCs w:val="16"/>
              </w:rPr>
              <w:t xml:space="preserve">. </w:t>
            </w:r>
            <w:r w:rsidR="00EA1A7F" w:rsidRPr="00EA1A7F">
              <w:rPr>
                <w:rStyle w:val="iLiteral"/>
                <w:rFonts w:ascii="Courier" w:hAnsi="Courier"/>
                <w:i w:val="0"/>
                <w:color w:val="7F7F7F" w:themeColor="text1" w:themeTint="80"/>
                <w:sz w:val="16"/>
                <w:szCs w:val="16"/>
              </w:rPr>
              <w:t>Note that there are limits</w:t>
            </w:r>
            <w:r w:rsidR="003C1083">
              <w:rPr>
                <w:rStyle w:val="iLiteral"/>
                <w:rFonts w:ascii="Courier" w:hAnsi="Courier"/>
                <w:i w:val="0"/>
                <w:color w:val="7F7F7F" w:themeColor="text1" w:themeTint="80"/>
                <w:sz w:val="16"/>
                <w:szCs w:val="16"/>
              </w:rPr>
              <w:t xml:space="preserve"> in its use</w:t>
            </w:r>
            <w:r w:rsidR="00EA1A7F" w:rsidRPr="00EA1A7F">
              <w:rPr>
                <w:rStyle w:val="iLiteral"/>
                <w:rFonts w:ascii="Courier" w:hAnsi="Courier"/>
                <w:i w:val="0"/>
                <w:color w:val="7F7F7F" w:themeColor="text1" w:themeTint="80"/>
                <w:sz w:val="16"/>
                <w:szCs w:val="16"/>
              </w:rPr>
              <w:t>: “</w:t>
            </w:r>
            <w:r w:rsidR="00EA1A7F" w:rsidRPr="00EA1A7F">
              <w:rPr>
                <w:rFonts w:ascii="Courier" w:hAnsi="Courier" w:cs="Palatino Linotype"/>
                <w:color w:val="7F7F7F" w:themeColor="text1" w:themeTint="80"/>
                <w:sz w:val="16"/>
                <w:szCs w:val="16"/>
              </w:rPr>
              <w:t>Entries and clinical synopses are limited to 20 per request if any 'includes' are specified, otherwise there is no limit. The rate of requests is currently limited to 4 requests per second. Your client will be throttled if you exceed the maximum rate, a 409 http status will be returned. Note that repeated requests which get a 409 will lengthen the interval before your access is restored, and if more than thirty 409's are generated your client will be banned for six hours after which access will be restored.”</w:t>
            </w:r>
          </w:p>
          <w:p w14:paraId="67E5FC97" w14:textId="12DA09DB" w:rsidR="00364D2A" w:rsidRDefault="00E83BFA" w:rsidP="00406E42">
            <w:pPr>
              <w:pStyle w:val="iNormal"/>
              <w:jc w:val="left"/>
              <w:rPr>
                <w:rStyle w:val="iLiteral"/>
                <w:rFonts w:ascii="Courier" w:hAnsi="Courier"/>
                <w:i w:val="0"/>
                <w:sz w:val="16"/>
                <w:szCs w:val="16"/>
              </w:rPr>
            </w:pPr>
            <w:r>
              <w:rPr>
                <w:rStyle w:val="iLiteral"/>
                <w:rFonts w:ascii="Courier" w:hAnsi="Courier"/>
                <w:i w:val="0"/>
                <w:sz w:val="16"/>
                <w:szCs w:val="16"/>
              </w:rPr>
              <w:t>In this example w</w:t>
            </w:r>
            <w:r w:rsidR="00364D2A" w:rsidRPr="00364D2A">
              <w:rPr>
                <w:rStyle w:val="iLiteral"/>
                <w:rFonts w:ascii="Courier" w:hAnsi="Courier"/>
                <w:i w:val="0"/>
                <w:sz w:val="16"/>
                <w:szCs w:val="16"/>
              </w:rPr>
              <w:t xml:space="preserve">e want to use the OMIM API to list the genetic disorders that are associated with each gene in </w:t>
            </w:r>
            <w:r w:rsidR="00364D2A">
              <w:rPr>
                <w:rStyle w:val="iLiteral"/>
                <w:rFonts w:ascii="Courier" w:hAnsi="Courier"/>
                <w:i w:val="0"/>
                <w:sz w:val="16"/>
                <w:szCs w:val="16"/>
              </w:rPr>
              <w:t>our</w:t>
            </w:r>
            <w:r w:rsidR="00364D2A" w:rsidRPr="00364D2A">
              <w:rPr>
                <w:rStyle w:val="iLiteral"/>
                <w:rFonts w:ascii="Courier" w:hAnsi="Courier"/>
                <w:i w:val="0"/>
                <w:sz w:val="16"/>
                <w:szCs w:val="16"/>
              </w:rPr>
              <w:t xml:space="preserve"> list. </w:t>
            </w:r>
            <w:r w:rsidR="00364D2A">
              <w:rPr>
                <w:rStyle w:val="iLiteral"/>
                <w:rFonts w:ascii="Courier" w:hAnsi="Courier"/>
                <w:i w:val="0"/>
                <w:sz w:val="16"/>
                <w:szCs w:val="16"/>
              </w:rPr>
              <w:t>This c</w:t>
            </w:r>
            <w:r>
              <w:rPr>
                <w:rStyle w:val="iLiteral"/>
                <w:rFonts w:ascii="Courier" w:hAnsi="Courier"/>
                <w:i w:val="0"/>
                <w:sz w:val="16"/>
                <w:szCs w:val="16"/>
              </w:rPr>
              <w:t>ould</w:t>
            </w:r>
            <w:r w:rsidR="00364D2A">
              <w:rPr>
                <w:rStyle w:val="iLiteral"/>
                <w:rFonts w:ascii="Courier" w:hAnsi="Courier"/>
                <w:i w:val="0"/>
                <w:sz w:val="16"/>
                <w:szCs w:val="16"/>
              </w:rPr>
              <w:t xml:space="preserve"> be done</w:t>
            </w:r>
            <w:r w:rsidR="00364D2A" w:rsidRPr="00364D2A">
              <w:rPr>
                <w:rStyle w:val="iLiteral"/>
                <w:rFonts w:ascii="Courier" w:hAnsi="Courier"/>
                <w:i w:val="0"/>
                <w:sz w:val="16"/>
                <w:szCs w:val="16"/>
              </w:rPr>
              <w:t xml:space="preserve"> manually </w:t>
            </w:r>
            <w:r w:rsidR="00867388">
              <w:rPr>
                <w:rStyle w:val="iLiteral"/>
                <w:rFonts w:ascii="Courier" w:hAnsi="Courier"/>
                <w:i w:val="0"/>
                <w:sz w:val="16"/>
                <w:szCs w:val="16"/>
              </w:rPr>
              <w:t>o</w:t>
            </w:r>
            <w:r w:rsidR="00364D2A" w:rsidRPr="00364D2A">
              <w:rPr>
                <w:rStyle w:val="iLiteral"/>
                <w:rFonts w:ascii="Courier" w:hAnsi="Courier"/>
                <w:i w:val="0"/>
                <w:sz w:val="16"/>
                <w:szCs w:val="16"/>
              </w:rPr>
              <w:t xml:space="preserve">n a one-by-one fashion, </w:t>
            </w:r>
            <w:r w:rsidR="00364D2A">
              <w:rPr>
                <w:rStyle w:val="iLiteral"/>
                <w:rFonts w:ascii="Courier" w:hAnsi="Courier"/>
                <w:i w:val="0"/>
                <w:sz w:val="16"/>
                <w:szCs w:val="16"/>
              </w:rPr>
              <w:t>by</w:t>
            </w:r>
            <w:r w:rsidR="00364D2A" w:rsidRPr="00364D2A">
              <w:rPr>
                <w:rStyle w:val="iLiteral"/>
                <w:rFonts w:ascii="Courier" w:hAnsi="Courier"/>
                <w:i w:val="0"/>
                <w:sz w:val="16"/>
                <w:szCs w:val="16"/>
              </w:rPr>
              <w:t xml:space="preserve"> visit</w:t>
            </w:r>
            <w:r w:rsidR="00364D2A">
              <w:rPr>
                <w:rStyle w:val="iLiteral"/>
                <w:rFonts w:ascii="Courier" w:hAnsi="Courier"/>
                <w:i w:val="0"/>
                <w:sz w:val="16"/>
                <w:szCs w:val="16"/>
              </w:rPr>
              <w:t>ing</w:t>
            </w:r>
            <w:r w:rsidR="00364D2A" w:rsidRPr="00364D2A">
              <w:rPr>
                <w:rStyle w:val="iLiteral"/>
                <w:rFonts w:ascii="Courier" w:hAnsi="Courier"/>
                <w:i w:val="0"/>
                <w:sz w:val="16"/>
                <w:szCs w:val="16"/>
              </w:rPr>
              <w:t xml:space="preserve"> the OMIM advanced ‘clinical synopsis’ search page (</w:t>
            </w:r>
            <w:hyperlink r:id="rId27" w:history="1">
              <w:r w:rsidR="00364D2A" w:rsidRPr="00364D2A">
                <w:rPr>
                  <w:rStyle w:val="Hyperlink"/>
                  <w:rFonts w:ascii="Courier" w:hAnsi="Courier"/>
                  <w:sz w:val="16"/>
                  <w:szCs w:val="16"/>
                </w:rPr>
                <w:t>http://www.omim.org/search/advanced/clinicalSynopsis</w:t>
              </w:r>
            </w:hyperlink>
            <w:r w:rsidR="00364D2A" w:rsidRPr="00364D2A">
              <w:rPr>
                <w:rStyle w:val="iLiteral"/>
                <w:rFonts w:ascii="Courier" w:hAnsi="Courier"/>
                <w:i w:val="0"/>
                <w:sz w:val="16"/>
                <w:szCs w:val="16"/>
              </w:rPr>
              <w:t>)</w:t>
            </w:r>
            <w:r w:rsidR="00364D2A">
              <w:rPr>
                <w:rStyle w:val="iLiteral"/>
                <w:rFonts w:ascii="Courier" w:hAnsi="Courier"/>
                <w:i w:val="0"/>
                <w:sz w:val="16"/>
                <w:szCs w:val="16"/>
              </w:rPr>
              <w:t xml:space="preserve">, </w:t>
            </w:r>
            <w:r w:rsidR="00364D2A" w:rsidRPr="00364D2A">
              <w:rPr>
                <w:rStyle w:val="iLiteral"/>
                <w:rFonts w:ascii="Courier" w:hAnsi="Courier"/>
                <w:i w:val="0"/>
                <w:sz w:val="16"/>
                <w:szCs w:val="16"/>
              </w:rPr>
              <w:t>manually check</w:t>
            </w:r>
            <w:r w:rsidR="00364D2A">
              <w:rPr>
                <w:rStyle w:val="iLiteral"/>
                <w:rFonts w:ascii="Courier" w:hAnsi="Courier"/>
                <w:i w:val="0"/>
                <w:sz w:val="16"/>
                <w:szCs w:val="16"/>
              </w:rPr>
              <w:t>ing</w:t>
            </w:r>
            <w:r w:rsidR="00364D2A" w:rsidRPr="00364D2A">
              <w:rPr>
                <w:rStyle w:val="iLiteral"/>
                <w:rFonts w:ascii="Courier" w:hAnsi="Courier"/>
                <w:i w:val="0"/>
                <w:sz w:val="16"/>
                <w:szCs w:val="16"/>
              </w:rPr>
              <w:t xml:space="preserve"> the ‘molecular basis’ checkbox and enter</w:t>
            </w:r>
            <w:r w:rsidR="00364D2A">
              <w:rPr>
                <w:rStyle w:val="iLiteral"/>
                <w:rFonts w:ascii="Courier" w:hAnsi="Courier"/>
                <w:i w:val="0"/>
                <w:sz w:val="16"/>
                <w:szCs w:val="16"/>
              </w:rPr>
              <w:t>ing</w:t>
            </w:r>
            <w:r w:rsidR="00364D2A" w:rsidRPr="00364D2A">
              <w:rPr>
                <w:rStyle w:val="iLiteral"/>
                <w:rFonts w:ascii="Courier" w:hAnsi="Courier"/>
                <w:i w:val="0"/>
                <w:sz w:val="16"/>
                <w:szCs w:val="16"/>
              </w:rPr>
              <w:t xml:space="preserve"> a gene symbol as a search term (e.g. Sox9) and press</w:t>
            </w:r>
            <w:r w:rsidR="00364D2A">
              <w:rPr>
                <w:rStyle w:val="iLiteral"/>
                <w:rFonts w:ascii="Courier" w:hAnsi="Courier"/>
                <w:i w:val="0"/>
                <w:sz w:val="16"/>
                <w:szCs w:val="16"/>
              </w:rPr>
              <w:t>ing</w:t>
            </w:r>
            <w:r w:rsidR="00364D2A" w:rsidRPr="00364D2A">
              <w:rPr>
                <w:rStyle w:val="iLiteral"/>
                <w:rFonts w:ascii="Courier" w:hAnsi="Courier"/>
                <w:i w:val="0"/>
                <w:sz w:val="16"/>
                <w:szCs w:val="16"/>
              </w:rPr>
              <w:t xml:space="preserve"> search. </w:t>
            </w:r>
          </w:p>
          <w:p w14:paraId="6BE97ED1" w14:textId="666A68C7" w:rsidR="00C5172E" w:rsidRPr="00E83BFA" w:rsidRDefault="00867388" w:rsidP="00406E42">
            <w:pPr>
              <w:pStyle w:val="iNormal"/>
              <w:jc w:val="left"/>
              <w:rPr>
                <w:rFonts w:ascii="Courier" w:hAnsi="Courier"/>
                <w:sz w:val="16"/>
                <w:szCs w:val="16"/>
              </w:rPr>
            </w:pPr>
            <w:r>
              <w:rPr>
                <w:rStyle w:val="iLiteral"/>
                <w:rFonts w:ascii="Courier" w:hAnsi="Courier"/>
                <w:i w:val="0"/>
                <w:sz w:val="16"/>
                <w:szCs w:val="16"/>
              </w:rPr>
              <w:t>If you try</w:t>
            </w:r>
            <w:r w:rsidR="00364D2A" w:rsidRPr="00364D2A">
              <w:rPr>
                <w:rStyle w:val="iLiteral"/>
                <w:rFonts w:ascii="Courier" w:hAnsi="Courier"/>
                <w:i w:val="0"/>
                <w:sz w:val="16"/>
                <w:szCs w:val="16"/>
              </w:rPr>
              <w:t xml:space="preserve"> this, you’ll see the URL is structured as: </w:t>
            </w:r>
            <w:hyperlink r:id="rId28" w:history="1">
              <w:r w:rsidR="00364D2A" w:rsidRPr="00364D2A">
                <w:rPr>
                  <w:rStyle w:val="Hyperlink"/>
                  <w:rFonts w:ascii="Courier" w:hAnsi="Courier"/>
                  <w:sz w:val="16"/>
                  <w:szCs w:val="16"/>
                </w:rPr>
                <w:t>http://www.omim.org/search?index=clinicalSynopsis&amp;start=1&amp;limit=10&amp;search=sox9&amp;sort=score+desc&amp;limit=10&amp;exists=cs_molecular_basis_exists%3Atrue</w:t>
              </w:r>
            </w:hyperlink>
            <w:r w:rsidR="00E83BFA">
              <w:rPr>
                <w:rStyle w:val="iLiteral"/>
                <w:rFonts w:ascii="Courier" w:hAnsi="Courier"/>
                <w:i w:val="0"/>
                <w:sz w:val="16"/>
                <w:szCs w:val="16"/>
              </w:rPr>
              <w:t xml:space="preserve">. </w:t>
            </w:r>
            <w:r w:rsidR="00364D2A">
              <w:rPr>
                <w:rStyle w:val="iLiteral"/>
                <w:rFonts w:ascii="Courier" w:hAnsi="Courier"/>
                <w:i w:val="0"/>
                <w:sz w:val="16"/>
                <w:szCs w:val="16"/>
              </w:rPr>
              <w:t>In this URL, e</w:t>
            </w:r>
            <w:r w:rsidR="00364D2A" w:rsidRPr="00364D2A">
              <w:rPr>
                <w:rStyle w:val="iLiteral"/>
                <w:rFonts w:ascii="Courier" w:hAnsi="Courier"/>
                <w:i w:val="0"/>
                <w:sz w:val="16"/>
                <w:szCs w:val="16"/>
              </w:rPr>
              <w:t>verything between the ampersand (&amp;) symbols are parameters and the</w:t>
            </w:r>
            <w:r>
              <w:rPr>
                <w:rStyle w:val="iLiteral"/>
                <w:rFonts w:ascii="Courier" w:hAnsi="Courier"/>
                <w:i w:val="0"/>
                <w:sz w:val="16"/>
                <w:szCs w:val="16"/>
              </w:rPr>
              <w:t>ir order</w:t>
            </w:r>
            <w:r w:rsidR="00364D2A" w:rsidRPr="00364D2A">
              <w:rPr>
                <w:rStyle w:val="iLiteral"/>
                <w:rFonts w:ascii="Courier" w:hAnsi="Courier"/>
                <w:i w:val="0"/>
                <w:sz w:val="16"/>
                <w:szCs w:val="16"/>
              </w:rPr>
              <w:t xml:space="preserve"> can be moved a</w:t>
            </w:r>
            <w:r w:rsidR="00364D2A">
              <w:rPr>
                <w:rStyle w:val="iLiteral"/>
                <w:rFonts w:ascii="Courier" w:hAnsi="Courier"/>
                <w:i w:val="0"/>
                <w:sz w:val="16"/>
                <w:szCs w:val="16"/>
              </w:rPr>
              <w:t>round</w:t>
            </w:r>
            <w:r w:rsidR="00E83BFA">
              <w:rPr>
                <w:rStyle w:val="iLiteral"/>
                <w:rFonts w:ascii="Courier" w:hAnsi="Courier"/>
                <w:i w:val="0"/>
                <w:sz w:val="16"/>
                <w:szCs w:val="16"/>
              </w:rPr>
              <w:t>. T</w:t>
            </w:r>
            <w:r w:rsidR="00364D2A" w:rsidRPr="00364D2A">
              <w:rPr>
                <w:rStyle w:val="iLiteral"/>
                <w:rFonts w:ascii="Courier" w:hAnsi="Courier"/>
                <w:i w:val="0"/>
                <w:sz w:val="16"/>
                <w:szCs w:val="16"/>
              </w:rPr>
              <w:t xml:space="preserve">he above query can also be structured as </w:t>
            </w:r>
            <w:hyperlink r:id="rId29" w:history="1">
              <w:r w:rsidR="00364D2A" w:rsidRPr="00364D2A">
                <w:rPr>
                  <w:rStyle w:val="Hyperlink"/>
                  <w:rFonts w:ascii="Courier" w:hAnsi="Courier"/>
                  <w:sz w:val="16"/>
                  <w:szCs w:val="16"/>
                </w:rPr>
                <w:t>http://www.omim.org/search?index=clinicalSynopsis&amp;filter=cs_molecular_basis_exists%3Atrue&amp;search=sox9</w:t>
              </w:r>
            </w:hyperlink>
            <w:r w:rsidR="00364D2A" w:rsidRPr="00364D2A">
              <w:rPr>
                <w:rFonts w:ascii="Courier" w:hAnsi="Courier"/>
                <w:sz w:val="16"/>
                <w:szCs w:val="16"/>
              </w:rPr>
              <w:t xml:space="preserve"> (</w:t>
            </w:r>
            <w:r w:rsidR="00E83BFA">
              <w:rPr>
                <w:rFonts w:ascii="Courier" w:hAnsi="Courier"/>
                <w:sz w:val="16"/>
                <w:szCs w:val="16"/>
              </w:rPr>
              <w:t xml:space="preserve">and </w:t>
            </w:r>
            <w:r w:rsidR="00364D2A" w:rsidRPr="00364D2A">
              <w:rPr>
                <w:rFonts w:ascii="Courier" w:hAnsi="Courier"/>
                <w:sz w:val="16"/>
                <w:szCs w:val="16"/>
              </w:rPr>
              <w:t>you can copy and paste this into a browser to see that the same result is returned</w:t>
            </w:r>
            <w:r w:rsidR="00E83BFA">
              <w:rPr>
                <w:rFonts w:ascii="Courier" w:hAnsi="Courier"/>
                <w:sz w:val="16"/>
                <w:szCs w:val="16"/>
              </w:rPr>
              <w:t xml:space="preserve"> in both cases</w:t>
            </w:r>
            <w:r w:rsidR="00364D2A" w:rsidRPr="00364D2A">
              <w:rPr>
                <w:rFonts w:ascii="Courier" w:hAnsi="Courier"/>
                <w:sz w:val="16"/>
                <w:szCs w:val="16"/>
              </w:rPr>
              <w:t>).</w:t>
            </w:r>
          </w:p>
          <w:p w14:paraId="77B309E3" w14:textId="77777777" w:rsidR="00C5172E" w:rsidRPr="00364D2A" w:rsidRDefault="00C5172E" w:rsidP="00406E42">
            <w:pPr>
              <w:pStyle w:val="iNormal"/>
              <w:jc w:val="left"/>
              <w:rPr>
                <w:rFonts w:ascii="Courier" w:hAnsi="Courier"/>
                <w:sz w:val="16"/>
                <w:szCs w:val="16"/>
              </w:rPr>
            </w:pPr>
          </w:p>
          <w:p w14:paraId="2A8F544F" w14:textId="159BE4E1" w:rsidR="00C5172E" w:rsidRPr="00A65658" w:rsidRDefault="00C5172E" w:rsidP="00406E42">
            <w:pPr>
              <w:widowControl w:val="0"/>
              <w:autoSpaceDE w:val="0"/>
              <w:autoSpaceDN w:val="0"/>
              <w:adjustRightInd w:val="0"/>
              <w:spacing w:after="256"/>
              <w:rPr>
                <w:rFonts w:ascii="Courier" w:hAnsi="Courier" w:cs="Tahoma"/>
                <w:b/>
                <w:sz w:val="16"/>
                <w:szCs w:val="16"/>
              </w:rPr>
            </w:pPr>
            <w:r w:rsidRPr="00A65658">
              <w:rPr>
                <w:rFonts w:ascii="Courier" w:hAnsi="Courier" w:cs="Tahoma"/>
                <w:b/>
                <w:sz w:val="16"/>
                <w:szCs w:val="16"/>
              </w:rPr>
              <w:t xml:space="preserve">We can use GREL to construct URLS </w:t>
            </w:r>
            <w:r w:rsidR="00E83BFA" w:rsidRPr="00A65658">
              <w:rPr>
                <w:rFonts w:ascii="Courier" w:hAnsi="Courier" w:cs="Tahoma"/>
                <w:b/>
                <w:sz w:val="16"/>
                <w:szCs w:val="16"/>
              </w:rPr>
              <w:t xml:space="preserve">in this format </w:t>
            </w:r>
            <w:r w:rsidRPr="00A65658">
              <w:rPr>
                <w:rFonts w:ascii="Courier" w:hAnsi="Courier" w:cs="Tahoma"/>
                <w:b/>
                <w:sz w:val="16"/>
                <w:szCs w:val="16"/>
              </w:rPr>
              <w:t>for every row in our OpenRefine dataset simply by using the expression:</w:t>
            </w:r>
          </w:p>
          <w:p w14:paraId="6DB3D657" w14:textId="605676E5" w:rsidR="00406E42" w:rsidRPr="00A65658" w:rsidRDefault="00406E42" w:rsidP="00406E42">
            <w:pPr>
              <w:pStyle w:val="iNormal"/>
              <w:jc w:val="left"/>
              <w:rPr>
                <w:rFonts w:ascii="Courier" w:hAnsi="Courier"/>
                <w:b/>
                <w:sz w:val="16"/>
                <w:szCs w:val="16"/>
              </w:rPr>
            </w:pPr>
            <w:r w:rsidRPr="00A65658">
              <w:rPr>
                <w:rFonts w:ascii="Courier" w:hAnsi="Courier"/>
                <w:b/>
                <w:sz w:val="16"/>
                <w:szCs w:val="16"/>
              </w:rPr>
              <w:t>"</w:t>
            </w:r>
            <w:r w:rsidRPr="00A65658">
              <w:rPr>
                <w:rFonts w:ascii="Courier" w:hAnsi="Courier"/>
                <w:b/>
                <w:color w:val="3366FF"/>
                <w:sz w:val="16"/>
                <w:szCs w:val="16"/>
              </w:rPr>
              <w:t>http://www.omim.org/</w:t>
            </w:r>
            <w:r w:rsidRPr="00A65658">
              <w:rPr>
                <w:rFonts w:ascii="Courier" w:hAnsi="Courier"/>
                <w:b/>
                <w:color w:val="FF0000"/>
                <w:sz w:val="16"/>
                <w:szCs w:val="16"/>
              </w:rPr>
              <w:t>search?</w:t>
            </w:r>
            <w:r w:rsidRPr="00A65658">
              <w:rPr>
                <w:rFonts w:ascii="Courier" w:hAnsi="Courier"/>
                <w:b/>
                <w:color w:val="008000"/>
                <w:sz w:val="16"/>
                <w:szCs w:val="16"/>
              </w:rPr>
              <w:t>index=clinicalSynopsis</w:t>
            </w:r>
            <w:r w:rsidRPr="00A65658">
              <w:rPr>
                <w:rFonts w:ascii="Courier" w:hAnsi="Courier"/>
                <w:b/>
                <w:sz w:val="16"/>
                <w:szCs w:val="16"/>
              </w:rPr>
              <w:t>&amp;</w:t>
            </w:r>
            <w:r w:rsidRPr="00A65658">
              <w:rPr>
                <w:rFonts w:ascii="Courier" w:hAnsi="Courier"/>
                <w:b/>
                <w:color w:val="FF00FF"/>
                <w:sz w:val="16"/>
                <w:szCs w:val="16"/>
              </w:rPr>
              <w:t>filter=cs_molecular_basis_exists</w:t>
            </w:r>
            <w:r w:rsidRPr="00A65658">
              <w:rPr>
                <w:rFonts w:ascii="Courier" w:hAnsi="Courier"/>
                <w:b/>
                <w:color w:val="000000" w:themeColor="text1"/>
                <w:sz w:val="16"/>
                <w:szCs w:val="16"/>
              </w:rPr>
              <w:t>%3A</w:t>
            </w:r>
            <w:r w:rsidRPr="00A65658">
              <w:rPr>
                <w:rFonts w:ascii="Courier" w:hAnsi="Courier"/>
                <w:b/>
                <w:color w:val="0000FF"/>
                <w:sz w:val="16"/>
                <w:szCs w:val="16"/>
              </w:rPr>
              <w:t>true</w:t>
            </w:r>
            <w:r w:rsidRPr="00A65658">
              <w:rPr>
                <w:rFonts w:ascii="Courier" w:hAnsi="Courier"/>
                <w:b/>
                <w:sz w:val="16"/>
                <w:szCs w:val="16"/>
              </w:rPr>
              <w:t>&amp;</w:t>
            </w:r>
            <w:r w:rsidRPr="00A65658">
              <w:rPr>
                <w:rFonts w:ascii="Courier" w:hAnsi="Courier"/>
                <w:b/>
                <w:color w:val="E36C0A" w:themeColor="accent6" w:themeShade="BF"/>
                <w:sz w:val="16"/>
                <w:szCs w:val="16"/>
              </w:rPr>
              <w:t>search="+value</w:t>
            </w:r>
            <w:r w:rsidRPr="00A65658">
              <w:rPr>
                <w:rFonts w:ascii="Courier" w:hAnsi="Courier"/>
                <w:b/>
                <w:sz w:val="16"/>
                <w:szCs w:val="16"/>
              </w:rPr>
              <w:t>"</w:t>
            </w:r>
          </w:p>
          <w:p w14:paraId="025F3F7C" w14:textId="11F87366" w:rsidR="00C5172E" w:rsidRPr="00A65658" w:rsidRDefault="00C5172E" w:rsidP="00406E42">
            <w:pPr>
              <w:pStyle w:val="iNormal"/>
              <w:rPr>
                <w:rFonts w:ascii="Courier" w:hAnsi="Courier" w:cs="Courier"/>
                <w:b/>
                <w:color w:val="000000" w:themeColor="text1"/>
                <w:sz w:val="16"/>
                <w:szCs w:val="16"/>
              </w:rPr>
            </w:pPr>
            <w:r w:rsidRPr="00A65658">
              <w:rPr>
                <w:rStyle w:val="iLiteral"/>
                <w:rFonts w:ascii="Courier" w:hAnsi="Courier"/>
                <w:b/>
                <w:i w:val="0"/>
                <w:sz w:val="16"/>
                <w:szCs w:val="16"/>
              </w:rPr>
              <w:t xml:space="preserve">This is telling your computer to </w:t>
            </w:r>
            <w:r w:rsidRPr="00A65658">
              <w:rPr>
                <w:rStyle w:val="iLiteral"/>
                <w:rFonts w:ascii="Courier" w:hAnsi="Courier"/>
                <w:b/>
                <w:i w:val="0"/>
                <w:color w:val="3366FF"/>
                <w:sz w:val="16"/>
                <w:szCs w:val="16"/>
              </w:rPr>
              <w:t xml:space="preserve">visit </w:t>
            </w:r>
            <w:r w:rsidR="00E83BFA" w:rsidRPr="00A65658">
              <w:rPr>
                <w:rFonts w:ascii="Courier" w:hAnsi="Courier"/>
                <w:b/>
                <w:color w:val="3366FF"/>
                <w:sz w:val="16"/>
                <w:szCs w:val="16"/>
              </w:rPr>
              <w:t>http://www.omim.org/</w:t>
            </w:r>
            <w:r w:rsidRPr="00A65658">
              <w:rPr>
                <w:rStyle w:val="iLiteral"/>
                <w:rFonts w:ascii="Courier" w:hAnsi="Courier"/>
                <w:b/>
                <w:i w:val="0"/>
                <w:sz w:val="16"/>
                <w:szCs w:val="16"/>
              </w:rPr>
              <w:t xml:space="preserve"> </w:t>
            </w:r>
            <w:r w:rsidRPr="00A65658">
              <w:rPr>
                <w:rStyle w:val="iLiteral"/>
                <w:rFonts w:ascii="Courier" w:hAnsi="Courier"/>
                <w:b/>
                <w:i w:val="0"/>
                <w:color w:val="FF0000"/>
                <w:sz w:val="16"/>
                <w:szCs w:val="16"/>
              </w:rPr>
              <w:t xml:space="preserve">and </w:t>
            </w:r>
            <w:r w:rsidR="00E83BFA" w:rsidRPr="00A65658">
              <w:rPr>
                <w:rStyle w:val="iLiteral"/>
                <w:rFonts w:ascii="Courier" w:hAnsi="Courier"/>
                <w:b/>
                <w:i w:val="0"/>
                <w:color w:val="FF0000"/>
                <w:sz w:val="16"/>
                <w:szCs w:val="16"/>
              </w:rPr>
              <w:t>do a search</w:t>
            </w:r>
            <w:r w:rsidR="00E83BFA" w:rsidRPr="00A65658">
              <w:rPr>
                <w:rStyle w:val="iLiteral"/>
                <w:rFonts w:ascii="Courier" w:hAnsi="Courier"/>
                <w:b/>
                <w:i w:val="0"/>
                <w:color w:val="000000" w:themeColor="text1"/>
                <w:sz w:val="16"/>
                <w:szCs w:val="16"/>
              </w:rPr>
              <w:t xml:space="preserve"> </w:t>
            </w:r>
            <w:r w:rsidR="00E83BFA" w:rsidRPr="00A65658">
              <w:rPr>
                <w:rStyle w:val="iLiteral"/>
                <w:rFonts w:ascii="Courier" w:hAnsi="Courier"/>
                <w:b/>
                <w:i w:val="0"/>
                <w:color w:val="008000"/>
                <w:sz w:val="16"/>
                <w:szCs w:val="16"/>
              </w:rPr>
              <w:t>of the clinical synopses data index,</w:t>
            </w:r>
            <w:r w:rsidR="00E83BFA" w:rsidRPr="00A65658">
              <w:rPr>
                <w:rStyle w:val="iLiteral"/>
                <w:rFonts w:ascii="Courier" w:hAnsi="Courier"/>
                <w:b/>
                <w:i w:val="0"/>
                <w:color w:val="000000" w:themeColor="text1"/>
                <w:sz w:val="16"/>
                <w:szCs w:val="16"/>
              </w:rPr>
              <w:t xml:space="preserve"> and to </w:t>
            </w:r>
            <w:r w:rsidR="00E83BFA" w:rsidRPr="00A65658">
              <w:rPr>
                <w:rStyle w:val="iLiteral"/>
                <w:rFonts w:ascii="Courier" w:hAnsi="Courier"/>
                <w:b/>
                <w:i w:val="0"/>
                <w:color w:val="FF00FF"/>
                <w:sz w:val="16"/>
                <w:szCs w:val="16"/>
              </w:rPr>
              <w:t>filter the results to include only those where there is eviden</w:t>
            </w:r>
            <w:r w:rsidR="00867388" w:rsidRPr="00A65658">
              <w:rPr>
                <w:rStyle w:val="iLiteral"/>
                <w:rFonts w:ascii="Courier" w:hAnsi="Courier"/>
                <w:b/>
                <w:i w:val="0"/>
                <w:color w:val="FF00FF"/>
                <w:sz w:val="16"/>
                <w:szCs w:val="16"/>
              </w:rPr>
              <w:t xml:space="preserve">ce </w:t>
            </w:r>
            <w:r w:rsidR="00867388" w:rsidRPr="00A65658">
              <w:rPr>
                <w:rStyle w:val="iLiteral"/>
                <w:rFonts w:ascii="Courier" w:hAnsi="Courier"/>
                <w:b/>
                <w:i w:val="0"/>
                <w:color w:val="0000FF"/>
                <w:sz w:val="16"/>
                <w:szCs w:val="16"/>
              </w:rPr>
              <w:t>(i.e.</w:t>
            </w:r>
            <w:r w:rsidR="00E83BFA" w:rsidRPr="00A65658">
              <w:rPr>
                <w:rStyle w:val="iLiteral"/>
                <w:rFonts w:ascii="Courier" w:hAnsi="Courier"/>
                <w:b/>
                <w:i w:val="0"/>
                <w:color w:val="0000FF"/>
                <w:sz w:val="16"/>
                <w:szCs w:val="16"/>
              </w:rPr>
              <w:t>true)</w:t>
            </w:r>
            <w:r w:rsidR="00E83BFA" w:rsidRPr="00A65658">
              <w:rPr>
                <w:rStyle w:val="iLiteral"/>
                <w:rFonts w:ascii="Courier" w:hAnsi="Courier"/>
                <w:b/>
                <w:i w:val="0"/>
                <w:color w:val="FF00FF"/>
                <w:sz w:val="16"/>
                <w:szCs w:val="16"/>
              </w:rPr>
              <w:t xml:space="preserve"> that a molecular basis exists</w:t>
            </w:r>
            <w:r w:rsidR="00E83BFA" w:rsidRPr="00A65658">
              <w:rPr>
                <w:rStyle w:val="iLiteral"/>
                <w:rFonts w:ascii="Courier" w:hAnsi="Courier"/>
                <w:b/>
                <w:i w:val="0"/>
                <w:color w:val="000000" w:themeColor="text1"/>
                <w:sz w:val="16"/>
                <w:szCs w:val="16"/>
              </w:rPr>
              <w:t xml:space="preserve">, and to </w:t>
            </w:r>
            <w:r w:rsidR="00E83BFA" w:rsidRPr="00A65658">
              <w:rPr>
                <w:rStyle w:val="iLiteral"/>
                <w:rFonts w:ascii="Courier" w:hAnsi="Courier"/>
                <w:b/>
                <w:i w:val="0"/>
                <w:color w:val="E36C0A" w:themeColor="accent6" w:themeShade="BF"/>
                <w:sz w:val="16"/>
                <w:szCs w:val="16"/>
              </w:rPr>
              <w:t>search for the gene symbol “value”</w:t>
            </w:r>
            <w:r w:rsidR="00E83BFA" w:rsidRPr="00A65658">
              <w:rPr>
                <w:rStyle w:val="iLiteral"/>
                <w:rFonts w:ascii="Courier" w:hAnsi="Courier"/>
                <w:b/>
                <w:i w:val="0"/>
                <w:color w:val="000000" w:themeColor="text1"/>
                <w:sz w:val="16"/>
                <w:szCs w:val="16"/>
              </w:rPr>
              <w:t>.</w:t>
            </w:r>
            <w:r w:rsidRPr="00A65658">
              <w:rPr>
                <w:rFonts w:ascii="Courier" w:hAnsi="Courier" w:cs="Courier"/>
                <w:b/>
                <w:color w:val="000000" w:themeColor="text1"/>
                <w:sz w:val="16"/>
                <w:szCs w:val="16"/>
              </w:rPr>
              <w:t xml:space="preserve"> </w:t>
            </w:r>
            <w:r w:rsidR="00867388" w:rsidRPr="00A65658">
              <w:rPr>
                <w:rFonts w:ascii="Courier" w:hAnsi="Courier" w:cs="Courier"/>
                <w:b/>
                <w:color w:val="000000" w:themeColor="text1"/>
                <w:sz w:val="16"/>
                <w:szCs w:val="16"/>
              </w:rPr>
              <w:t>%3A is the hex</w:t>
            </w:r>
            <w:r w:rsidR="00F039EC" w:rsidRPr="00A65658">
              <w:rPr>
                <w:rFonts w:ascii="Courier" w:hAnsi="Courier" w:cs="Courier"/>
                <w:b/>
                <w:color w:val="000000" w:themeColor="text1"/>
                <w:sz w:val="16"/>
                <w:szCs w:val="16"/>
              </w:rPr>
              <w:t xml:space="preserve"> code </w:t>
            </w:r>
            <w:r w:rsidR="00867388" w:rsidRPr="00A65658">
              <w:rPr>
                <w:rFonts w:ascii="Courier" w:hAnsi="Courier" w:cs="Courier"/>
                <w:b/>
                <w:color w:val="000000" w:themeColor="text1"/>
                <w:sz w:val="16"/>
                <w:szCs w:val="16"/>
              </w:rPr>
              <w:t>for a colon.</w:t>
            </w:r>
          </w:p>
          <w:p w14:paraId="1B132AA0" w14:textId="77777777" w:rsidR="00C5172E" w:rsidRPr="00364D2A" w:rsidRDefault="00C5172E" w:rsidP="00406E42">
            <w:pPr>
              <w:pStyle w:val="iNormal"/>
              <w:rPr>
                <w:rStyle w:val="iLiteral"/>
                <w:sz w:val="16"/>
                <w:szCs w:val="16"/>
              </w:rPr>
            </w:pPr>
          </w:p>
        </w:tc>
      </w:tr>
    </w:tbl>
    <w:p w14:paraId="2AB0C767" w14:textId="77777777" w:rsidR="00C5172E" w:rsidRPr="00DF5641" w:rsidRDefault="00C5172E" w:rsidP="00C5172E">
      <w:pPr>
        <w:pStyle w:val="iNormal"/>
        <w:rPr>
          <w:rStyle w:val="iLiteral"/>
        </w:rPr>
      </w:pPr>
    </w:p>
    <w:p w14:paraId="5ADE7B14" w14:textId="05A25A97" w:rsidR="00C5172E" w:rsidRDefault="00C5172E" w:rsidP="00E72F05">
      <w:pPr>
        <w:pStyle w:val="iNormal"/>
        <w:numPr>
          <w:ilvl w:val="0"/>
          <w:numId w:val="17"/>
        </w:numPr>
      </w:pPr>
      <w:r>
        <w:t xml:space="preserve">You’ll get live feedback in the preview so you’ll be able to see if the syntax of the URLs </w:t>
      </w:r>
      <w:r w:rsidR="0003200F">
        <w:t>looks</w:t>
      </w:r>
      <w:r>
        <w:t xml:space="preserve"> correct:</w:t>
      </w:r>
      <w:r w:rsidR="00E72F05">
        <w:br/>
      </w:r>
      <w:r w:rsidR="00E72F05">
        <w:br/>
      </w:r>
      <w:r w:rsidR="00E72F05">
        <w:rPr>
          <w:noProof/>
        </w:rPr>
        <w:drawing>
          <wp:inline distT="0" distB="0" distL="0" distR="0" wp14:anchorId="5601D2B2" wp14:editId="2496FE6D">
            <wp:extent cx="5224767" cy="4003887"/>
            <wp:effectExtent l="25400" t="25400" r="33655"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iff"/>
                    <pic:cNvPicPr/>
                  </pic:nvPicPr>
                  <pic:blipFill>
                    <a:blip r:embed="rId30">
                      <a:extLst>
                        <a:ext uri="{28A0092B-C50C-407E-A947-70E740481C1C}">
                          <a14:useLocalDpi xmlns:a14="http://schemas.microsoft.com/office/drawing/2010/main" val="0"/>
                        </a:ext>
                      </a:extLst>
                    </a:blip>
                    <a:stretch>
                      <a:fillRect/>
                    </a:stretch>
                  </pic:blipFill>
                  <pic:spPr>
                    <a:xfrm>
                      <a:off x="0" y="0"/>
                      <a:ext cx="5224767" cy="4003887"/>
                    </a:xfrm>
                    <a:prstGeom prst="rect">
                      <a:avLst/>
                    </a:prstGeom>
                    <a:ln>
                      <a:solidFill>
                        <a:srgbClr val="000000"/>
                      </a:solidFill>
                    </a:ln>
                  </pic:spPr>
                </pic:pic>
              </a:graphicData>
            </a:graphic>
          </wp:inline>
        </w:drawing>
      </w:r>
      <w:r w:rsidR="00E72F05">
        <w:br/>
      </w:r>
    </w:p>
    <w:p w14:paraId="2D5C84BC" w14:textId="77777777" w:rsidR="007B7FD6" w:rsidRDefault="007B7FD6" w:rsidP="007B7FD6">
      <w:pPr>
        <w:pStyle w:val="iNormal"/>
        <w:numPr>
          <w:ilvl w:val="0"/>
          <w:numId w:val="17"/>
        </w:numPr>
      </w:pPr>
      <w:r>
        <w:t xml:space="preserve">Click </w:t>
      </w:r>
      <w:r w:rsidRPr="00B67F99">
        <w:rPr>
          <w:rStyle w:val="iField"/>
        </w:rPr>
        <w:t>OK</w:t>
      </w:r>
      <w:r>
        <w:t>. Open Refine will query the API for each row in the dataset.</w:t>
      </w:r>
    </w:p>
    <w:p w14:paraId="544CF76D" w14:textId="1BC902CE" w:rsidR="00E72F05" w:rsidRDefault="007B7FD6" w:rsidP="007B7FD6">
      <w:pPr>
        <w:pStyle w:val="iNormal"/>
        <w:numPr>
          <w:ilvl w:val="0"/>
          <w:numId w:val="17"/>
        </w:numPr>
      </w:pPr>
      <w:r>
        <w:t>In the new column, you should see the results in each row looking something like this:</w:t>
      </w:r>
      <w:r>
        <w:br/>
      </w:r>
      <w:r>
        <w:br/>
      </w:r>
      <w:r>
        <w:br/>
      </w:r>
      <w:r>
        <w:rPr>
          <w:noProof/>
        </w:rPr>
        <w:drawing>
          <wp:inline distT="0" distB="0" distL="0" distR="0" wp14:anchorId="37A79994" wp14:editId="21C2EAAA">
            <wp:extent cx="5108363" cy="3654305"/>
            <wp:effectExtent l="25400" t="25400" r="22860"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iff"/>
                    <pic:cNvPicPr/>
                  </pic:nvPicPr>
                  <pic:blipFill>
                    <a:blip r:embed="rId31">
                      <a:extLst>
                        <a:ext uri="{28A0092B-C50C-407E-A947-70E740481C1C}">
                          <a14:useLocalDpi xmlns:a14="http://schemas.microsoft.com/office/drawing/2010/main" val="0"/>
                        </a:ext>
                      </a:extLst>
                    </a:blip>
                    <a:stretch>
                      <a:fillRect/>
                    </a:stretch>
                  </pic:blipFill>
                  <pic:spPr>
                    <a:xfrm>
                      <a:off x="0" y="0"/>
                      <a:ext cx="5108769" cy="3654595"/>
                    </a:xfrm>
                    <a:prstGeom prst="rect">
                      <a:avLst/>
                    </a:prstGeom>
                    <a:ln>
                      <a:solidFill>
                        <a:schemeClr val="tx1"/>
                      </a:solidFill>
                    </a:ln>
                  </pic:spPr>
                </pic:pic>
              </a:graphicData>
            </a:graphic>
          </wp:inline>
        </w:drawing>
      </w:r>
    </w:p>
    <w:p w14:paraId="17B3277D" w14:textId="699C626C" w:rsidR="0003200F" w:rsidRDefault="007B7FD6" w:rsidP="007B7FD6">
      <w:pPr>
        <w:pStyle w:val="iNormal"/>
        <w:ind w:left="720"/>
      </w:pPr>
      <w:r>
        <w:t>As in the pre</w:t>
      </w:r>
      <w:r w:rsidR="00A65658">
        <w:t xml:space="preserve">vious example, this is just html </w:t>
      </w:r>
      <w:r>
        <w:t xml:space="preserve">but in OpenRefine due to space constraints, it isn’t formatted </w:t>
      </w:r>
      <w:r w:rsidR="0003200F">
        <w:t>clearly</w:t>
      </w:r>
      <w:r>
        <w:t xml:space="preserve">. </w:t>
      </w:r>
    </w:p>
    <w:p w14:paraId="176B3643" w14:textId="49F1EC4A" w:rsidR="0003200F" w:rsidRDefault="007B7FD6" w:rsidP="0003200F">
      <w:pPr>
        <w:pStyle w:val="iNormal"/>
        <w:ind w:left="720"/>
      </w:pPr>
      <w:r>
        <w:t xml:space="preserve">To see an example </w:t>
      </w:r>
      <w:r w:rsidR="0003200F">
        <w:t xml:space="preserve">for one row </w:t>
      </w:r>
      <w:r>
        <w:t>formatted in a structured manner, use Firefox, and paste in</w:t>
      </w:r>
      <w:r w:rsidR="0003200F">
        <w:t xml:space="preserve">: </w:t>
      </w:r>
      <w:hyperlink r:id="rId32" w:history="1">
        <w:r w:rsidRPr="007B7FD6">
          <w:rPr>
            <w:rStyle w:val="Hyperlink"/>
            <w:rFonts w:cs="Tahoma"/>
            <w:szCs w:val="20"/>
          </w:rPr>
          <w:t>http://www.omim.org/search?index=clinicalSynopsis&amp;filter=cs_molecular_basis_exists%3Atrue&amp;search=sox9</w:t>
        </w:r>
      </w:hyperlink>
      <w:r>
        <w:t xml:space="preserve"> and press return</w:t>
      </w:r>
      <w:r w:rsidR="0003200F">
        <w:t xml:space="preserve"> to load the results page</w:t>
      </w:r>
      <w:r>
        <w:t xml:space="preserve">. </w:t>
      </w:r>
    </w:p>
    <w:p w14:paraId="2E8E5284" w14:textId="070D6483" w:rsidR="00F1556B" w:rsidRDefault="00F1556B" w:rsidP="007B7FD6">
      <w:pPr>
        <w:pStyle w:val="iNormal"/>
        <w:ind w:left="720"/>
      </w:pPr>
      <w:r>
        <w:t>Then</w:t>
      </w:r>
      <w:r w:rsidR="007B7FD6">
        <w:t xml:space="preserve"> select </w:t>
      </w:r>
      <w:r w:rsidR="007B7FD6" w:rsidRPr="00F1556B">
        <w:rPr>
          <w:b/>
        </w:rPr>
        <w:t xml:space="preserve">Tools &gt; </w:t>
      </w:r>
      <w:r w:rsidRPr="00F1556B">
        <w:rPr>
          <w:b/>
        </w:rPr>
        <w:t>Web Developer &gt; Inspector</w:t>
      </w:r>
    </w:p>
    <w:p w14:paraId="283A7DEF" w14:textId="6361488D" w:rsidR="00F1556B" w:rsidRPr="00670735" w:rsidRDefault="00F1556B" w:rsidP="007B7FD6">
      <w:pPr>
        <w:pStyle w:val="iNormal"/>
        <w:ind w:left="720"/>
      </w:pPr>
      <w:r>
        <w:t>In inspector mode, the page</w:t>
      </w:r>
      <w:r w:rsidR="007B7FD6">
        <w:t xml:space="preserve"> will be </w:t>
      </w:r>
      <w:r>
        <w:t>shown with</w:t>
      </w:r>
      <w:r w:rsidR="007B7FD6">
        <w:t xml:space="preserve"> </w:t>
      </w:r>
      <w:r>
        <w:t xml:space="preserve">both the formatted web result page (top panel) and the underlying html code (bottom left). If you hover </w:t>
      </w:r>
      <w:r w:rsidR="0003200F">
        <w:t xml:space="preserve">the cursor </w:t>
      </w:r>
      <w:r>
        <w:t xml:space="preserve">over an item of text shown on the </w:t>
      </w:r>
      <w:r w:rsidR="0003200F">
        <w:t xml:space="preserve">top panel (i.e. the nicely </w:t>
      </w:r>
      <w:r>
        <w:t>formatted web page</w:t>
      </w:r>
      <w:r w:rsidR="0003200F">
        <w:t>)</w:t>
      </w:r>
      <w:r>
        <w:t xml:space="preserve">, you will be shown where this element is </w:t>
      </w:r>
      <w:r w:rsidR="0003200F">
        <w:t xml:space="preserve">found </w:t>
      </w:r>
      <w:r>
        <w:t>in the</w:t>
      </w:r>
      <w:r w:rsidR="0003200F">
        <w:t xml:space="preserve"> underlying</w:t>
      </w:r>
      <w:r>
        <w:t xml:space="preserve"> html code. Fo</w:t>
      </w:r>
      <w:r w:rsidR="0003200F">
        <w:t>r</w:t>
      </w:r>
      <w:r>
        <w:t xml:space="preserve"> example, in the part of page showing the name of the genetic condition “Campomelic Dysplasia”, this info is within the </w:t>
      </w:r>
      <w:r w:rsidRPr="00670735">
        <w:t>clinical synopsis results table</w:t>
      </w:r>
      <w:r w:rsidR="0003200F">
        <w:t xml:space="preserve"> &gt;</w:t>
      </w:r>
      <w:r w:rsidRPr="00670735">
        <w:t xml:space="preserve">tbody &gt; tr &gt; td &gt; a </w:t>
      </w:r>
    </w:p>
    <w:p w14:paraId="24361231" w14:textId="77777777" w:rsidR="00670735" w:rsidRDefault="00670735" w:rsidP="007B7FD6">
      <w:pPr>
        <w:pStyle w:val="iNormal"/>
        <w:ind w:left="720"/>
      </w:pPr>
    </w:p>
    <w:p w14:paraId="4964A7A2" w14:textId="77777777" w:rsidR="00670735" w:rsidRDefault="00670735" w:rsidP="007B7FD6">
      <w:pPr>
        <w:pStyle w:val="iNormal"/>
        <w:ind w:left="720"/>
      </w:pPr>
    </w:p>
    <w:p w14:paraId="5163B1E9" w14:textId="023E9234" w:rsidR="00F1556B" w:rsidRDefault="00F1556B" w:rsidP="007B7FD6">
      <w:pPr>
        <w:pStyle w:val="iNormal"/>
        <w:ind w:left="720"/>
      </w:pPr>
      <w:r>
        <w:rPr>
          <w:noProof/>
        </w:rPr>
        <w:drawing>
          <wp:inline distT="0" distB="0" distL="0" distR="0" wp14:anchorId="357B83CC" wp14:editId="7841591A">
            <wp:extent cx="5206332" cy="3282103"/>
            <wp:effectExtent l="25400" t="25400" r="2667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iff"/>
                    <pic:cNvPicPr/>
                  </pic:nvPicPr>
                  <pic:blipFill>
                    <a:blip r:embed="rId33">
                      <a:extLst>
                        <a:ext uri="{28A0092B-C50C-407E-A947-70E740481C1C}">
                          <a14:useLocalDpi xmlns:a14="http://schemas.microsoft.com/office/drawing/2010/main" val="0"/>
                        </a:ext>
                      </a:extLst>
                    </a:blip>
                    <a:stretch>
                      <a:fillRect/>
                    </a:stretch>
                  </pic:blipFill>
                  <pic:spPr>
                    <a:xfrm>
                      <a:off x="0" y="0"/>
                      <a:ext cx="5206332" cy="3282103"/>
                    </a:xfrm>
                    <a:prstGeom prst="rect">
                      <a:avLst/>
                    </a:prstGeom>
                    <a:ln>
                      <a:solidFill>
                        <a:srgbClr val="000000"/>
                      </a:solidFill>
                    </a:ln>
                  </pic:spPr>
                </pic:pic>
              </a:graphicData>
            </a:graphic>
          </wp:inline>
        </w:drawing>
      </w:r>
    </w:p>
    <w:p w14:paraId="357FD6C8" w14:textId="77777777" w:rsidR="00670735" w:rsidRDefault="00670735" w:rsidP="007B7FD6">
      <w:pPr>
        <w:pStyle w:val="iNormal"/>
        <w:ind w:left="720"/>
      </w:pPr>
    </w:p>
    <w:p w14:paraId="743A53CF" w14:textId="7E800201" w:rsidR="00670735" w:rsidRDefault="00670735" w:rsidP="00670735">
      <w:pPr>
        <w:pStyle w:val="iNormal"/>
        <w:ind w:left="720"/>
      </w:pPr>
      <w:r w:rsidRPr="00670735">
        <w:t xml:space="preserve">The meanings of html tags can be found on sites such as </w:t>
      </w:r>
      <w:hyperlink r:id="rId34" w:history="1">
        <w:r w:rsidRPr="00670735">
          <w:rPr>
            <w:rStyle w:val="Hyperlink"/>
          </w:rPr>
          <w:t>http://www.w3schools.com/tags/</w:t>
        </w:r>
      </w:hyperlink>
      <w:r w:rsidRPr="00670735">
        <w:t xml:space="preserve">. The tag meanings </w:t>
      </w:r>
      <w:r>
        <w:t>in this example</w:t>
      </w:r>
      <w:r w:rsidR="0003200F">
        <w:t xml:space="preserve"> are </w:t>
      </w:r>
      <w:r w:rsidR="00523A24">
        <w:t>&lt;</w:t>
      </w:r>
      <w:r w:rsidR="0003200F">
        <w:t>tbody</w:t>
      </w:r>
      <w:r w:rsidR="00523A24">
        <w:t>&gt;</w:t>
      </w:r>
      <w:r w:rsidR="0003200F">
        <w:t xml:space="preserve"> (table body);</w:t>
      </w:r>
      <w:r w:rsidRPr="00670735">
        <w:t xml:space="preserve"> </w:t>
      </w:r>
      <w:r w:rsidR="00523A24">
        <w:t>&lt;</w:t>
      </w:r>
      <w:r w:rsidRPr="00670735">
        <w:t>tr</w:t>
      </w:r>
      <w:r w:rsidR="00523A24">
        <w:t>&gt;</w:t>
      </w:r>
      <w:r w:rsidRPr="00670735">
        <w:t xml:space="preserve"> (table row); </w:t>
      </w:r>
      <w:r w:rsidR="00523A24">
        <w:t>&lt;</w:t>
      </w:r>
      <w:r w:rsidRPr="00670735">
        <w:t>td</w:t>
      </w:r>
      <w:r w:rsidR="00523A24">
        <w:t>&gt;</w:t>
      </w:r>
      <w:r w:rsidRPr="00670735">
        <w:t xml:space="preserve"> (table cell); </w:t>
      </w:r>
      <w:r w:rsidR="00523A24">
        <w:t>&lt;</w:t>
      </w:r>
      <w:r w:rsidRPr="00670735">
        <w:t>a</w:t>
      </w:r>
      <w:r w:rsidR="00523A24">
        <w:t>&gt;</w:t>
      </w:r>
      <w:r w:rsidRPr="00670735">
        <w:t xml:space="preserve"> (</w:t>
      </w:r>
      <w:r w:rsidR="00D43889">
        <w:t>hyperlinked text</w:t>
      </w:r>
      <w:r w:rsidRPr="00670735">
        <w:t>)</w:t>
      </w:r>
      <w:r>
        <w:t>.</w:t>
      </w:r>
    </w:p>
    <w:p w14:paraId="4CC222C2" w14:textId="72AF05FF" w:rsidR="00670735" w:rsidRPr="00670735" w:rsidRDefault="007B7FD6" w:rsidP="00670735">
      <w:pPr>
        <w:pStyle w:val="iNormal"/>
        <w:ind w:left="720"/>
      </w:pPr>
      <w:r>
        <w:t xml:space="preserve">We can now use GREL to parse the results to extract whatever we want from the contents of this </w:t>
      </w:r>
      <w:r w:rsidR="00670735">
        <w:t>table</w:t>
      </w:r>
      <w:r>
        <w:t>.</w:t>
      </w:r>
      <w:r w:rsidR="00670735">
        <w:t xml:space="preserve"> </w:t>
      </w:r>
    </w:p>
    <w:p w14:paraId="130A3EE3" w14:textId="00800F39" w:rsidR="00670735" w:rsidRDefault="00670735" w:rsidP="007B7FD6">
      <w:pPr>
        <w:pStyle w:val="iNormal"/>
        <w:numPr>
          <w:ilvl w:val="0"/>
          <w:numId w:val="17"/>
        </w:numPr>
      </w:pPr>
      <w:r>
        <w:t xml:space="preserve">Select </w:t>
      </w:r>
      <w:r>
        <w:rPr>
          <w:rStyle w:val="iField"/>
        </w:rPr>
        <w:t>OMIM</w:t>
      </w:r>
      <w:r w:rsidRPr="00B67F99">
        <w:rPr>
          <w:rStyle w:val="iField"/>
        </w:rPr>
        <w:t xml:space="preserve"> menu &gt; Edit column &gt; Add column based on this column</w:t>
      </w:r>
      <w:r>
        <w:t>.</w:t>
      </w:r>
    </w:p>
    <w:p w14:paraId="213C21F9" w14:textId="77777777" w:rsidR="00D43889" w:rsidRPr="00D43889" w:rsidRDefault="00670735" w:rsidP="00D43889">
      <w:pPr>
        <w:pStyle w:val="iNormal"/>
        <w:numPr>
          <w:ilvl w:val="0"/>
          <w:numId w:val="17"/>
        </w:numPr>
      </w:pPr>
      <w:r>
        <w:t xml:space="preserve">Type </w:t>
      </w:r>
      <w:r w:rsidRPr="00670735">
        <w:rPr>
          <w:rFonts w:ascii="Courier New" w:hAnsi="Courier New" w:cs="Courier New"/>
          <w:szCs w:val="20"/>
        </w:rPr>
        <w:t>value.parseHtml().select("#content table tr td a")[0].htmlText()</w:t>
      </w:r>
      <w:r>
        <w:rPr>
          <w:rFonts w:ascii="Courier New" w:hAnsi="Courier New" w:cs="Courier New"/>
          <w:szCs w:val="20"/>
        </w:rPr>
        <w:t xml:space="preserve"> </w:t>
      </w:r>
      <w:r w:rsidR="007B7FD6">
        <w:t xml:space="preserve">into </w:t>
      </w:r>
      <w:r w:rsidR="007B7FD6" w:rsidRPr="00493531">
        <w:rPr>
          <w:b/>
        </w:rPr>
        <w:t>Value</w:t>
      </w:r>
    </w:p>
    <w:p w14:paraId="2F670F9B" w14:textId="7FEA7B74" w:rsidR="007B7FD6" w:rsidRPr="00493531" w:rsidRDefault="007B7FD6" w:rsidP="00D43889">
      <w:pPr>
        <w:pStyle w:val="iNormal"/>
        <w:ind w:left="720"/>
      </w:pPr>
    </w:p>
    <w:tbl>
      <w:tblPr>
        <w:tblStyle w:val="TableGrid"/>
        <w:tblW w:w="0" w:type="auto"/>
        <w:tblInd w:w="720" w:type="dxa"/>
        <w:tblBorders>
          <w:insideH w:val="none" w:sz="0" w:space="0" w:color="auto"/>
          <w:insideV w:val="none" w:sz="0" w:space="0" w:color="auto"/>
        </w:tblBorders>
        <w:shd w:val="clear" w:color="auto" w:fill="E6E6E6"/>
        <w:tblLook w:val="04A0" w:firstRow="1" w:lastRow="0" w:firstColumn="1" w:lastColumn="0" w:noHBand="0" w:noVBand="1"/>
      </w:tblPr>
      <w:tblGrid>
        <w:gridCol w:w="8560"/>
      </w:tblGrid>
      <w:tr w:rsidR="007B7FD6" w14:paraId="6A96DA48" w14:textId="77777777" w:rsidTr="007B7FD6">
        <w:tc>
          <w:tcPr>
            <w:tcW w:w="9280" w:type="dxa"/>
            <w:shd w:val="clear" w:color="auto" w:fill="E6E6E6"/>
          </w:tcPr>
          <w:p w14:paraId="50CA727C" w14:textId="3EDF90DB" w:rsidR="007B7FD6" w:rsidRPr="00D43889" w:rsidRDefault="00670735" w:rsidP="007B7FD6">
            <w:pPr>
              <w:pStyle w:val="iNormal"/>
              <w:jc w:val="left"/>
              <w:rPr>
                <w:rStyle w:val="iLiteral"/>
                <w:rFonts w:ascii="Courier" w:hAnsi="Courier"/>
                <w:b/>
                <w:i w:val="0"/>
                <w:sz w:val="16"/>
                <w:szCs w:val="16"/>
              </w:rPr>
            </w:pPr>
            <w:r w:rsidRPr="00D43889">
              <w:rPr>
                <w:rFonts w:ascii="Courier New" w:hAnsi="Courier New" w:cs="Courier New"/>
                <w:b/>
                <w:color w:val="FF00FF"/>
                <w:szCs w:val="20"/>
              </w:rPr>
              <w:t>value.parseHtml().select</w:t>
            </w:r>
            <w:r w:rsidRPr="00D43889">
              <w:rPr>
                <w:rFonts w:ascii="Courier New" w:hAnsi="Courier New" w:cs="Courier New"/>
                <w:b/>
                <w:color w:val="FF0000"/>
                <w:szCs w:val="20"/>
              </w:rPr>
              <w:t>("#content table tr td a"</w:t>
            </w:r>
            <w:r w:rsidRPr="00D43889">
              <w:rPr>
                <w:rFonts w:ascii="Courier New" w:hAnsi="Courier New" w:cs="Courier New"/>
                <w:b/>
                <w:szCs w:val="20"/>
              </w:rPr>
              <w:t>)</w:t>
            </w:r>
            <w:r w:rsidRPr="00D43889">
              <w:rPr>
                <w:rFonts w:ascii="Courier New" w:hAnsi="Courier New" w:cs="Courier New"/>
                <w:b/>
                <w:color w:val="3366FF"/>
                <w:szCs w:val="20"/>
              </w:rPr>
              <w:t>[0]</w:t>
            </w:r>
            <w:r w:rsidRPr="00D43889">
              <w:rPr>
                <w:rFonts w:ascii="Courier New" w:hAnsi="Courier New" w:cs="Courier New"/>
                <w:b/>
                <w:szCs w:val="20"/>
              </w:rPr>
              <w:t>.</w:t>
            </w:r>
            <w:r w:rsidRPr="00D43889">
              <w:rPr>
                <w:rFonts w:ascii="Courier New" w:hAnsi="Courier New" w:cs="Courier New"/>
                <w:b/>
                <w:color w:val="008000"/>
                <w:szCs w:val="20"/>
              </w:rPr>
              <w:t>htmlText()</w:t>
            </w:r>
          </w:p>
          <w:p w14:paraId="21C501D8" w14:textId="77777777" w:rsidR="00D43889" w:rsidRPr="00D43889" w:rsidRDefault="00D43889" w:rsidP="007B7FD6">
            <w:pPr>
              <w:pStyle w:val="iNormal"/>
              <w:jc w:val="left"/>
              <w:rPr>
                <w:rStyle w:val="iLiteral"/>
                <w:rFonts w:ascii="Courier" w:hAnsi="Courier"/>
                <w:b/>
                <w:i w:val="0"/>
                <w:sz w:val="16"/>
                <w:szCs w:val="16"/>
              </w:rPr>
            </w:pPr>
          </w:p>
          <w:p w14:paraId="0196E51A" w14:textId="1737C80E" w:rsidR="007B7FD6" w:rsidRPr="00A65658" w:rsidRDefault="00D43889" w:rsidP="007B7FD6">
            <w:pPr>
              <w:pStyle w:val="iNormal"/>
              <w:jc w:val="left"/>
              <w:rPr>
                <w:rStyle w:val="iLiteral"/>
                <w:rFonts w:ascii="Courier" w:hAnsi="Courier"/>
                <w:b/>
                <w:i w:val="0"/>
                <w:sz w:val="16"/>
                <w:szCs w:val="16"/>
              </w:rPr>
            </w:pPr>
            <w:r w:rsidRPr="00A65658">
              <w:rPr>
                <w:rStyle w:val="iLiteral"/>
                <w:rFonts w:ascii="Courier" w:hAnsi="Courier"/>
                <w:b/>
                <w:i w:val="0"/>
                <w:sz w:val="16"/>
                <w:szCs w:val="16"/>
              </w:rPr>
              <w:t xml:space="preserve">This GREL command </w:t>
            </w:r>
            <w:r w:rsidR="007B7FD6" w:rsidRPr="00A65658">
              <w:rPr>
                <w:rStyle w:val="iLiteral"/>
                <w:rFonts w:ascii="Courier" w:hAnsi="Courier"/>
                <w:b/>
                <w:i w:val="0"/>
                <w:color w:val="FF00FF"/>
                <w:sz w:val="16"/>
                <w:szCs w:val="16"/>
              </w:rPr>
              <w:t>parses the html</w:t>
            </w:r>
            <w:r w:rsidR="00670735" w:rsidRPr="00A65658">
              <w:rPr>
                <w:rStyle w:val="iLiteral"/>
                <w:rFonts w:ascii="Courier" w:hAnsi="Courier"/>
                <w:b/>
                <w:i w:val="0"/>
                <w:color w:val="FF00FF"/>
                <w:sz w:val="16"/>
                <w:szCs w:val="16"/>
              </w:rPr>
              <w:t xml:space="preserve"> to </w:t>
            </w:r>
            <w:r w:rsidRPr="00A65658">
              <w:rPr>
                <w:rStyle w:val="iLiteral"/>
                <w:rFonts w:ascii="Courier" w:hAnsi="Courier"/>
                <w:b/>
                <w:i w:val="0"/>
                <w:color w:val="FF00FF"/>
                <w:sz w:val="16"/>
                <w:szCs w:val="16"/>
              </w:rPr>
              <w:t>select</w:t>
            </w:r>
            <w:r w:rsidR="00670735" w:rsidRPr="00A65658">
              <w:rPr>
                <w:rStyle w:val="iLiteral"/>
                <w:rFonts w:ascii="Courier" w:hAnsi="Courier"/>
                <w:b/>
                <w:i w:val="0"/>
                <w:color w:val="FF00FF"/>
                <w:sz w:val="16"/>
                <w:szCs w:val="16"/>
              </w:rPr>
              <w:t xml:space="preserve"> </w:t>
            </w:r>
            <w:r w:rsidRPr="00A65658">
              <w:rPr>
                <w:rStyle w:val="iLiteral"/>
                <w:rFonts w:ascii="Courier" w:hAnsi="Courier"/>
                <w:b/>
                <w:i w:val="0"/>
                <w:color w:val="FF00FF"/>
                <w:sz w:val="16"/>
                <w:szCs w:val="16"/>
              </w:rPr>
              <w:t xml:space="preserve">the value </w:t>
            </w:r>
            <w:r w:rsidRPr="00A65658">
              <w:rPr>
                <w:rStyle w:val="iLiteral"/>
                <w:rFonts w:ascii="Courier" w:hAnsi="Courier"/>
                <w:b/>
                <w:i w:val="0"/>
                <w:sz w:val="16"/>
                <w:szCs w:val="16"/>
              </w:rPr>
              <w:t>of the</w:t>
            </w:r>
            <w:r w:rsidRPr="00A65658">
              <w:rPr>
                <w:rStyle w:val="iLiteral"/>
                <w:rFonts w:ascii="Courier" w:hAnsi="Courier"/>
                <w:b/>
                <w:i w:val="0"/>
                <w:color w:val="FF0000"/>
                <w:sz w:val="16"/>
                <w:szCs w:val="16"/>
              </w:rPr>
              <w:t xml:space="preserve"> </w:t>
            </w:r>
            <w:r w:rsidRPr="00A65658">
              <w:rPr>
                <w:rStyle w:val="iLiteral"/>
                <w:rFonts w:ascii="Courier" w:hAnsi="Courier"/>
                <w:b/>
                <w:i w:val="0"/>
                <w:color w:val="3366FF"/>
                <w:sz w:val="16"/>
                <w:szCs w:val="16"/>
              </w:rPr>
              <w:t>1</w:t>
            </w:r>
            <w:r w:rsidRPr="00A65658">
              <w:rPr>
                <w:rStyle w:val="iLiteral"/>
                <w:rFonts w:ascii="Courier" w:hAnsi="Courier"/>
                <w:b/>
                <w:i w:val="0"/>
                <w:color w:val="3366FF"/>
                <w:sz w:val="16"/>
                <w:szCs w:val="16"/>
                <w:vertAlign w:val="superscript"/>
              </w:rPr>
              <w:t>st</w:t>
            </w:r>
            <w:r w:rsidRPr="00A65658">
              <w:rPr>
                <w:rStyle w:val="iLiteral"/>
                <w:rFonts w:ascii="Courier" w:hAnsi="Courier"/>
                <w:b/>
                <w:i w:val="0"/>
                <w:color w:val="FF0000"/>
                <w:sz w:val="16"/>
                <w:szCs w:val="16"/>
              </w:rPr>
              <w:t xml:space="preserve"> </w:t>
            </w:r>
            <w:r w:rsidRPr="00A65658">
              <w:rPr>
                <w:rStyle w:val="iLiteral"/>
                <w:rFonts w:ascii="Courier" w:hAnsi="Courier"/>
                <w:b/>
                <w:i w:val="0"/>
                <w:color w:val="3366FF"/>
                <w:sz w:val="16"/>
                <w:szCs w:val="16"/>
              </w:rPr>
              <w:t>occurance</w:t>
            </w:r>
            <w:r w:rsidRPr="00A65658">
              <w:rPr>
                <w:rStyle w:val="iLiteral"/>
                <w:rFonts w:ascii="Courier" w:hAnsi="Courier"/>
                <w:b/>
                <w:i w:val="0"/>
                <w:color w:val="FF0000"/>
                <w:sz w:val="16"/>
                <w:szCs w:val="16"/>
              </w:rPr>
              <w:t xml:space="preserve"> of a value ‘a’</w:t>
            </w:r>
            <w:r w:rsidRPr="00A65658">
              <w:rPr>
                <w:rStyle w:val="iLiteral"/>
                <w:rFonts w:ascii="Courier" w:hAnsi="Courier"/>
                <w:b/>
                <w:i w:val="0"/>
                <w:sz w:val="16"/>
                <w:szCs w:val="16"/>
              </w:rPr>
              <w:t xml:space="preserve"> in the table,</w:t>
            </w:r>
            <w:r w:rsidR="007B7FD6" w:rsidRPr="00A65658">
              <w:rPr>
                <w:rStyle w:val="iLiteral"/>
                <w:rFonts w:ascii="Courier" w:hAnsi="Courier"/>
                <w:b/>
                <w:i w:val="0"/>
                <w:sz w:val="16"/>
                <w:szCs w:val="16"/>
              </w:rPr>
              <w:t xml:space="preserve"> </w:t>
            </w:r>
            <w:r w:rsidR="007B7FD6" w:rsidRPr="00A65658">
              <w:rPr>
                <w:rStyle w:val="iLiteral"/>
                <w:rFonts w:ascii="Courier" w:hAnsi="Courier"/>
                <w:b/>
                <w:i w:val="0"/>
                <w:color w:val="008000"/>
                <w:sz w:val="16"/>
                <w:szCs w:val="16"/>
              </w:rPr>
              <w:t>as text</w:t>
            </w:r>
            <w:r w:rsidR="007B7FD6" w:rsidRPr="00A65658">
              <w:rPr>
                <w:rStyle w:val="iLiteral"/>
                <w:rFonts w:ascii="Courier" w:hAnsi="Courier"/>
                <w:b/>
                <w:i w:val="0"/>
                <w:sz w:val="16"/>
                <w:szCs w:val="16"/>
              </w:rPr>
              <w:t>.</w:t>
            </w:r>
          </w:p>
          <w:p w14:paraId="481671F2" w14:textId="7AD529A5" w:rsidR="00D43889" w:rsidRPr="00A65658" w:rsidRDefault="00D43889" w:rsidP="007B7FD6">
            <w:pPr>
              <w:pStyle w:val="iNormal"/>
              <w:jc w:val="left"/>
              <w:rPr>
                <w:rStyle w:val="iLiteral"/>
                <w:rFonts w:ascii="Courier" w:hAnsi="Courier"/>
                <w:b/>
                <w:i w:val="0"/>
                <w:sz w:val="16"/>
                <w:szCs w:val="16"/>
              </w:rPr>
            </w:pPr>
            <w:r w:rsidRPr="00A65658">
              <w:rPr>
                <w:rStyle w:val="iLiteral"/>
                <w:rFonts w:ascii="Courier" w:hAnsi="Courier"/>
                <w:b/>
                <w:i w:val="0"/>
                <w:sz w:val="16"/>
                <w:szCs w:val="16"/>
              </w:rPr>
              <w:t xml:space="preserve">You can try changing the number in square brackets to see how this changes the result (e.g. </w:t>
            </w:r>
            <w:r w:rsidR="0003200F" w:rsidRPr="00A65658">
              <w:rPr>
                <w:rStyle w:val="iLiteral"/>
                <w:rFonts w:ascii="Courier" w:hAnsi="Courier"/>
                <w:b/>
                <w:i w:val="0"/>
                <w:sz w:val="16"/>
                <w:szCs w:val="16"/>
              </w:rPr>
              <w:t>try entering [</w:t>
            </w:r>
            <w:r w:rsidR="001179C0">
              <w:rPr>
                <w:rStyle w:val="iLiteral"/>
                <w:rFonts w:ascii="Courier" w:hAnsi="Courier"/>
                <w:b/>
                <w:i w:val="0"/>
                <w:sz w:val="16"/>
                <w:szCs w:val="16"/>
              </w:rPr>
              <w:t>6</w:t>
            </w:r>
            <w:r w:rsidR="0003200F" w:rsidRPr="00A65658">
              <w:rPr>
                <w:rStyle w:val="iLiteral"/>
                <w:rFonts w:ascii="Courier" w:hAnsi="Courier"/>
                <w:b/>
                <w:i w:val="0"/>
                <w:sz w:val="16"/>
                <w:szCs w:val="16"/>
              </w:rPr>
              <w:t>] instead of [0]).</w:t>
            </w:r>
          </w:p>
          <w:p w14:paraId="14DFD90F" w14:textId="77777777" w:rsidR="007B7FD6" w:rsidRPr="00670DE5" w:rsidRDefault="007B7FD6" w:rsidP="007B7FD6">
            <w:pPr>
              <w:pStyle w:val="iNormal"/>
              <w:jc w:val="left"/>
              <w:rPr>
                <w:rStyle w:val="iLiteral"/>
                <w:sz w:val="16"/>
                <w:szCs w:val="16"/>
              </w:rPr>
            </w:pPr>
          </w:p>
        </w:tc>
      </w:tr>
    </w:tbl>
    <w:p w14:paraId="3840EC96" w14:textId="77777777" w:rsidR="007B7FD6" w:rsidRPr="00DF5641" w:rsidRDefault="007B7FD6" w:rsidP="007B7FD6">
      <w:pPr>
        <w:pStyle w:val="iNormal"/>
        <w:rPr>
          <w:rStyle w:val="iLiteral"/>
        </w:rPr>
      </w:pPr>
    </w:p>
    <w:p w14:paraId="2DC1125B" w14:textId="5647B481" w:rsidR="007B7FD6" w:rsidRDefault="007B7FD6" w:rsidP="007B7FD6">
      <w:pPr>
        <w:pStyle w:val="iNormal"/>
        <w:numPr>
          <w:ilvl w:val="0"/>
          <w:numId w:val="17"/>
        </w:numPr>
      </w:pPr>
      <w:r>
        <w:t xml:space="preserve">A new column will be added showing </w:t>
      </w:r>
      <w:r w:rsidR="00D43889">
        <w:t>Disease ID and the Disease name</w:t>
      </w:r>
      <w:r>
        <w:t xml:space="preserve"> (e.g. </w:t>
      </w:r>
      <w:r w:rsidR="00D43889" w:rsidRPr="00D43889">
        <w:t># 612109. OCULOAURICULAR SYNDROME</w:t>
      </w:r>
      <w:r>
        <w:t>) if one is found.</w:t>
      </w:r>
    </w:p>
    <w:p w14:paraId="7681E78F" w14:textId="381BE6B5" w:rsidR="007B7FD6" w:rsidRDefault="007B7FD6" w:rsidP="007B7FD6">
      <w:pPr>
        <w:pStyle w:val="iNormal"/>
        <w:numPr>
          <w:ilvl w:val="0"/>
          <w:numId w:val="17"/>
        </w:numPr>
      </w:pPr>
      <w:r>
        <w:t xml:space="preserve">Select </w:t>
      </w:r>
      <w:r w:rsidR="00D43889">
        <w:rPr>
          <w:rStyle w:val="iField"/>
        </w:rPr>
        <w:t>OMIM</w:t>
      </w:r>
      <w:r w:rsidRPr="00B67F99">
        <w:rPr>
          <w:rStyle w:val="iField"/>
        </w:rPr>
        <w:t xml:space="preserve"> menu &gt; Edit column &gt; </w:t>
      </w:r>
      <w:r>
        <w:rPr>
          <w:rStyle w:val="iField"/>
        </w:rPr>
        <w:t>Remove</w:t>
      </w:r>
      <w:r w:rsidRPr="00B67F99">
        <w:rPr>
          <w:rStyle w:val="iField"/>
        </w:rPr>
        <w:t xml:space="preserve"> this column</w:t>
      </w:r>
      <w:r>
        <w:t>.</w:t>
      </w:r>
    </w:p>
    <w:p w14:paraId="100EBBC1" w14:textId="77777777" w:rsidR="000F34F0" w:rsidRDefault="000F34F0" w:rsidP="000F34F0">
      <w:pPr>
        <w:pStyle w:val="iNormal"/>
      </w:pPr>
    </w:p>
    <w:p w14:paraId="48A6A0AB" w14:textId="5DA859D1" w:rsidR="000F34F0" w:rsidRDefault="00D43889" w:rsidP="000F34F0">
      <w:pPr>
        <w:pStyle w:val="iHeading1"/>
      </w:pPr>
      <w:bookmarkStart w:id="11" w:name="_Toc266559948"/>
      <w:r>
        <w:t>Splitting a column</w:t>
      </w:r>
      <w:bookmarkEnd w:id="11"/>
    </w:p>
    <w:p w14:paraId="21E2D589" w14:textId="1690AA97" w:rsidR="000142EA" w:rsidRPr="000142EA" w:rsidRDefault="000142EA" w:rsidP="000142EA">
      <w:pPr>
        <w:pStyle w:val="iNormal"/>
      </w:pPr>
      <w:r>
        <w:t>In this final step, we’ll separate the two values in the Disease column (i.e. ID and name) into 2 separate columns. In this case, they are separated by a full-stop.</w:t>
      </w:r>
    </w:p>
    <w:p w14:paraId="2894B864" w14:textId="144740F9" w:rsidR="000142EA" w:rsidRDefault="000142EA" w:rsidP="00D85E6E">
      <w:pPr>
        <w:pStyle w:val="iNormal"/>
        <w:numPr>
          <w:ilvl w:val="0"/>
          <w:numId w:val="18"/>
        </w:numPr>
        <w:rPr>
          <w:rStyle w:val="iField"/>
          <w:b w:val="0"/>
        </w:rPr>
      </w:pPr>
      <w:r>
        <w:t xml:space="preserve">Select </w:t>
      </w:r>
      <w:r>
        <w:rPr>
          <w:rStyle w:val="iField"/>
        </w:rPr>
        <w:t>Disease</w:t>
      </w:r>
      <w:r w:rsidRPr="00B67F99">
        <w:rPr>
          <w:rStyle w:val="iField"/>
        </w:rPr>
        <w:t xml:space="preserve"> menu &gt; Edit column &gt; </w:t>
      </w:r>
      <w:r>
        <w:rPr>
          <w:rStyle w:val="iField"/>
        </w:rPr>
        <w:t>Split into several columns</w:t>
      </w:r>
      <w:r w:rsidRPr="00DF5641">
        <w:rPr>
          <w:rStyle w:val="iField"/>
          <w:b w:val="0"/>
        </w:rPr>
        <w:t>.</w:t>
      </w:r>
    </w:p>
    <w:p w14:paraId="0C943BC5" w14:textId="6D372EBD" w:rsidR="000142EA" w:rsidRDefault="000142EA" w:rsidP="00D85E6E">
      <w:pPr>
        <w:pStyle w:val="iNormal"/>
        <w:numPr>
          <w:ilvl w:val="0"/>
          <w:numId w:val="18"/>
        </w:numPr>
        <w:rPr>
          <w:rStyle w:val="iField"/>
          <w:b w:val="0"/>
        </w:rPr>
      </w:pPr>
      <w:r>
        <w:rPr>
          <w:rStyle w:val="iField"/>
          <w:b w:val="0"/>
        </w:rPr>
        <w:t xml:space="preserve">Change the </w:t>
      </w:r>
      <w:r w:rsidR="00257F6A" w:rsidRPr="00257F6A">
        <w:rPr>
          <w:rStyle w:val="iField"/>
        </w:rPr>
        <w:t>S</w:t>
      </w:r>
      <w:r w:rsidRPr="00257F6A">
        <w:rPr>
          <w:rStyle w:val="iField"/>
        </w:rPr>
        <w:t>eparator</w:t>
      </w:r>
      <w:r>
        <w:rPr>
          <w:rStyle w:val="iField"/>
          <w:b w:val="0"/>
        </w:rPr>
        <w:t xml:space="preserve"> from a comma to a full-stop:</w:t>
      </w:r>
    </w:p>
    <w:p w14:paraId="2DC5A798" w14:textId="34D509C0" w:rsidR="000142EA" w:rsidRDefault="000142EA" w:rsidP="000142EA">
      <w:pPr>
        <w:pStyle w:val="iNormal"/>
        <w:ind w:left="720"/>
        <w:rPr>
          <w:rStyle w:val="iField"/>
          <w:b w:val="0"/>
        </w:rPr>
      </w:pPr>
      <w:r>
        <w:rPr>
          <w:noProof/>
        </w:rPr>
        <w:drawing>
          <wp:inline distT="0" distB="0" distL="0" distR="0" wp14:anchorId="6BE3E064" wp14:editId="74933685">
            <wp:extent cx="4879763" cy="2464108"/>
            <wp:effectExtent l="25400" t="2540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tiff"/>
                    <pic:cNvPicPr/>
                  </pic:nvPicPr>
                  <pic:blipFill>
                    <a:blip r:embed="rId35">
                      <a:extLst>
                        <a:ext uri="{28A0092B-C50C-407E-A947-70E740481C1C}">
                          <a14:useLocalDpi xmlns:a14="http://schemas.microsoft.com/office/drawing/2010/main" val="0"/>
                        </a:ext>
                      </a:extLst>
                    </a:blip>
                    <a:stretch>
                      <a:fillRect/>
                    </a:stretch>
                  </pic:blipFill>
                  <pic:spPr>
                    <a:xfrm>
                      <a:off x="0" y="0"/>
                      <a:ext cx="4879763" cy="2464108"/>
                    </a:xfrm>
                    <a:prstGeom prst="rect">
                      <a:avLst/>
                    </a:prstGeom>
                    <a:ln>
                      <a:solidFill>
                        <a:srgbClr val="000000"/>
                      </a:solidFill>
                    </a:ln>
                  </pic:spPr>
                </pic:pic>
              </a:graphicData>
            </a:graphic>
          </wp:inline>
        </w:drawing>
      </w:r>
    </w:p>
    <w:p w14:paraId="17993A9A" w14:textId="77777777" w:rsidR="000142EA" w:rsidRDefault="000142EA" w:rsidP="000142EA">
      <w:pPr>
        <w:pStyle w:val="iNormal"/>
      </w:pPr>
    </w:p>
    <w:p w14:paraId="6C729F2E" w14:textId="20DC019B" w:rsidR="000142EA" w:rsidRDefault="000142EA" w:rsidP="00D85E6E">
      <w:pPr>
        <w:pStyle w:val="iNormal"/>
        <w:numPr>
          <w:ilvl w:val="0"/>
          <w:numId w:val="18"/>
        </w:numPr>
      </w:pPr>
      <w:r>
        <w:t xml:space="preserve">Press </w:t>
      </w:r>
      <w:r w:rsidRPr="000142EA">
        <w:rPr>
          <w:b/>
        </w:rPr>
        <w:t>OK</w:t>
      </w:r>
      <w:r>
        <w:rPr>
          <w:rStyle w:val="iField"/>
          <w:b w:val="0"/>
        </w:rPr>
        <w:t>.</w:t>
      </w:r>
    </w:p>
    <w:p w14:paraId="0040301B" w14:textId="6769FD47" w:rsidR="000142EA" w:rsidRDefault="000142EA" w:rsidP="00D85E6E">
      <w:pPr>
        <w:pStyle w:val="iNormal"/>
        <w:numPr>
          <w:ilvl w:val="0"/>
          <w:numId w:val="18"/>
        </w:numPr>
      </w:pPr>
      <w:r>
        <w:t xml:space="preserve">The single Disease column will now be split into 2 columns, one containing the OMIM ID and the other the Disease name, and </w:t>
      </w:r>
      <w:r w:rsidR="00257F6A">
        <w:t xml:space="preserve">you can also change </w:t>
      </w:r>
      <w:r>
        <w:t>the column names accordingly:</w:t>
      </w:r>
    </w:p>
    <w:p w14:paraId="04519329" w14:textId="39823907" w:rsidR="000142EA" w:rsidRDefault="000142EA" w:rsidP="000142EA">
      <w:pPr>
        <w:pStyle w:val="iNormal"/>
        <w:ind w:left="720"/>
        <w:jc w:val="center"/>
      </w:pPr>
      <w:r>
        <w:br/>
      </w:r>
    </w:p>
    <w:p w14:paraId="28EA896B" w14:textId="1F63785C" w:rsidR="000F34F0" w:rsidRDefault="000142EA" w:rsidP="000142EA">
      <w:pPr>
        <w:pStyle w:val="iNormal"/>
        <w:ind w:left="720"/>
        <w:jc w:val="center"/>
      </w:pPr>
      <w:r>
        <w:rPr>
          <w:noProof/>
        </w:rPr>
        <w:drawing>
          <wp:inline distT="0" distB="0" distL="0" distR="0" wp14:anchorId="35A82E41" wp14:editId="7058C1DC">
            <wp:extent cx="3076363" cy="2591103"/>
            <wp:effectExtent l="25400" t="25400" r="2286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tiff"/>
                    <pic:cNvPicPr/>
                  </pic:nvPicPr>
                  <pic:blipFill>
                    <a:blip r:embed="rId36">
                      <a:extLst>
                        <a:ext uri="{28A0092B-C50C-407E-A947-70E740481C1C}">
                          <a14:useLocalDpi xmlns:a14="http://schemas.microsoft.com/office/drawing/2010/main" val="0"/>
                        </a:ext>
                      </a:extLst>
                    </a:blip>
                    <a:stretch>
                      <a:fillRect/>
                    </a:stretch>
                  </pic:blipFill>
                  <pic:spPr>
                    <a:xfrm>
                      <a:off x="0" y="0"/>
                      <a:ext cx="3076363" cy="2591103"/>
                    </a:xfrm>
                    <a:prstGeom prst="rect">
                      <a:avLst/>
                    </a:prstGeom>
                    <a:ln>
                      <a:solidFill>
                        <a:srgbClr val="000000"/>
                      </a:solidFill>
                    </a:ln>
                  </pic:spPr>
                </pic:pic>
              </a:graphicData>
            </a:graphic>
          </wp:inline>
        </w:drawing>
      </w:r>
    </w:p>
    <w:p w14:paraId="0A0C528D" w14:textId="77777777" w:rsidR="000142EA" w:rsidRDefault="000142EA" w:rsidP="000142EA">
      <w:pPr>
        <w:pStyle w:val="iHeading1"/>
      </w:pPr>
      <w:bookmarkStart w:id="12" w:name="_Toc266559949"/>
      <w:r>
        <w:t>Exporting the dataset</w:t>
      </w:r>
      <w:bookmarkEnd w:id="12"/>
    </w:p>
    <w:p w14:paraId="15C793E9" w14:textId="77777777" w:rsidR="000142EA" w:rsidRDefault="000142EA" w:rsidP="00D85E6E">
      <w:pPr>
        <w:pStyle w:val="iNormal"/>
        <w:numPr>
          <w:ilvl w:val="0"/>
          <w:numId w:val="19"/>
        </w:numPr>
      </w:pPr>
      <w:r>
        <w:t xml:space="preserve">Click </w:t>
      </w:r>
      <w:r w:rsidRPr="003019BE">
        <w:rPr>
          <w:rStyle w:val="iField"/>
        </w:rPr>
        <w:t>Export</w:t>
      </w:r>
      <w:r>
        <w:t xml:space="preserve"> in the top right-hand corner.</w:t>
      </w:r>
    </w:p>
    <w:p w14:paraId="768DBEB2" w14:textId="1EF001BB" w:rsidR="000142EA" w:rsidRDefault="000142EA" w:rsidP="00D85E6E">
      <w:pPr>
        <w:pStyle w:val="iNormal"/>
        <w:numPr>
          <w:ilvl w:val="0"/>
          <w:numId w:val="19"/>
        </w:numPr>
      </w:pPr>
      <w:r>
        <w:t xml:space="preserve">Select </w:t>
      </w:r>
      <w:r w:rsidR="00ED4737">
        <w:rPr>
          <w:rStyle w:val="iField"/>
        </w:rPr>
        <w:t>Excel</w:t>
      </w:r>
      <w:r w:rsidR="00ED4737">
        <w:t xml:space="preserve"> from the drop-down menu. An Excel </w:t>
      </w:r>
      <w:r>
        <w:t xml:space="preserve">dump </w:t>
      </w:r>
      <w:r w:rsidR="00ED4737">
        <w:t>of your data will be downloaded that can be opened using Excel:</w:t>
      </w:r>
    </w:p>
    <w:p w14:paraId="41740A52" w14:textId="6368639E" w:rsidR="00ED4737" w:rsidRDefault="00ED4737" w:rsidP="00ED4737">
      <w:pPr>
        <w:pStyle w:val="iNormal"/>
        <w:ind w:left="720"/>
      </w:pPr>
      <w:r>
        <w:rPr>
          <w:noProof/>
        </w:rPr>
        <w:drawing>
          <wp:inline distT="0" distB="0" distL="0" distR="0" wp14:anchorId="1EBA27E2" wp14:editId="2DD15F4D">
            <wp:extent cx="4462158" cy="2505287"/>
            <wp:effectExtent l="25400" t="25400" r="33655" b="34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tiff"/>
                    <pic:cNvPicPr/>
                  </pic:nvPicPr>
                  <pic:blipFill>
                    <a:blip r:embed="rId37">
                      <a:extLst>
                        <a:ext uri="{28A0092B-C50C-407E-A947-70E740481C1C}">
                          <a14:useLocalDpi xmlns:a14="http://schemas.microsoft.com/office/drawing/2010/main" val="0"/>
                        </a:ext>
                      </a:extLst>
                    </a:blip>
                    <a:stretch>
                      <a:fillRect/>
                    </a:stretch>
                  </pic:blipFill>
                  <pic:spPr>
                    <a:xfrm>
                      <a:off x="0" y="0"/>
                      <a:ext cx="4463525" cy="2506055"/>
                    </a:xfrm>
                    <a:prstGeom prst="rect">
                      <a:avLst/>
                    </a:prstGeom>
                    <a:ln>
                      <a:solidFill>
                        <a:srgbClr val="000000"/>
                      </a:solidFill>
                    </a:ln>
                  </pic:spPr>
                </pic:pic>
              </a:graphicData>
            </a:graphic>
          </wp:inline>
        </w:drawing>
      </w:r>
      <w:r w:rsidR="00054752">
        <w:br/>
      </w:r>
    </w:p>
    <w:p w14:paraId="787F29D0" w14:textId="5441DE32" w:rsidR="00ED4737" w:rsidRDefault="00ED4737" w:rsidP="00D85E6E">
      <w:pPr>
        <w:pStyle w:val="iNormal"/>
        <w:numPr>
          <w:ilvl w:val="0"/>
          <w:numId w:val="19"/>
        </w:numPr>
      </w:pPr>
      <w:r>
        <w:t xml:space="preserve">Remember that you can also extract the operation history to keep track of how you’ve modified the data, by selecting the </w:t>
      </w:r>
      <w:r w:rsidRPr="00ED4737">
        <w:rPr>
          <w:b/>
        </w:rPr>
        <w:t>Extract…</w:t>
      </w:r>
      <w:r>
        <w:t xml:space="preserve"> option under the </w:t>
      </w:r>
      <w:r w:rsidRPr="00ED4737">
        <w:rPr>
          <w:b/>
        </w:rPr>
        <w:t>Undo/Redo</w:t>
      </w:r>
      <w:r>
        <w:t xml:space="preserve"> tab:</w:t>
      </w:r>
    </w:p>
    <w:p w14:paraId="3723BE4A" w14:textId="0376EA10" w:rsidR="00ED4737" w:rsidRDefault="00ED4737" w:rsidP="00ED4737">
      <w:pPr>
        <w:pStyle w:val="iNormal"/>
        <w:ind w:left="720"/>
      </w:pPr>
      <w:r>
        <w:rPr>
          <w:noProof/>
        </w:rPr>
        <w:drawing>
          <wp:inline distT="0" distB="0" distL="0" distR="0" wp14:anchorId="03FE2B54" wp14:editId="0EBC7571">
            <wp:extent cx="4473363" cy="3385621"/>
            <wp:effectExtent l="25400" t="25400" r="2286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tiff"/>
                    <pic:cNvPicPr/>
                  </pic:nvPicPr>
                  <pic:blipFill>
                    <a:blip r:embed="rId38">
                      <a:extLst>
                        <a:ext uri="{28A0092B-C50C-407E-A947-70E740481C1C}">
                          <a14:useLocalDpi xmlns:a14="http://schemas.microsoft.com/office/drawing/2010/main" val="0"/>
                        </a:ext>
                      </a:extLst>
                    </a:blip>
                    <a:stretch>
                      <a:fillRect/>
                    </a:stretch>
                  </pic:blipFill>
                  <pic:spPr>
                    <a:xfrm>
                      <a:off x="0" y="0"/>
                      <a:ext cx="4473363" cy="3385621"/>
                    </a:xfrm>
                    <a:prstGeom prst="rect">
                      <a:avLst/>
                    </a:prstGeom>
                    <a:ln>
                      <a:solidFill>
                        <a:srgbClr val="000000"/>
                      </a:solidFill>
                    </a:ln>
                  </pic:spPr>
                </pic:pic>
              </a:graphicData>
            </a:graphic>
          </wp:inline>
        </w:drawing>
      </w:r>
    </w:p>
    <w:p w14:paraId="7147E09E" w14:textId="77777777" w:rsidR="00ED4737" w:rsidRDefault="00ED4737" w:rsidP="00ED4737">
      <w:pPr>
        <w:pStyle w:val="iNormal"/>
        <w:ind w:left="720"/>
      </w:pPr>
    </w:p>
    <w:p w14:paraId="446DEB79" w14:textId="77777777" w:rsidR="00ED4737" w:rsidRDefault="00ED4737" w:rsidP="00ED4737">
      <w:pPr>
        <w:pStyle w:val="iNormal"/>
      </w:pPr>
    </w:p>
    <w:p w14:paraId="1DC4F958" w14:textId="77777777" w:rsidR="0068032D" w:rsidRDefault="0068032D" w:rsidP="0068032D">
      <w:pPr>
        <w:pStyle w:val="idocAdminHeading"/>
      </w:pPr>
    </w:p>
    <w:p w14:paraId="289E5A3F" w14:textId="77777777" w:rsidR="0068032D" w:rsidRDefault="0068032D" w:rsidP="0068032D">
      <w:pPr>
        <w:pStyle w:val="idocAdminHeading"/>
      </w:pPr>
      <w:r>
        <w:t>Document Information</w:t>
      </w:r>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2552"/>
        <w:gridCol w:w="2173"/>
        <w:gridCol w:w="2173"/>
        <w:gridCol w:w="2174"/>
      </w:tblGrid>
      <w:tr w:rsidR="0068032D" w:rsidRPr="0068032D" w14:paraId="21EC8721" w14:textId="77777777" w:rsidTr="0068032D">
        <w:tc>
          <w:tcPr>
            <w:tcW w:w="2552" w:type="dxa"/>
            <w:shd w:val="clear" w:color="auto" w:fill="F2F2F2"/>
          </w:tcPr>
          <w:p w14:paraId="5DF8F2FC" w14:textId="77777777" w:rsidR="0068032D" w:rsidRPr="0068032D" w:rsidRDefault="0068032D" w:rsidP="0068032D">
            <w:pPr>
              <w:pStyle w:val="iTableHeading"/>
              <w:spacing w:after="120"/>
              <w:jc w:val="both"/>
            </w:pPr>
            <w:r w:rsidRPr="0068032D">
              <w:t>Document Identifier</w:t>
            </w:r>
          </w:p>
        </w:tc>
        <w:tc>
          <w:tcPr>
            <w:tcW w:w="6520" w:type="dxa"/>
            <w:gridSpan w:val="3"/>
            <w:shd w:val="clear" w:color="auto" w:fill="FFFFFF"/>
          </w:tcPr>
          <w:p w14:paraId="328E8E0E" w14:textId="10A3964B" w:rsidR="0068032D" w:rsidRPr="0068032D" w:rsidRDefault="00F035C4" w:rsidP="0094200B">
            <w:pPr>
              <w:pStyle w:val="iTableBody"/>
            </w:pPr>
            <w:r>
              <w:t>Open Refine Biomedical.docx</w:t>
            </w:r>
          </w:p>
        </w:tc>
      </w:tr>
      <w:tr w:rsidR="0068032D" w:rsidRPr="0068032D" w14:paraId="72F48B5C" w14:textId="77777777" w:rsidTr="0068032D">
        <w:tc>
          <w:tcPr>
            <w:tcW w:w="2552" w:type="dxa"/>
            <w:shd w:val="clear" w:color="auto" w:fill="F2F2F2"/>
          </w:tcPr>
          <w:p w14:paraId="0A08C0E0" w14:textId="77777777" w:rsidR="0068032D" w:rsidRPr="0068032D" w:rsidRDefault="0068032D" w:rsidP="0094200B">
            <w:pPr>
              <w:pStyle w:val="iTableHeading"/>
            </w:pPr>
            <w:r w:rsidRPr="0068032D">
              <w:t>Document Author</w:t>
            </w:r>
          </w:p>
        </w:tc>
        <w:tc>
          <w:tcPr>
            <w:tcW w:w="6520" w:type="dxa"/>
            <w:gridSpan w:val="3"/>
          </w:tcPr>
          <w:p w14:paraId="0CDC1A95" w14:textId="09E42672" w:rsidR="0068032D" w:rsidRPr="0068032D" w:rsidRDefault="00F035C4" w:rsidP="0068032D">
            <w:pPr>
              <w:pStyle w:val="iTableBody"/>
              <w:spacing w:after="120"/>
              <w:jc w:val="both"/>
            </w:pPr>
            <w:r>
              <w:t>Jeff Christiansen</w:t>
            </w:r>
          </w:p>
        </w:tc>
      </w:tr>
      <w:tr w:rsidR="00C218AA" w:rsidRPr="0068032D" w14:paraId="5F565E45" w14:textId="77777777" w:rsidTr="0068032D">
        <w:tc>
          <w:tcPr>
            <w:tcW w:w="2552" w:type="dxa"/>
            <w:shd w:val="clear" w:color="auto" w:fill="F2F2F2"/>
          </w:tcPr>
          <w:p w14:paraId="2A934255" w14:textId="77777777" w:rsidR="0068032D" w:rsidRPr="0068032D" w:rsidRDefault="0068032D" w:rsidP="0094200B">
            <w:pPr>
              <w:pStyle w:val="iTableHeading"/>
            </w:pPr>
            <w:r w:rsidRPr="0068032D">
              <w:t>Version No.</w:t>
            </w:r>
          </w:p>
        </w:tc>
        <w:tc>
          <w:tcPr>
            <w:tcW w:w="2173" w:type="dxa"/>
          </w:tcPr>
          <w:p w14:paraId="6E647EBC" w14:textId="05727D5F" w:rsidR="0068032D" w:rsidRPr="0068032D" w:rsidRDefault="00F035C4" w:rsidP="00A65658">
            <w:pPr>
              <w:pStyle w:val="iTableBody"/>
              <w:spacing w:after="120"/>
              <w:jc w:val="both"/>
            </w:pPr>
            <w:r>
              <w:t>1.</w:t>
            </w:r>
            <w:r w:rsidR="00A65658">
              <w:t>2</w:t>
            </w:r>
          </w:p>
        </w:tc>
        <w:tc>
          <w:tcPr>
            <w:tcW w:w="2173" w:type="dxa"/>
            <w:shd w:val="clear" w:color="auto" w:fill="F2F2F2"/>
          </w:tcPr>
          <w:p w14:paraId="205ED38E" w14:textId="77777777" w:rsidR="0068032D" w:rsidRPr="0068032D" w:rsidRDefault="0068032D" w:rsidP="0094200B">
            <w:pPr>
              <w:pStyle w:val="iTableHeading"/>
            </w:pPr>
            <w:r w:rsidRPr="0068032D">
              <w:t>Version Date</w:t>
            </w:r>
          </w:p>
        </w:tc>
        <w:tc>
          <w:tcPr>
            <w:tcW w:w="2174" w:type="dxa"/>
          </w:tcPr>
          <w:p w14:paraId="70E6BFBB" w14:textId="5F3045F2" w:rsidR="0068032D" w:rsidRPr="0068032D" w:rsidRDefault="00A65658" w:rsidP="0068032D">
            <w:pPr>
              <w:pStyle w:val="iTableBody"/>
              <w:spacing w:after="120"/>
              <w:jc w:val="both"/>
            </w:pPr>
            <w:r>
              <w:t xml:space="preserve">14 </w:t>
            </w:r>
            <w:r w:rsidR="00F035C4">
              <w:t>July 2014</w:t>
            </w:r>
          </w:p>
        </w:tc>
      </w:tr>
    </w:tbl>
    <w:p w14:paraId="0F6B684B" w14:textId="77777777" w:rsidR="0068032D" w:rsidRPr="00860642" w:rsidRDefault="0068032D" w:rsidP="0068032D">
      <w:pPr>
        <w:pStyle w:val="iNormal"/>
      </w:pPr>
    </w:p>
    <w:p w14:paraId="268CB5F4" w14:textId="77777777" w:rsidR="0068032D" w:rsidRDefault="0068032D" w:rsidP="0068032D">
      <w:pPr>
        <w:pStyle w:val="idocAdminHeading"/>
      </w:pPr>
      <w:r>
        <w:t>Revision History</w:t>
      </w:r>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48"/>
        <w:gridCol w:w="1856"/>
        <w:gridCol w:w="3484"/>
        <w:gridCol w:w="1984"/>
      </w:tblGrid>
      <w:tr w:rsidR="00C218AA" w:rsidRPr="0068032D" w14:paraId="754408AE" w14:textId="77777777" w:rsidTr="0068032D">
        <w:tc>
          <w:tcPr>
            <w:tcW w:w="1748" w:type="dxa"/>
            <w:shd w:val="clear" w:color="auto" w:fill="F2F2F2"/>
          </w:tcPr>
          <w:p w14:paraId="7F2D07A9" w14:textId="77777777" w:rsidR="0068032D" w:rsidRPr="0068032D" w:rsidRDefault="0068032D" w:rsidP="0068032D">
            <w:pPr>
              <w:pStyle w:val="iTableHeading"/>
              <w:spacing w:after="120"/>
              <w:jc w:val="both"/>
            </w:pPr>
            <w:r w:rsidRPr="0068032D">
              <w:t>Version No.</w:t>
            </w:r>
          </w:p>
        </w:tc>
        <w:tc>
          <w:tcPr>
            <w:tcW w:w="1856" w:type="dxa"/>
            <w:shd w:val="clear" w:color="auto" w:fill="F2F2F2"/>
          </w:tcPr>
          <w:p w14:paraId="7D8BDD2B" w14:textId="77777777" w:rsidR="0068032D" w:rsidRPr="0068032D" w:rsidRDefault="0068032D" w:rsidP="0068032D">
            <w:pPr>
              <w:pStyle w:val="iTableHeading"/>
              <w:spacing w:after="120"/>
              <w:jc w:val="both"/>
            </w:pPr>
            <w:r w:rsidRPr="0068032D">
              <w:t>Revision Date</w:t>
            </w:r>
          </w:p>
        </w:tc>
        <w:tc>
          <w:tcPr>
            <w:tcW w:w="3484" w:type="dxa"/>
            <w:shd w:val="clear" w:color="auto" w:fill="F2F2F2"/>
          </w:tcPr>
          <w:p w14:paraId="79B0C7B5" w14:textId="77777777" w:rsidR="0068032D" w:rsidRPr="0068032D" w:rsidRDefault="0068032D" w:rsidP="0068032D">
            <w:pPr>
              <w:pStyle w:val="iTableHeading"/>
              <w:spacing w:after="120"/>
              <w:jc w:val="both"/>
            </w:pPr>
            <w:r w:rsidRPr="0068032D">
              <w:t>Summary of Changes</w:t>
            </w:r>
          </w:p>
        </w:tc>
        <w:tc>
          <w:tcPr>
            <w:tcW w:w="1984" w:type="dxa"/>
            <w:shd w:val="clear" w:color="auto" w:fill="F2F2F2"/>
          </w:tcPr>
          <w:p w14:paraId="0DEA6C29" w14:textId="77777777" w:rsidR="0068032D" w:rsidRPr="0068032D" w:rsidRDefault="0068032D" w:rsidP="0068032D">
            <w:pPr>
              <w:pStyle w:val="iTableHeading"/>
              <w:spacing w:after="120"/>
              <w:jc w:val="both"/>
            </w:pPr>
            <w:r w:rsidRPr="0068032D">
              <w:t>Revised by</w:t>
            </w:r>
          </w:p>
        </w:tc>
      </w:tr>
      <w:tr w:rsidR="00C218AA" w:rsidRPr="0068032D" w14:paraId="4C326FF4" w14:textId="77777777" w:rsidTr="0068032D">
        <w:tc>
          <w:tcPr>
            <w:tcW w:w="1748" w:type="dxa"/>
          </w:tcPr>
          <w:p w14:paraId="4E0DE65C" w14:textId="51A57CA5" w:rsidR="0068032D" w:rsidRPr="0068032D" w:rsidRDefault="00542037" w:rsidP="0068032D">
            <w:pPr>
              <w:pStyle w:val="iTableBody"/>
              <w:spacing w:after="120"/>
              <w:jc w:val="both"/>
            </w:pPr>
            <w:r>
              <w:t>1.1</w:t>
            </w:r>
          </w:p>
        </w:tc>
        <w:tc>
          <w:tcPr>
            <w:tcW w:w="1856" w:type="dxa"/>
          </w:tcPr>
          <w:p w14:paraId="064B27AD" w14:textId="54ABB4C2" w:rsidR="0068032D" w:rsidRPr="0068032D" w:rsidRDefault="00542037" w:rsidP="0068032D">
            <w:pPr>
              <w:pStyle w:val="iTableBody"/>
              <w:spacing w:after="120"/>
              <w:jc w:val="both"/>
            </w:pPr>
            <w:r>
              <w:t>10 July 2014</w:t>
            </w:r>
          </w:p>
        </w:tc>
        <w:tc>
          <w:tcPr>
            <w:tcW w:w="3484" w:type="dxa"/>
          </w:tcPr>
          <w:p w14:paraId="0C3DB992" w14:textId="5A42691E" w:rsidR="0068032D" w:rsidRPr="0068032D" w:rsidRDefault="00542037" w:rsidP="0068032D">
            <w:pPr>
              <w:pStyle w:val="iTableBody"/>
              <w:spacing w:after="120"/>
              <w:jc w:val="both"/>
            </w:pPr>
            <w:r>
              <w:t>Added parsing HGNC xml result to retrieve human gene symbol</w:t>
            </w:r>
          </w:p>
        </w:tc>
        <w:tc>
          <w:tcPr>
            <w:tcW w:w="1984" w:type="dxa"/>
          </w:tcPr>
          <w:p w14:paraId="3704BF7A" w14:textId="40C77A4B" w:rsidR="0068032D" w:rsidRPr="0068032D" w:rsidRDefault="00542037" w:rsidP="0068032D">
            <w:pPr>
              <w:pStyle w:val="iTableBody"/>
              <w:spacing w:after="120"/>
              <w:jc w:val="both"/>
            </w:pPr>
            <w:r>
              <w:t>Jeff Christiansen</w:t>
            </w:r>
          </w:p>
        </w:tc>
      </w:tr>
      <w:tr w:rsidR="00C218AA" w:rsidRPr="0068032D" w14:paraId="63BD6170" w14:textId="77777777" w:rsidTr="0068032D">
        <w:tc>
          <w:tcPr>
            <w:tcW w:w="1748" w:type="dxa"/>
          </w:tcPr>
          <w:p w14:paraId="45FDCC2A" w14:textId="1440607C" w:rsidR="0068032D" w:rsidRPr="0068032D" w:rsidRDefault="00A65658" w:rsidP="0068032D">
            <w:pPr>
              <w:pStyle w:val="iTableBody"/>
              <w:spacing w:after="120"/>
              <w:jc w:val="both"/>
            </w:pPr>
            <w:r>
              <w:t>1.2</w:t>
            </w:r>
          </w:p>
        </w:tc>
        <w:tc>
          <w:tcPr>
            <w:tcW w:w="1856" w:type="dxa"/>
          </w:tcPr>
          <w:p w14:paraId="348E5002" w14:textId="04C226A7" w:rsidR="0068032D" w:rsidRPr="0068032D" w:rsidRDefault="00A65658" w:rsidP="0068032D">
            <w:pPr>
              <w:pStyle w:val="iTableBody"/>
              <w:spacing w:after="120"/>
              <w:jc w:val="both"/>
            </w:pPr>
            <w:r>
              <w:t>14 July</w:t>
            </w:r>
          </w:p>
        </w:tc>
        <w:tc>
          <w:tcPr>
            <w:tcW w:w="3484" w:type="dxa"/>
          </w:tcPr>
          <w:p w14:paraId="52A03404" w14:textId="0B020706" w:rsidR="0068032D" w:rsidRPr="0068032D" w:rsidRDefault="001179C0" w:rsidP="001179C0">
            <w:pPr>
              <w:pStyle w:val="iTableBody"/>
              <w:spacing w:after="120"/>
              <w:jc w:val="both"/>
            </w:pPr>
            <w:r>
              <w:t>Corrected s</w:t>
            </w:r>
            <w:r w:rsidR="00A65658">
              <w:t xml:space="preserve">everal minor </w:t>
            </w:r>
            <w:r>
              <w:t>typos</w:t>
            </w:r>
          </w:p>
        </w:tc>
        <w:tc>
          <w:tcPr>
            <w:tcW w:w="1984" w:type="dxa"/>
          </w:tcPr>
          <w:p w14:paraId="66F86EBE" w14:textId="7F4AF4D1" w:rsidR="0068032D" w:rsidRPr="0068032D" w:rsidRDefault="00A65658" w:rsidP="0068032D">
            <w:pPr>
              <w:pStyle w:val="iTableBody"/>
              <w:spacing w:after="120"/>
              <w:jc w:val="both"/>
            </w:pPr>
            <w:r>
              <w:t>Jeff Christiansen</w:t>
            </w:r>
          </w:p>
        </w:tc>
      </w:tr>
    </w:tbl>
    <w:p w14:paraId="734FED89" w14:textId="77777777" w:rsidR="0068032D" w:rsidRDefault="0068032D" w:rsidP="0068032D">
      <w:pPr>
        <w:pStyle w:val="iNormal"/>
      </w:pPr>
    </w:p>
    <w:p w14:paraId="4DBA1280" w14:textId="6EE95EBB" w:rsidR="0068032D" w:rsidRPr="008C1CD7" w:rsidRDefault="0068032D" w:rsidP="0068032D">
      <w:pPr>
        <w:pStyle w:val="iNormal"/>
      </w:pPr>
      <w:r>
        <w:t xml:space="preserve"> </w:t>
      </w:r>
    </w:p>
    <w:p w14:paraId="76648706" w14:textId="77777777" w:rsidR="0094200B" w:rsidRDefault="0094200B"/>
    <w:sectPr w:rsidR="0094200B" w:rsidSect="0094200B">
      <w:headerReference w:type="default" r:id="rId39"/>
      <w:footerReference w:type="default" r:id="rId40"/>
      <w:headerReference w:type="first" r:id="rId41"/>
      <w:footerReference w:type="first" r:id="rId42"/>
      <w:pgSz w:w="11900" w:h="16840"/>
      <w:pgMar w:top="2552" w:right="1418" w:bottom="1418" w:left="1418" w:header="709" w:footer="709"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C2CF4" w14:textId="77777777" w:rsidR="00A65658" w:rsidRDefault="00A65658">
      <w:r>
        <w:separator/>
      </w:r>
    </w:p>
  </w:endnote>
  <w:endnote w:type="continuationSeparator" w:id="0">
    <w:p w14:paraId="2446B4F4" w14:textId="77777777" w:rsidR="00A65658" w:rsidRDefault="00A65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Palatino Linotype">
    <w:panose1 w:val="02040502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2B262" w14:textId="77777777" w:rsidR="00A65658" w:rsidRDefault="00A65658" w:rsidP="0094200B">
    <w:pPr>
      <w:pStyle w:val="iPageNumber"/>
    </w:pPr>
  </w:p>
  <w:tbl>
    <w:tblPr>
      <w:tblW w:w="0" w:type="auto"/>
      <w:tblInd w:w="108" w:type="dxa"/>
      <w:tblBorders>
        <w:bottom w:val="single" w:sz="24" w:space="0" w:color="F26822"/>
      </w:tblBorders>
      <w:tblLook w:val="04A0" w:firstRow="1" w:lastRow="0" w:firstColumn="1" w:lastColumn="0" w:noHBand="0" w:noVBand="1"/>
    </w:tblPr>
    <w:tblGrid>
      <w:gridCol w:w="9072"/>
    </w:tblGrid>
    <w:tr w:rsidR="00A65658" w:rsidRPr="0068032D" w14:paraId="5A493817" w14:textId="77777777" w:rsidTr="0068032D">
      <w:tc>
        <w:tcPr>
          <w:tcW w:w="9072" w:type="dxa"/>
        </w:tcPr>
        <w:p w14:paraId="3B02176B" w14:textId="77777777" w:rsidR="00A65658" w:rsidRPr="0068032D" w:rsidRDefault="00A65658" w:rsidP="0094200B">
          <w:pPr>
            <w:pStyle w:val="iPageNumber"/>
          </w:pPr>
        </w:p>
      </w:tc>
    </w:tr>
  </w:tbl>
  <w:p w14:paraId="45F9AA7D" w14:textId="77777777" w:rsidR="00A65658" w:rsidRDefault="00A65658" w:rsidP="0094200B">
    <w:pPr>
      <w:pStyle w:val="iPageNumber"/>
    </w:pPr>
  </w:p>
  <w:tbl>
    <w:tblPr>
      <w:tblW w:w="0" w:type="auto"/>
      <w:tblInd w:w="108" w:type="dxa"/>
      <w:tblLook w:val="04A0" w:firstRow="1" w:lastRow="0" w:firstColumn="1" w:lastColumn="0" w:noHBand="0" w:noVBand="1"/>
    </w:tblPr>
    <w:tblGrid>
      <w:gridCol w:w="3024"/>
      <w:gridCol w:w="3024"/>
      <w:gridCol w:w="3024"/>
    </w:tblGrid>
    <w:tr w:rsidR="00A65658" w:rsidRPr="0068032D" w14:paraId="2E3A2484" w14:textId="77777777" w:rsidTr="0068032D">
      <w:tc>
        <w:tcPr>
          <w:tcW w:w="3024" w:type="dxa"/>
        </w:tcPr>
        <w:p w14:paraId="160E58FA" w14:textId="77777777" w:rsidR="00A65658" w:rsidRPr="0068032D" w:rsidRDefault="00A65658" w:rsidP="0068032D">
          <w:pPr>
            <w:pStyle w:val="iPageNumber"/>
            <w:jc w:val="left"/>
          </w:pPr>
          <w:r w:rsidRPr="0068032D">
            <w:fldChar w:fldCharType="begin"/>
          </w:r>
          <w:r w:rsidRPr="0068032D">
            <w:instrText xml:space="preserve"> DATE \@ "d MMMM yyyy" </w:instrText>
          </w:r>
          <w:r w:rsidRPr="0068032D">
            <w:fldChar w:fldCharType="separate"/>
          </w:r>
          <w:r w:rsidR="00D11E35">
            <w:rPr>
              <w:noProof/>
            </w:rPr>
            <w:t>15 July 2014</w:t>
          </w:r>
          <w:r w:rsidRPr="0068032D">
            <w:fldChar w:fldCharType="end"/>
          </w:r>
        </w:p>
      </w:tc>
      <w:tc>
        <w:tcPr>
          <w:tcW w:w="3024" w:type="dxa"/>
        </w:tcPr>
        <w:p w14:paraId="3F7820F3" w14:textId="23100866" w:rsidR="00A65658" w:rsidRPr="0068032D" w:rsidRDefault="00A65658" w:rsidP="00A65658">
          <w:pPr>
            <w:pStyle w:val="iPageNumber"/>
            <w:jc w:val="center"/>
          </w:pPr>
          <w:r w:rsidRPr="0068032D">
            <w:t xml:space="preserve">Version </w:t>
          </w:r>
          <w:r>
            <w:t>1.2</w:t>
          </w:r>
        </w:p>
      </w:tc>
      <w:tc>
        <w:tcPr>
          <w:tcW w:w="3024" w:type="dxa"/>
        </w:tcPr>
        <w:p w14:paraId="7E94D19B" w14:textId="77777777" w:rsidR="00A65658" w:rsidRPr="0068032D" w:rsidRDefault="00A65658" w:rsidP="0094200B">
          <w:pPr>
            <w:pStyle w:val="iPageNumber"/>
          </w:pPr>
          <w:r w:rsidRPr="0068032D">
            <w:t xml:space="preserve">Page </w:t>
          </w:r>
          <w:r w:rsidRPr="0068032D">
            <w:fldChar w:fldCharType="begin"/>
          </w:r>
          <w:r w:rsidRPr="0068032D">
            <w:instrText xml:space="preserve"> PAGE </w:instrText>
          </w:r>
          <w:r w:rsidRPr="0068032D">
            <w:fldChar w:fldCharType="separate"/>
          </w:r>
          <w:r w:rsidR="00D11E35">
            <w:rPr>
              <w:noProof/>
            </w:rPr>
            <w:t>16</w:t>
          </w:r>
          <w:r w:rsidRPr="0068032D">
            <w:fldChar w:fldCharType="end"/>
          </w:r>
          <w:r w:rsidRPr="0068032D">
            <w:t xml:space="preserve"> of </w:t>
          </w:r>
          <w:fldSimple w:instr=" NUMPAGES  ">
            <w:r w:rsidR="00D11E35">
              <w:rPr>
                <w:noProof/>
              </w:rPr>
              <w:t>22</w:t>
            </w:r>
          </w:fldSimple>
        </w:p>
      </w:tc>
    </w:tr>
  </w:tbl>
  <w:p w14:paraId="0797A383" w14:textId="77777777" w:rsidR="00A65658" w:rsidRDefault="00A65658" w:rsidP="0094200B">
    <w:pPr>
      <w:pStyle w:val="iPageNumber"/>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72065" w14:textId="77777777" w:rsidR="00A65658" w:rsidRDefault="00A65658" w:rsidP="0094200B">
    <w:pPr>
      <w:pStyle w:val="iPageNumber"/>
    </w:pPr>
  </w:p>
  <w:tbl>
    <w:tblPr>
      <w:tblW w:w="0" w:type="auto"/>
      <w:tblInd w:w="108" w:type="dxa"/>
      <w:tblBorders>
        <w:bottom w:val="single" w:sz="24" w:space="0" w:color="F26822"/>
      </w:tblBorders>
      <w:tblLook w:val="04A0" w:firstRow="1" w:lastRow="0" w:firstColumn="1" w:lastColumn="0" w:noHBand="0" w:noVBand="1"/>
    </w:tblPr>
    <w:tblGrid>
      <w:gridCol w:w="9072"/>
    </w:tblGrid>
    <w:tr w:rsidR="00A65658" w:rsidRPr="0068032D" w14:paraId="14089363" w14:textId="77777777" w:rsidTr="0068032D">
      <w:tc>
        <w:tcPr>
          <w:tcW w:w="9072" w:type="dxa"/>
        </w:tcPr>
        <w:p w14:paraId="67D290C4" w14:textId="77777777" w:rsidR="00A65658" w:rsidRPr="0068032D" w:rsidRDefault="00A65658" w:rsidP="0094200B">
          <w:pPr>
            <w:pStyle w:val="iPageNumber"/>
          </w:pPr>
        </w:p>
      </w:tc>
    </w:tr>
  </w:tbl>
  <w:p w14:paraId="280AEAD3" w14:textId="77777777" w:rsidR="00A65658" w:rsidRDefault="00A65658" w:rsidP="0094200B">
    <w:pPr>
      <w:pStyle w:val="iPageNumber"/>
      <w:jc w:val="left"/>
    </w:pPr>
  </w:p>
  <w:tbl>
    <w:tblPr>
      <w:tblW w:w="0" w:type="auto"/>
      <w:tblInd w:w="108" w:type="dxa"/>
      <w:tblLook w:val="04A0" w:firstRow="1" w:lastRow="0" w:firstColumn="1" w:lastColumn="0" w:noHBand="0" w:noVBand="1"/>
    </w:tblPr>
    <w:tblGrid>
      <w:gridCol w:w="3024"/>
      <w:gridCol w:w="3024"/>
      <w:gridCol w:w="3024"/>
    </w:tblGrid>
    <w:tr w:rsidR="00A65658" w:rsidRPr="0068032D" w14:paraId="2580F947" w14:textId="77777777" w:rsidTr="0068032D">
      <w:tc>
        <w:tcPr>
          <w:tcW w:w="3024" w:type="dxa"/>
        </w:tcPr>
        <w:p w14:paraId="45DF5A6C" w14:textId="77777777" w:rsidR="00A65658" w:rsidRPr="0068032D" w:rsidRDefault="00A65658" w:rsidP="0068032D">
          <w:pPr>
            <w:pStyle w:val="iPageNumber"/>
            <w:jc w:val="left"/>
          </w:pPr>
          <w:r w:rsidRPr="0068032D">
            <w:fldChar w:fldCharType="begin"/>
          </w:r>
          <w:r w:rsidRPr="0068032D">
            <w:instrText xml:space="preserve"> DATE \@ "d MMMM yyyy" </w:instrText>
          </w:r>
          <w:r w:rsidRPr="0068032D">
            <w:fldChar w:fldCharType="separate"/>
          </w:r>
          <w:r w:rsidR="00D11E35">
            <w:rPr>
              <w:noProof/>
            </w:rPr>
            <w:t>15 July 2014</w:t>
          </w:r>
          <w:r w:rsidRPr="0068032D">
            <w:fldChar w:fldCharType="end"/>
          </w:r>
        </w:p>
      </w:tc>
      <w:tc>
        <w:tcPr>
          <w:tcW w:w="3024" w:type="dxa"/>
        </w:tcPr>
        <w:p w14:paraId="249CBCCC" w14:textId="577CD40F" w:rsidR="00A65658" w:rsidRPr="0068032D" w:rsidRDefault="00A65658" w:rsidP="00A65658">
          <w:pPr>
            <w:pStyle w:val="iPageNumber"/>
            <w:jc w:val="center"/>
          </w:pPr>
          <w:r>
            <w:t>Version 1.2</w:t>
          </w:r>
        </w:p>
      </w:tc>
      <w:tc>
        <w:tcPr>
          <w:tcW w:w="3024" w:type="dxa"/>
        </w:tcPr>
        <w:p w14:paraId="2C03B69A" w14:textId="77777777" w:rsidR="00A65658" w:rsidRPr="0068032D" w:rsidRDefault="00A65658" w:rsidP="0094200B">
          <w:pPr>
            <w:pStyle w:val="iPageNumber"/>
          </w:pPr>
          <w:r w:rsidRPr="0068032D">
            <w:t xml:space="preserve">Page </w:t>
          </w:r>
          <w:r w:rsidRPr="0068032D">
            <w:fldChar w:fldCharType="begin"/>
          </w:r>
          <w:r w:rsidRPr="0068032D">
            <w:instrText xml:space="preserve"> PAGE </w:instrText>
          </w:r>
          <w:r w:rsidRPr="0068032D">
            <w:fldChar w:fldCharType="separate"/>
          </w:r>
          <w:r w:rsidR="00D11E35">
            <w:rPr>
              <w:noProof/>
            </w:rPr>
            <w:t>1</w:t>
          </w:r>
          <w:r w:rsidRPr="0068032D">
            <w:fldChar w:fldCharType="end"/>
          </w:r>
          <w:r w:rsidRPr="0068032D">
            <w:t xml:space="preserve"> of </w:t>
          </w:r>
          <w:fldSimple w:instr=" NUMPAGES  ">
            <w:r w:rsidR="00D11E35">
              <w:rPr>
                <w:noProof/>
              </w:rPr>
              <w:t>2</w:t>
            </w:r>
          </w:fldSimple>
        </w:p>
      </w:tc>
    </w:tr>
  </w:tbl>
  <w:p w14:paraId="5FE7EFA2" w14:textId="77777777" w:rsidR="00A65658" w:rsidRDefault="00A65658" w:rsidP="0094200B">
    <w:pPr>
      <w:pStyle w:val="iPageNumber"/>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9CD8CF" w14:textId="77777777" w:rsidR="00A65658" w:rsidRDefault="00A65658">
      <w:r>
        <w:separator/>
      </w:r>
    </w:p>
  </w:footnote>
  <w:footnote w:type="continuationSeparator" w:id="0">
    <w:p w14:paraId="782CA08D" w14:textId="77777777" w:rsidR="00A65658" w:rsidRDefault="00A65658">
      <w:r>
        <w:continuationSeparator/>
      </w:r>
    </w:p>
  </w:footnote>
  <w:footnote w:id="1">
    <w:p w14:paraId="7CAF21CF" w14:textId="1898A767" w:rsidR="00381406" w:rsidRDefault="00381406">
      <w:pPr>
        <w:pStyle w:val="FootnoteText"/>
      </w:pPr>
      <w:r>
        <w:rPr>
          <w:rStyle w:val="FootnoteReference"/>
        </w:rPr>
        <w:footnoteRef/>
      </w:r>
      <w:r>
        <w:t xml:space="preserve"> </w:t>
      </w:r>
      <w:r w:rsidRPr="00330DD4">
        <w:rPr>
          <w:sz w:val="14"/>
          <w:szCs w:val="14"/>
        </w:rPr>
        <w:t>Or https://github.com/IntersectAustralia/TrainingMaterials/blob/master/CleaningAndExploringYourDataWithOpenRefine/Biomed/Data.xls?raw=true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559A9" w14:textId="77777777" w:rsidR="00A65658" w:rsidRPr="00C35E6D" w:rsidRDefault="00A65658" w:rsidP="0094200B">
    <w:pPr>
      <w:pStyle w:val="Header"/>
      <w:jc w:val="right"/>
    </w:pPr>
    <w:r>
      <w:rPr>
        <w:noProof/>
      </w:rPr>
      <w:drawing>
        <wp:inline distT="0" distB="0" distL="0" distR="0" wp14:anchorId="7ADD00A6" wp14:editId="0B6EEC33">
          <wp:extent cx="1104900" cy="749300"/>
          <wp:effectExtent l="0" t="0" r="12700" b="12700"/>
          <wp:docPr id="2" name="Picture 2" descr="intersect_DocLogo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ect_DocLogo_seco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749300"/>
                  </a:xfrm>
                  <a:prstGeom prst="rect">
                    <a:avLst/>
                  </a:prstGeom>
                  <a:noFill/>
                  <a:ln>
                    <a:noFill/>
                  </a:ln>
                </pic:spPr>
              </pic:pic>
            </a:graphicData>
          </a:graphic>
        </wp:inline>
      </w:drawing>
    </w:r>
  </w:p>
  <w:p w14:paraId="38ED8E4C" w14:textId="77777777" w:rsidR="00A65658" w:rsidRDefault="00A6565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13AF0" w14:textId="77777777" w:rsidR="00A65658" w:rsidRDefault="00A65658" w:rsidP="0094200B">
    <w:pPr>
      <w:pStyle w:val="Header"/>
      <w:jc w:val="right"/>
    </w:pPr>
    <w:r>
      <w:rPr>
        <w:noProof/>
      </w:rPr>
      <w:drawing>
        <wp:inline distT="0" distB="0" distL="0" distR="0" wp14:anchorId="396818CD" wp14:editId="698C33C2">
          <wp:extent cx="2260600" cy="1041400"/>
          <wp:effectExtent l="0" t="0" r="0" b="0"/>
          <wp:docPr id="1" name="Picture 1" descr="Intersect_Template_Logo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ect_Template_LogoBlo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0600" cy="104140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6B47D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0287F"/>
    <w:multiLevelType w:val="multilevel"/>
    <w:tmpl w:val="AFE677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7A61B2F"/>
    <w:multiLevelType w:val="multilevel"/>
    <w:tmpl w:val="048CEBDA"/>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C4D222E"/>
    <w:multiLevelType w:val="hybridMultilevel"/>
    <w:tmpl w:val="5DB0A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137AA"/>
    <w:multiLevelType w:val="hybridMultilevel"/>
    <w:tmpl w:val="6F020C5E"/>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E1172"/>
    <w:multiLevelType w:val="multilevel"/>
    <w:tmpl w:val="AFE677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6F61BAD"/>
    <w:multiLevelType w:val="hybridMultilevel"/>
    <w:tmpl w:val="9F7621A2"/>
    <w:lvl w:ilvl="0" w:tplc="CA88463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242CDE"/>
    <w:multiLevelType w:val="multilevel"/>
    <w:tmpl w:val="370897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312A59AA"/>
    <w:multiLevelType w:val="hybridMultilevel"/>
    <w:tmpl w:val="CEC04A80"/>
    <w:lvl w:ilvl="0" w:tplc="7A14C3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77284B"/>
    <w:multiLevelType w:val="multilevel"/>
    <w:tmpl w:val="AFE677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405F418D"/>
    <w:multiLevelType w:val="hybridMultilevel"/>
    <w:tmpl w:val="E1C0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A6A46"/>
    <w:multiLevelType w:val="hybridMultilevel"/>
    <w:tmpl w:val="A64E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206C66"/>
    <w:multiLevelType w:val="multilevel"/>
    <w:tmpl w:val="AFE677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4F220CAD"/>
    <w:multiLevelType w:val="hybridMultilevel"/>
    <w:tmpl w:val="6C963046"/>
    <w:lvl w:ilvl="0" w:tplc="7674C8B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D9E45E0"/>
    <w:multiLevelType w:val="hybridMultilevel"/>
    <w:tmpl w:val="AFE6773A"/>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D60949"/>
    <w:multiLevelType w:val="multilevel"/>
    <w:tmpl w:val="AFE677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655D6768"/>
    <w:multiLevelType w:val="hybridMultilevel"/>
    <w:tmpl w:val="1C681624"/>
    <w:lvl w:ilvl="0" w:tplc="DE9EF4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227A9B"/>
    <w:multiLevelType w:val="multilevel"/>
    <w:tmpl w:val="370897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6A53354A"/>
    <w:multiLevelType w:val="hybridMultilevel"/>
    <w:tmpl w:val="5C6899A0"/>
    <w:lvl w:ilvl="0" w:tplc="378085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ED046A"/>
    <w:multiLevelType w:val="multilevel"/>
    <w:tmpl w:val="370897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0"/>
  </w:num>
  <w:num w:numId="4">
    <w:abstractNumId w:val="16"/>
  </w:num>
  <w:num w:numId="5">
    <w:abstractNumId w:val="18"/>
  </w:num>
  <w:num w:numId="6">
    <w:abstractNumId w:val="11"/>
  </w:num>
  <w:num w:numId="7">
    <w:abstractNumId w:val="6"/>
  </w:num>
  <w:num w:numId="8">
    <w:abstractNumId w:val="13"/>
  </w:num>
  <w:num w:numId="9">
    <w:abstractNumId w:val="8"/>
  </w:num>
  <w:num w:numId="10">
    <w:abstractNumId w:val="4"/>
  </w:num>
  <w:num w:numId="11">
    <w:abstractNumId w:val="5"/>
  </w:num>
  <w:num w:numId="12">
    <w:abstractNumId w:val="14"/>
  </w:num>
  <w:num w:numId="13">
    <w:abstractNumId w:val="15"/>
  </w:num>
  <w:num w:numId="14">
    <w:abstractNumId w:val="9"/>
  </w:num>
  <w:num w:numId="15">
    <w:abstractNumId w:val="12"/>
  </w:num>
  <w:num w:numId="16">
    <w:abstractNumId w:val="19"/>
  </w:num>
  <w:num w:numId="17">
    <w:abstractNumId w:val="7"/>
  </w:num>
  <w:num w:numId="18">
    <w:abstractNumId w:val="17"/>
  </w:num>
  <w:num w:numId="19">
    <w:abstractNumId w:val="1"/>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951"/>
    <w:rsid w:val="00004A5D"/>
    <w:rsid w:val="000142EA"/>
    <w:rsid w:val="00014777"/>
    <w:rsid w:val="0003200F"/>
    <w:rsid w:val="00054752"/>
    <w:rsid w:val="00060CF2"/>
    <w:rsid w:val="000914D0"/>
    <w:rsid w:val="000B11AB"/>
    <w:rsid w:val="000C3EA0"/>
    <w:rsid w:val="000D4C16"/>
    <w:rsid w:val="000F0822"/>
    <w:rsid w:val="000F34F0"/>
    <w:rsid w:val="001179C0"/>
    <w:rsid w:val="00164BFD"/>
    <w:rsid w:val="001735A4"/>
    <w:rsid w:val="001940A7"/>
    <w:rsid w:val="002027EB"/>
    <w:rsid w:val="0023630C"/>
    <w:rsid w:val="00252B61"/>
    <w:rsid w:val="00257F6A"/>
    <w:rsid w:val="002B0E4D"/>
    <w:rsid w:val="002C0F7E"/>
    <w:rsid w:val="002D3C01"/>
    <w:rsid w:val="00330DD4"/>
    <w:rsid w:val="00364D2A"/>
    <w:rsid w:val="00370EAD"/>
    <w:rsid w:val="00381406"/>
    <w:rsid w:val="003B14BF"/>
    <w:rsid w:val="003C1083"/>
    <w:rsid w:val="00406E42"/>
    <w:rsid w:val="004212C7"/>
    <w:rsid w:val="00493531"/>
    <w:rsid w:val="004A1A95"/>
    <w:rsid w:val="004B0B11"/>
    <w:rsid w:val="004D09E1"/>
    <w:rsid w:val="004D42D1"/>
    <w:rsid w:val="00523A24"/>
    <w:rsid w:val="00542037"/>
    <w:rsid w:val="0055049A"/>
    <w:rsid w:val="00567F7D"/>
    <w:rsid w:val="005C1452"/>
    <w:rsid w:val="005C2F22"/>
    <w:rsid w:val="005F71E4"/>
    <w:rsid w:val="00603632"/>
    <w:rsid w:val="00613447"/>
    <w:rsid w:val="00650405"/>
    <w:rsid w:val="00670735"/>
    <w:rsid w:val="00670DE5"/>
    <w:rsid w:val="00674BDF"/>
    <w:rsid w:val="0068032D"/>
    <w:rsid w:val="00681C64"/>
    <w:rsid w:val="006C1A8F"/>
    <w:rsid w:val="006D6D87"/>
    <w:rsid w:val="006F2DA4"/>
    <w:rsid w:val="00715824"/>
    <w:rsid w:val="00786A28"/>
    <w:rsid w:val="007B7FD6"/>
    <w:rsid w:val="007E3897"/>
    <w:rsid w:val="00810951"/>
    <w:rsid w:val="00822684"/>
    <w:rsid w:val="00867388"/>
    <w:rsid w:val="008F7D9F"/>
    <w:rsid w:val="0094200B"/>
    <w:rsid w:val="0095799D"/>
    <w:rsid w:val="00966256"/>
    <w:rsid w:val="0096797F"/>
    <w:rsid w:val="00990C66"/>
    <w:rsid w:val="00A65658"/>
    <w:rsid w:val="00AA757F"/>
    <w:rsid w:val="00AF2FFC"/>
    <w:rsid w:val="00B27D3B"/>
    <w:rsid w:val="00B4708B"/>
    <w:rsid w:val="00B760EE"/>
    <w:rsid w:val="00BC0564"/>
    <w:rsid w:val="00BD777B"/>
    <w:rsid w:val="00BE2A9D"/>
    <w:rsid w:val="00BF1113"/>
    <w:rsid w:val="00C05A7E"/>
    <w:rsid w:val="00C07191"/>
    <w:rsid w:val="00C07346"/>
    <w:rsid w:val="00C10DC3"/>
    <w:rsid w:val="00C218AA"/>
    <w:rsid w:val="00C5172E"/>
    <w:rsid w:val="00C55132"/>
    <w:rsid w:val="00C874E9"/>
    <w:rsid w:val="00C95C72"/>
    <w:rsid w:val="00CF1D16"/>
    <w:rsid w:val="00D078D7"/>
    <w:rsid w:val="00D11E35"/>
    <w:rsid w:val="00D277A7"/>
    <w:rsid w:val="00D43889"/>
    <w:rsid w:val="00D56505"/>
    <w:rsid w:val="00D84479"/>
    <w:rsid w:val="00D85E6E"/>
    <w:rsid w:val="00DB2A3A"/>
    <w:rsid w:val="00DC66C4"/>
    <w:rsid w:val="00DE3CAF"/>
    <w:rsid w:val="00DE6C93"/>
    <w:rsid w:val="00E03524"/>
    <w:rsid w:val="00E07B93"/>
    <w:rsid w:val="00E72F05"/>
    <w:rsid w:val="00E83BFA"/>
    <w:rsid w:val="00EA1A7F"/>
    <w:rsid w:val="00EB1241"/>
    <w:rsid w:val="00EC1ADC"/>
    <w:rsid w:val="00ED4737"/>
    <w:rsid w:val="00F035C4"/>
    <w:rsid w:val="00F039EC"/>
    <w:rsid w:val="00F05DE1"/>
    <w:rsid w:val="00F1556B"/>
    <w:rsid w:val="00F178BB"/>
    <w:rsid w:val="00F21B11"/>
    <w:rsid w:val="00F2565D"/>
    <w:rsid w:val="00F27D53"/>
    <w:rsid w:val="00F51CE7"/>
    <w:rsid w:val="00FD3989"/>
    <w:rsid w:val="00FD43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BD74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Note Level 1" w:unhideWhenUsed="0"/>
    <w:lsdException w:name="Note Level 2" w:semiHidden="0" w:uiPriority="0"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0"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D53"/>
    <w:rPr>
      <w:sz w:val="24"/>
      <w:szCs w:val="24"/>
    </w:rPr>
  </w:style>
  <w:style w:type="paragraph" w:styleId="Heading1">
    <w:name w:val="heading 1"/>
    <w:aliases w:val="Body H1"/>
    <w:basedOn w:val="Normal"/>
    <w:next w:val="Normal"/>
    <w:link w:val="Heading1Char"/>
    <w:qFormat/>
    <w:rsid w:val="00F27D53"/>
    <w:pPr>
      <w:keepNext/>
      <w:keepLines/>
      <w:spacing w:before="480"/>
      <w:outlineLvl w:val="0"/>
    </w:pPr>
    <w:rPr>
      <w:rFonts w:ascii="Cambria" w:eastAsia="Times New Roman" w:hAnsi="Cambria"/>
      <w:b/>
      <w:bCs/>
      <w:color w:val="345A8A"/>
      <w:sz w:val="32"/>
      <w:szCs w:val="32"/>
      <w:lang w:val="x-none" w:eastAsia="x-none"/>
    </w:rPr>
  </w:style>
  <w:style w:type="paragraph" w:styleId="Heading2">
    <w:name w:val="heading 2"/>
    <w:aliases w:val="Body H2"/>
    <w:basedOn w:val="Normal"/>
    <w:next w:val="Normal"/>
    <w:link w:val="Heading2Char"/>
    <w:qFormat/>
    <w:rsid w:val="00F27D53"/>
    <w:pPr>
      <w:keepNext/>
      <w:keepLines/>
      <w:spacing w:before="200"/>
      <w:outlineLvl w:val="1"/>
    </w:pPr>
    <w:rPr>
      <w:rFonts w:ascii="Cambria" w:eastAsia="Times New Roman" w:hAnsi="Cambria"/>
      <w:b/>
      <w:bCs/>
      <w:color w:val="4F81BD"/>
      <w:sz w:val="26"/>
      <w:szCs w:val="26"/>
      <w:lang w:val="x-none" w:eastAsia="x-none"/>
    </w:rPr>
  </w:style>
  <w:style w:type="paragraph" w:styleId="Heading3">
    <w:name w:val="heading 3"/>
    <w:aliases w:val="Body H3"/>
    <w:basedOn w:val="Normal"/>
    <w:next w:val="Normal"/>
    <w:link w:val="Heading3Char"/>
    <w:qFormat/>
    <w:rsid w:val="00F27D53"/>
    <w:pPr>
      <w:keepNext/>
      <w:keepLines/>
      <w:spacing w:before="200"/>
      <w:outlineLvl w:val="2"/>
    </w:pPr>
    <w:rPr>
      <w:rFonts w:ascii="Cambria" w:eastAsia="Times New Roman" w:hAnsi="Cambria"/>
      <w:b/>
      <w:bCs/>
      <w:color w:val="4F81BD"/>
      <w:sz w:val="20"/>
      <w:szCs w:val="20"/>
      <w:lang w:val="x-none" w:eastAsia="x-none"/>
    </w:rPr>
  </w:style>
  <w:style w:type="paragraph" w:styleId="Heading4">
    <w:name w:val="heading 4"/>
    <w:aliases w:val="Body H4"/>
    <w:basedOn w:val="Normal"/>
    <w:next w:val="Normal"/>
    <w:link w:val="Heading4Char"/>
    <w:qFormat/>
    <w:rsid w:val="00F27D53"/>
    <w:pPr>
      <w:keepNext/>
      <w:keepLines/>
      <w:spacing w:before="200"/>
      <w:outlineLvl w:val="3"/>
    </w:pPr>
    <w:rPr>
      <w:rFonts w:ascii="Cambria" w:eastAsia="Times New Roman" w:hAnsi="Cambria"/>
      <w:b/>
      <w:bCs/>
      <w:i/>
      <w:iCs/>
      <w:color w:val="4F81BD"/>
      <w:sz w:val="20"/>
      <w:szCs w:val="20"/>
      <w:lang w:val="x-none" w:eastAsia="x-none"/>
    </w:rPr>
  </w:style>
  <w:style w:type="paragraph" w:styleId="Heading5">
    <w:name w:val="heading 5"/>
    <w:basedOn w:val="Normal"/>
    <w:next w:val="Normal"/>
    <w:link w:val="Heading5Char"/>
    <w:qFormat/>
    <w:rsid w:val="00F27D53"/>
    <w:pPr>
      <w:keepNext/>
      <w:keepLines/>
      <w:spacing w:before="200"/>
      <w:outlineLvl w:val="4"/>
    </w:pPr>
    <w:rPr>
      <w:rFonts w:ascii="Cambria" w:eastAsia="Times New Roman" w:hAnsi="Cambria"/>
      <w:color w:val="244061"/>
      <w:sz w:val="20"/>
      <w:szCs w:val="20"/>
      <w:lang w:val="x-none" w:eastAsia="x-none"/>
    </w:rPr>
  </w:style>
  <w:style w:type="paragraph" w:styleId="Heading6">
    <w:name w:val="heading 6"/>
    <w:basedOn w:val="Normal"/>
    <w:next w:val="Normal"/>
    <w:link w:val="Heading6Char"/>
    <w:qFormat/>
    <w:rsid w:val="00F27D53"/>
    <w:pPr>
      <w:keepNext/>
      <w:keepLines/>
      <w:spacing w:before="200"/>
      <w:outlineLvl w:val="5"/>
    </w:pPr>
    <w:rPr>
      <w:rFonts w:ascii="Cambria" w:eastAsia="Times New Roman" w:hAnsi="Cambria"/>
      <w:i/>
      <w:iCs/>
      <w:color w:val="244061"/>
      <w:sz w:val="20"/>
      <w:szCs w:val="20"/>
      <w:lang w:val="x-none" w:eastAsia="x-none"/>
    </w:rPr>
  </w:style>
  <w:style w:type="paragraph" w:styleId="Heading7">
    <w:name w:val="heading 7"/>
    <w:basedOn w:val="Normal"/>
    <w:next w:val="Normal"/>
    <w:link w:val="Heading7Char"/>
    <w:qFormat/>
    <w:rsid w:val="00F27D53"/>
    <w:pPr>
      <w:keepNext/>
      <w:keepLines/>
      <w:spacing w:before="200"/>
      <w:outlineLvl w:val="6"/>
    </w:pPr>
    <w:rPr>
      <w:rFonts w:ascii="Cambria" w:eastAsia="Times New Roman" w:hAnsi="Cambria"/>
      <w:i/>
      <w:iCs/>
      <w:color w:val="404040"/>
      <w:sz w:val="20"/>
      <w:szCs w:val="20"/>
      <w:lang w:val="x-none" w:eastAsia="x-none"/>
    </w:rPr>
  </w:style>
  <w:style w:type="paragraph" w:styleId="Heading8">
    <w:name w:val="heading 8"/>
    <w:basedOn w:val="Normal"/>
    <w:next w:val="Normal"/>
    <w:link w:val="Heading8Char"/>
    <w:qFormat/>
    <w:rsid w:val="00F27D53"/>
    <w:pPr>
      <w:keepNext/>
      <w:keepLines/>
      <w:spacing w:before="200"/>
      <w:outlineLvl w:val="7"/>
    </w:pPr>
    <w:rPr>
      <w:rFonts w:ascii="Cambria" w:eastAsia="Times New Roman" w:hAnsi="Cambria"/>
      <w:color w:val="363636"/>
      <w:sz w:val="20"/>
      <w:szCs w:val="20"/>
      <w:lang w:val="x-none" w:eastAsia="x-none"/>
    </w:rPr>
  </w:style>
  <w:style w:type="paragraph" w:styleId="Heading9">
    <w:name w:val="heading 9"/>
    <w:basedOn w:val="Normal"/>
    <w:next w:val="Normal"/>
    <w:link w:val="Heading9Char"/>
    <w:qFormat/>
    <w:rsid w:val="00F27D53"/>
    <w:pPr>
      <w:keepNext/>
      <w:keepLines/>
      <w:spacing w:before="200"/>
      <w:outlineLvl w:val="8"/>
    </w:pPr>
    <w:rPr>
      <w:rFonts w:ascii="Cambria" w:eastAsia="Times New Roman" w:hAnsi="Cambria"/>
      <w:i/>
      <w:iCs/>
      <w:color w:val="363636"/>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F27D53"/>
    <w:rPr>
      <w:rFonts w:ascii="Tahoma" w:hAnsi="Tahoma" w:cs="Tahoma"/>
    </w:rPr>
  </w:style>
  <w:style w:type="character" w:customStyle="1" w:styleId="Heading1Char">
    <w:name w:val="Heading 1 Char"/>
    <w:aliases w:val="Body H1 Char"/>
    <w:link w:val="Heading1"/>
    <w:rsid w:val="00F27D53"/>
    <w:rPr>
      <w:rFonts w:ascii="Cambria" w:eastAsia="Times New Roman" w:hAnsi="Cambria"/>
      <w:b/>
      <w:bCs/>
      <w:color w:val="345A8A"/>
      <w:sz w:val="32"/>
      <w:szCs w:val="32"/>
      <w:lang w:val="x-none" w:eastAsia="x-none"/>
    </w:rPr>
  </w:style>
  <w:style w:type="character" w:customStyle="1" w:styleId="Heading2Char">
    <w:name w:val="Heading 2 Char"/>
    <w:aliases w:val="Body H2 Char"/>
    <w:link w:val="Heading2"/>
    <w:rsid w:val="00F27D53"/>
    <w:rPr>
      <w:rFonts w:ascii="Cambria" w:eastAsia="Times New Roman" w:hAnsi="Cambria"/>
      <w:b/>
      <w:bCs/>
      <w:color w:val="4F81BD"/>
      <w:sz w:val="26"/>
      <w:szCs w:val="26"/>
      <w:lang w:val="x-none" w:eastAsia="x-none"/>
    </w:rPr>
  </w:style>
  <w:style w:type="character" w:customStyle="1" w:styleId="Heading3Char">
    <w:name w:val="Heading 3 Char"/>
    <w:aliases w:val="Body H3 Char"/>
    <w:link w:val="Heading3"/>
    <w:rsid w:val="00F27D53"/>
    <w:rPr>
      <w:rFonts w:ascii="Cambria" w:eastAsia="Times New Roman" w:hAnsi="Cambria"/>
      <w:b/>
      <w:bCs/>
      <w:color w:val="4F81BD"/>
      <w:lang w:val="x-none" w:eastAsia="x-none"/>
    </w:rPr>
  </w:style>
  <w:style w:type="character" w:customStyle="1" w:styleId="Heading4Char">
    <w:name w:val="Heading 4 Char"/>
    <w:aliases w:val="Body H4 Char"/>
    <w:link w:val="Heading4"/>
    <w:rsid w:val="00F27D53"/>
    <w:rPr>
      <w:rFonts w:ascii="Cambria" w:eastAsia="Times New Roman" w:hAnsi="Cambria"/>
      <w:b/>
      <w:bCs/>
      <w:i/>
      <w:iCs/>
      <w:color w:val="4F81BD"/>
      <w:lang w:val="x-none" w:eastAsia="x-none"/>
    </w:rPr>
  </w:style>
  <w:style w:type="paragraph" w:styleId="TOC1">
    <w:name w:val="toc 1"/>
    <w:basedOn w:val="iTOC1"/>
    <w:next w:val="Normal"/>
    <w:autoRedefine/>
    <w:uiPriority w:val="39"/>
    <w:rsid w:val="00F27D53"/>
    <w:pPr>
      <w:tabs>
        <w:tab w:val="left" w:pos="482"/>
      </w:tabs>
    </w:pPr>
  </w:style>
  <w:style w:type="paragraph" w:styleId="TOC2">
    <w:name w:val="toc 2"/>
    <w:basedOn w:val="iTOC2"/>
    <w:next w:val="Normal"/>
    <w:autoRedefine/>
    <w:uiPriority w:val="39"/>
    <w:rsid w:val="00F27D53"/>
    <w:pPr>
      <w:tabs>
        <w:tab w:val="left" w:pos="960"/>
      </w:tabs>
    </w:pPr>
  </w:style>
  <w:style w:type="paragraph" w:styleId="TOC3">
    <w:name w:val="toc 3"/>
    <w:basedOn w:val="iTOC3"/>
    <w:next w:val="Normal"/>
    <w:autoRedefine/>
    <w:uiPriority w:val="39"/>
    <w:rsid w:val="00F27D53"/>
  </w:style>
  <w:style w:type="paragraph" w:styleId="Title">
    <w:name w:val="Title"/>
    <w:aliases w:val="Title H1"/>
    <w:next w:val="Normal"/>
    <w:link w:val="TitleChar"/>
    <w:uiPriority w:val="10"/>
    <w:qFormat/>
    <w:rsid w:val="00F27D53"/>
    <w:rPr>
      <w:rFonts w:ascii="Tahoma" w:eastAsia="Times New Roman" w:hAnsi="Tahoma" w:cs="Tahoma"/>
      <w:bCs/>
      <w:color w:val="FF950E"/>
      <w:sz w:val="48"/>
      <w:szCs w:val="48"/>
    </w:rPr>
  </w:style>
  <w:style w:type="character" w:customStyle="1" w:styleId="TitleChar">
    <w:name w:val="Title Char"/>
    <w:aliases w:val="Title H1 Char"/>
    <w:link w:val="Title"/>
    <w:uiPriority w:val="10"/>
    <w:rsid w:val="00F27D53"/>
    <w:rPr>
      <w:rFonts w:ascii="Tahoma" w:eastAsia="Times New Roman" w:hAnsi="Tahoma" w:cs="Tahoma"/>
      <w:bCs/>
      <w:color w:val="FF950E"/>
      <w:sz w:val="48"/>
      <w:szCs w:val="48"/>
    </w:rPr>
  </w:style>
  <w:style w:type="paragraph" w:styleId="Subtitle">
    <w:name w:val="Subtitle"/>
    <w:aliases w:val="Title H2"/>
    <w:basedOn w:val="Heading2"/>
    <w:next w:val="Normal"/>
    <w:link w:val="SubtitleChar"/>
    <w:uiPriority w:val="11"/>
    <w:qFormat/>
    <w:rsid w:val="00F27D53"/>
    <w:rPr>
      <w:rFonts w:ascii="Tahoma" w:eastAsia="Calibri" w:hAnsi="Tahoma"/>
      <w:b w:val="0"/>
      <w:bCs w:val="0"/>
      <w:color w:val="000000"/>
      <w:sz w:val="40"/>
      <w:szCs w:val="40"/>
    </w:rPr>
  </w:style>
  <w:style w:type="character" w:customStyle="1" w:styleId="SubtitleChar">
    <w:name w:val="Subtitle Char"/>
    <w:aliases w:val="Title H2 Char"/>
    <w:link w:val="Subtitle"/>
    <w:uiPriority w:val="11"/>
    <w:rsid w:val="00F27D53"/>
    <w:rPr>
      <w:rFonts w:ascii="Tahoma" w:hAnsi="Tahoma"/>
      <w:color w:val="000000"/>
      <w:sz w:val="40"/>
      <w:szCs w:val="40"/>
      <w:lang w:val="x-none" w:eastAsia="x-none"/>
    </w:rPr>
  </w:style>
  <w:style w:type="character" w:customStyle="1" w:styleId="SubtleEmphasis1">
    <w:name w:val="Subtle Emphasis1"/>
    <w:aliases w:val="Subtle Emphasis,Title H3"/>
    <w:uiPriority w:val="19"/>
    <w:qFormat/>
    <w:rsid w:val="00F27D53"/>
    <w:rPr>
      <w:sz w:val="22"/>
    </w:rPr>
  </w:style>
  <w:style w:type="paragraph" w:styleId="TOCHeading">
    <w:name w:val="TOC Heading"/>
    <w:basedOn w:val="Heading1"/>
    <w:next w:val="Normal"/>
    <w:uiPriority w:val="39"/>
    <w:semiHidden/>
    <w:unhideWhenUsed/>
    <w:qFormat/>
    <w:rsid w:val="00F27D53"/>
    <w:pPr>
      <w:outlineLvl w:val="9"/>
    </w:pPr>
    <w:rPr>
      <w:color w:val="365F91"/>
      <w:sz w:val="28"/>
      <w:szCs w:val="28"/>
    </w:rPr>
  </w:style>
  <w:style w:type="character" w:customStyle="1" w:styleId="Heading5Char">
    <w:name w:val="Heading 5 Char"/>
    <w:link w:val="Heading5"/>
    <w:rsid w:val="00F27D53"/>
    <w:rPr>
      <w:rFonts w:ascii="Cambria" w:eastAsia="Times New Roman" w:hAnsi="Cambria"/>
      <w:color w:val="244061"/>
      <w:lang w:val="x-none" w:eastAsia="x-none"/>
    </w:rPr>
  </w:style>
  <w:style w:type="character" w:customStyle="1" w:styleId="Heading6Char">
    <w:name w:val="Heading 6 Char"/>
    <w:link w:val="Heading6"/>
    <w:rsid w:val="00F27D53"/>
    <w:rPr>
      <w:rFonts w:ascii="Cambria" w:eastAsia="Times New Roman" w:hAnsi="Cambria"/>
      <w:i/>
      <w:iCs/>
      <w:color w:val="244061"/>
      <w:lang w:val="x-none" w:eastAsia="x-none"/>
    </w:rPr>
  </w:style>
  <w:style w:type="character" w:customStyle="1" w:styleId="Heading7Char">
    <w:name w:val="Heading 7 Char"/>
    <w:link w:val="Heading7"/>
    <w:rsid w:val="00F27D53"/>
    <w:rPr>
      <w:rFonts w:ascii="Cambria" w:eastAsia="Times New Roman" w:hAnsi="Cambria"/>
      <w:i/>
      <w:iCs/>
      <w:color w:val="404040"/>
      <w:lang w:val="x-none" w:eastAsia="x-none"/>
    </w:rPr>
  </w:style>
  <w:style w:type="character" w:customStyle="1" w:styleId="Heading8Char">
    <w:name w:val="Heading 8 Char"/>
    <w:link w:val="Heading8"/>
    <w:rsid w:val="00F27D53"/>
    <w:rPr>
      <w:rFonts w:ascii="Cambria" w:eastAsia="Times New Roman" w:hAnsi="Cambria"/>
      <w:color w:val="363636"/>
      <w:lang w:val="x-none" w:eastAsia="x-none"/>
    </w:rPr>
  </w:style>
  <w:style w:type="character" w:customStyle="1" w:styleId="Heading9Char">
    <w:name w:val="Heading 9 Char"/>
    <w:link w:val="Heading9"/>
    <w:rsid w:val="00F27D53"/>
    <w:rPr>
      <w:rFonts w:ascii="Cambria" w:eastAsia="Times New Roman" w:hAnsi="Cambria"/>
      <w:i/>
      <w:iCs/>
      <w:color w:val="363636"/>
      <w:lang w:val="x-none" w:eastAsia="x-none"/>
    </w:rPr>
  </w:style>
  <w:style w:type="paragraph" w:customStyle="1" w:styleId="iNormal">
    <w:name w:val="iNormal"/>
    <w:qFormat/>
    <w:rsid w:val="00F27D53"/>
    <w:pPr>
      <w:spacing w:before="120"/>
      <w:jc w:val="both"/>
    </w:pPr>
    <w:rPr>
      <w:rFonts w:ascii="Tahoma" w:hAnsi="Tahoma"/>
      <w:szCs w:val="24"/>
    </w:rPr>
  </w:style>
  <w:style w:type="paragraph" w:customStyle="1" w:styleId="idocTitle">
    <w:name w:val="idoc Title"/>
    <w:basedOn w:val="iNormal"/>
    <w:next w:val="idocSubtitle"/>
    <w:qFormat/>
    <w:rsid w:val="00F27D53"/>
    <w:rPr>
      <w:color w:val="E57C29"/>
      <w:sz w:val="48"/>
    </w:rPr>
  </w:style>
  <w:style w:type="paragraph" w:customStyle="1" w:styleId="idocSubtitle">
    <w:name w:val="idoc Subtitle"/>
    <w:basedOn w:val="iNormal"/>
    <w:next w:val="idocByline"/>
    <w:qFormat/>
    <w:rsid w:val="00F27D53"/>
    <w:rPr>
      <w:sz w:val="40"/>
    </w:rPr>
  </w:style>
  <w:style w:type="paragraph" w:customStyle="1" w:styleId="idocByline">
    <w:name w:val="idoc Byline"/>
    <w:basedOn w:val="iNormal"/>
    <w:next w:val="idocAbstract"/>
    <w:qFormat/>
    <w:rsid w:val="00F27D53"/>
    <w:pPr>
      <w:spacing w:before="200"/>
    </w:pPr>
    <w:rPr>
      <w:sz w:val="24"/>
    </w:rPr>
  </w:style>
  <w:style w:type="paragraph" w:customStyle="1" w:styleId="idocAbstract">
    <w:name w:val="idoc Abstract"/>
    <w:basedOn w:val="idocByline"/>
    <w:next w:val="iNormal"/>
    <w:qFormat/>
    <w:rsid w:val="00F27D53"/>
    <w:pPr>
      <w:spacing w:before="840"/>
    </w:pPr>
  </w:style>
  <w:style w:type="paragraph" w:customStyle="1" w:styleId="idocAdminHeading">
    <w:name w:val="idoc Admin Heading"/>
    <w:basedOn w:val="iNormal"/>
    <w:next w:val="iNormal"/>
    <w:qFormat/>
    <w:rsid w:val="00F27D53"/>
    <w:pPr>
      <w:spacing w:after="240"/>
    </w:pPr>
    <w:rPr>
      <w:color w:val="7F7F7F"/>
      <w:sz w:val="32"/>
    </w:rPr>
  </w:style>
  <w:style w:type="table" w:styleId="TableGrid">
    <w:name w:val="Table Grid"/>
    <w:basedOn w:val="TableNormal"/>
    <w:uiPriority w:val="59"/>
    <w:rsid w:val="00F27D5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F27D53"/>
    <w:pPr>
      <w:jc w:val="left"/>
    </w:pPr>
    <w:rPr>
      <w:b/>
    </w:rPr>
  </w:style>
  <w:style w:type="paragraph" w:customStyle="1" w:styleId="iTableBody">
    <w:name w:val="iTable Body"/>
    <w:basedOn w:val="iNormal"/>
    <w:qFormat/>
    <w:rsid w:val="00F27D53"/>
    <w:pPr>
      <w:jc w:val="left"/>
    </w:pPr>
  </w:style>
  <w:style w:type="paragraph" w:styleId="TOC4">
    <w:name w:val="toc 4"/>
    <w:basedOn w:val="iTOC4"/>
    <w:next w:val="Normal"/>
    <w:autoRedefine/>
    <w:uiPriority w:val="39"/>
    <w:rsid w:val="00F27D53"/>
    <w:pPr>
      <w:jc w:val="left"/>
    </w:pPr>
  </w:style>
  <w:style w:type="paragraph" w:styleId="TOC5">
    <w:name w:val="toc 5"/>
    <w:basedOn w:val="Normal"/>
    <w:next w:val="Normal"/>
    <w:autoRedefine/>
    <w:semiHidden/>
    <w:rsid w:val="00F27D53"/>
    <w:pPr>
      <w:ind w:left="960"/>
    </w:pPr>
  </w:style>
  <w:style w:type="paragraph" w:styleId="TOC6">
    <w:name w:val="toc 6"/>
    <w:basedOn w:val="Normal"/>
    <w:next w:val="Normal"/>
    <w:autoRedefine/>
    <w:semiHidden/>
    <w:rsid w:val="00F27D53"/>
    <w:pPr>
      <w:ind w:left="1200"/>
    </w:pPr>
  </w:style>
  <w:style w:type="paragraph" w:styleId="TOC7">
    <w:name w:val="toc 7"/>
    <w:basedOn w:val="Normal"/>
    <w:next w:val="Normal"/>
    <w:autoRedefine/>
    <w:semiHidden/>
    <w:rsid w:val="00F27D53"/>
    <w:pPr>
      <w:ind w:left="1440"/>
    </w:pPr>
  </w:style>
  <w:style w:type="paragraph" w:styleId="TOC8">
    <w:name w:val="toc 8"/>
    <w:basedOn w:val="Normal"/>
    <w:next w:val="Normal"/>
    <w:autoRedefine/>
    <w:semiHidden/>
    <w:rsid w:val="00F27D53"/>
    <w:pPr>
      <w:ind w:left="1680"/>
    </w:pPr>
  </w:style>
  <w:style w:type="paragraph" w:styleId="TOC9">
    <w:name w:val="toc 9"/>
    <w:basedOn w:val="Normal"/>
    <w:next w:val="Normal"/>
    <w:autoRedefine/>
    <w:semiHidden/>
    <w:rsid w:val="00F27D53"/>
    <w:pPr>
      <w:ind w:left="1920"/>
    </w:pPr>
  </w:style>
  <w:style w:type="paragraph" w:customStyle="1" w:styleId="iTOC1">
    <w:name w:val="iTOC 1"/>
    <w:basedOn w:val="iNormal"/>
    <w:next w:val="iTOC2"/>
    <w:qFormat/>
    <w:rsid w:val="00F27D53"/>
    <w:pPr>
      <w:tabs>
        <w:tab w:val="right" w:leader="dot" w:pos="8290"/>
      </w:tabs>
      <w:spacing w:before="240"/>
      <w:jc w:val="left"/>
    </w:pPr>
    <w:rPr>
      <w:noProof/>
      <w:sz w:val="24"/>
    </w:rPr>
  </w:style>
  <w:style w:type="paragraph" w:customStyle="1" w:styleId="iTOC2">
    <w:name w:val="iTOC 2"/>
    <w:basedOn w:val="iNormal"/>
    <w:qFormat/>
    <w:rsid w:val="00F27D53"/>
    <w:pPr>
      <w:tabs>
        <w:tab w:val="right" w:leader="dot" w:pos="8290"/>
      </w:tabs>
      <w:ind w:left="238"/>
      <w:jc w:val="left"/>
    </w:pPr>
    <w:rPr>
      <w:noProof/>
    </w:rPr>
  </w:style>
  <w:style w:type="paragraph" w:customStyle="1" w:styleId="iTOC3">
    <w:name w:val="iTOC 3"/>
    <w:basedOn w:val="iNormal"/>
    <w:qFormat/>
    <w:rsid w:val="00F27D53"/>
    <w:pPr>
      <w:tabs>
        <w:tab w:val="right" w:leader="dot" w:pos="8290"/>
      </w:tabs>
      <w:ind w:left="482"/>
      <w:jc w:val="left"/>
    </w:pPr>
    <w:rPr>
      <w:noProof/>
    </w:rPr>
  </w:style>
  <w:style w:type="paragraph" w:customStyle="1" w:styleId="iTOC4">
    <w:name w:val="iTOC 4"/>
    <w:basedOn w:val="iNormal"/>
    <w:qFormat/>
    <w:rsid w:val="00F27D53"/>
    <w:pPr>
      <w:tabs>
        <w:tab w:val="right" w:leader="dot" w:pos="8290"/>
      </w:tabs>
      <w:ind w:left="720"/>
    </w:pPr>
    <w:rPr>
      <w:noProof/>
    </w:rPr>
  </w:style>
  <w:style w:type="table" w:customStyle="1" w:styleId="iTable">
    <w:name w:val="iTable"/>
    <w:basedOn w:val="TableGrid"/>
    <w:qFormat/>
    <w:rsid w:val="00F27D53"/>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ourier New" w:hAnsi="Courier New"/>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F27D53"/>
    <w:pPr>
      <w:spacing w:after="300"/>
    </w:pPr>
  </w:style>
  <w:style w:type="paragraph" w:customStyle="1" w:styleId="iListNumber">
    <w:name w:val="iList Number"/>
    <w:basedOn w:val="iNormal"/>
    <w:qFormat/>
    <w:rsid w:val="00F27D53"/>
    <w:pPr>
      <w:ind w:left="720" w:hanging="360"/>
    </w:pPr>
  </w:style>
  <w:style w:type="paragraph" w:customStyle="1" w:styleId="iListBullet">
    <w:name w:val="iList Bullet"/>
    <w:basedOn w:val="iNormal"/>
    <w:qFormat/>
    <w:rsid w:val="00F27D53"/>
    <w:pPr>
      <w:ind w:left="720" w:hanging="360"/>
    </w:pPr>
  </w:style>
  <w:style w:type="paragraph" w:customStyle="1" w:styleId="iQuote">
    <w:name w:val="iQuote"/>
    <w:basedOn w:val="iNormal"/>
    <w:next w:val="iNormal"/>
    <w:qFormat/>
    <w:rsid w:val="00F27D53"/>
    <w:pPr>
      <w:ind w:left="720" w:right="720"/>
    </w:pPr>
  </w:style>
  <w:style w:type="paragraph" w:customStyle="1" w:styleId="iQuoteFrom">
    <w:name w:val="iQuote From"/>
    <w:basedOn w:val="iNormal"/>
    <w:next w:val="iNormal"/>
    <w:qFormat/>
    <w:rsid w:val="00F27D53"/>
    <w:pPr>
      <w:spacing w:after="300"/>
      <w:ind w:right="720"/>
      <w:jc w:val="right"/>
    </w:pPr>
    <w:rPr>
      <w:i/>
    </w:rPr>
  </w:style>
  <w:style w:type="character" w:customStyle="1" w:styleId="iTerm">
    <w:name w:val="iTerm"/>
    <w:rsid w:val="00F27D53"/>
    <w:rPr>
      <w:b/>
    </w:rPr>
  </w:style>
  <w:style w:type="character" w:customStyle="1" w:styleId="iEmphasis">
    <w:name w:val="iEmphasis"/>
    <w:rsid w:val="00F27D53"/>
    <w:rPr>
      <w:i/>
    </w:rPr>
  </w:style>
  <w:style w:type="paragraph" w:customStyle="1" w:styleId="iHeading1">
    <w:name w:val="iHeading 1"/>
    <w:basedOn w:val="Heading1"/>
    <w:next w:val="iNormal"/>
    <w:rsid w:val="00F27D53"/>
    <w:pPr>
      <w:pageBreakBefore/>
      <w:numPr>
        <w:numId w:val="1"/>
      </w:numPr>
    </w:pPr>
    <w:rPr>
      <w:rFonts w:ascii="Tahoma" w:hAnsi="Tahoma"/>
      <w:b w:val="0"/>
      <w:color w:val="E57C29"/>
    </w:rPr>
  </w:style>
  <w:style w:type="paragraph" w:customStyle="1" w:styleId="iHeading2">
    <w:name w:val="iHeading 2"/>
    <w:basedOn w:val="Heading2"/>
    <w:next w:val="iNormal"/>
    <w:qFormat/>
    <w:rsid w:val="00F27D53"/>
    <w:pPr>
      <w:numPr>
        <w:ilvl w:val="1"/>
        <w:numId w:val="1"/>
      </w:numPr>
    </w:pPr>
    <w:rPr>
      <w:rFonts w:ascii="Tahoma" w:hAnsi="Tahoma"/>
      <w:b w:val="0"/>
      <w:color w:val="0D0D0D"/>
      <w:sz w:val="28"/>
    </w:rPr>
  </w:style>
  <w:style w:type="paragraph" w:customStyle="1" w:styleId="ColorfulList-Accent11">
    <w:name w:val="Colorful List - Accent 11"/>
    <w:basedOn w:val="Normal"/>
    <w:rsid w:val="0068032D"/>
    <w:pPr>
      <w:ind w:left="720"/>
      <w:contextualSpacing/>
    </w:pPr>
  </w:style>
  <w:style w:type="paragraph" w:customStyle="1" w:styleId="iHeading3">
    <w:name w:val="iHeading 3"/>
    <w:basedOn w:val="Heading3"/>
    <w:next w:val="iNormal"/>
    <w:qFormat/>
    <w:rsid w:val="00F27D53"/>
    <w:pPr>
      <w:numPr>
        <w:ilvl w:val="2"/>
        <w:numId w:val="1"/>
      </w:numPr>
    </w:pPr>
    <w:rPr>
      <w:rFonts w:ascii="Tahoma" w:hAnsi="Tahoma"/>
      <w:b w:val="0"/>
      <w:color w:val="0D0D0D"/>
      <w:sz w:val="26"/>
    </w:rPr>
  </w:style>
  <w:style w:type="paragraph" w:customStyle="1" w:styleId="iHeading4">
    <w:name w:val="iHeading 4"/>
    <w:basedOn w:val="Heading4"/>
    <w:next w:val="iNormal"/>
    <w:qFormat/>
    <w:rsid w:val="00F27D53"/>
    <w:pPr>
      <w:numPr>
        <w:ilvl w:val="3"/>
        <w:numId w:val="1"/>
      </w:numPr>
    </w:pPr>
    <w:rPr>
      <w:rFonts w:ascii="Tahoma" w:hAnsi="Tahoma"/>
      <w:b w:val="0"/>
      <w:i w:val="0"/>
      <w:color w:val="262626"/>
    </w:rPr>
  </w:style>
  <w:style w:type="paragraph" w:styleId="Header">
    <w:name w:val="header"/>
    <w:basedOn w:val="Normal"/>
    <w:link w:val="HeaderChar"/>
    <w:semiHidden/>
    <w:rsid w:val="00F27D53"/>
    <w:pPr>
      <w:tabs>
        <w:tab w:val="center" w:pos="4320"/>
        <w:tab w:val="right" w:pos="8640"/>
      </w:tabs>
    </w:pPr>
  </w:style>
  <w:style w:type="character" w:customStyle="1" w:styleId="HeaderChar">
    <w:name w:val="Header Char"/>
    <w:basedOn w:val="DefaultParagraphFont"/>
    <w:link w:val="Header"/>
    <w:semiHidden/>
    <w:rsid w:val="00F27D53"/>
    <w:rPr>
      <w:sz w:val="24"/>
      <w:szCs w:val="24"/>
    </w:rPr>
  </w:style>
  <w:style w:type="paragraph" w:styleId="Footer">
    <w:name w:val="footer"/>
    <w:basedOn w:val="Normal"/>
    <w:link w:val="FooterChar"/>
    <w:semiHidden/>
    <w:rsid w:val="00F27D53"/>
    <w:pPr>
      <w:tabs>
        <w:tab w:val="center" w:pos="4320"/>
        <w:tab w:val="right" w:pos="8640"/>
      </w:tabs>
    </w:pPr>
  </w:style>
  <w:style w:type="character" w:customStyle="1" w:styleId="FooterChar">
    <w:name w:val="Footer Char"/>
    <w:basedOn w:val="DefaultParagraphFont"/>
    <w:link w:val="Footer"/>
    <w:semiHidden/>
    <w:rsid w:val="00F27D53"/>
    <w:rPr>
      <w:sz w:val="24"/>
      <w:szCs w:val="24"/>
    </w:rPr>
  </w:style>
  <w:style w:type="paragraph" w:customStyle="1" w:styleId="iFooter">
    <w:name w:val="iFooter"/>
    <w:basedOn w:val="iNormal"/>
    <w:qFormat/>
    <w:rsid w:val="00F27D53"/>
    <w:pPr>
      <w:spacing w:before="0"/>
      <w:jc w:val="center"/>
    </w:pPr>
    <w:rPr>
      <w:sz w:val="18"/>
    </w:rPr>
  </w:style>
  <w:style w:type="paragraph" w:styleId="BalloonText">
    <w:name w:val="Balloon Text"/>
    <w:basedOn w:val="Normal"/>
    <w:link w:val="BalloonTextChar"/>
    <w:semiHidden/>
    <w:rsid w:val="00F27D53"/>
    <w:rPr>
      <w:rFonts w:ascii="Tahoma" w:hAnsi="Tahoma"/>
      <w:sz w:val="16"/>
      <w:szCs w:val="16"/>
      <w:lang w:val="x-none" w:eastAsia="x-none"/>
    </w:rPr>
  </w:style>
  <w:style w:type="character" w:customStyle="1" w:styleId="BalloonTextChar">
    <w:name w:val="Balloon Text Char"/>
    <w:link w:val="BalloonText"/>
    <w:semiHidden/>
    <w:rsid w:val="00F27D53"/>
    <w:rPr>
      <w:rFonts w:ascii="Tahoma" w:hAnsi="Tahoma"/>
      <w:sz w:val="16"/>
      <w:szCs w:val="16"/>
      <w:lang w:val="x-none" w:eastAsia="x-none"/>
    </w:rPr>
  </w:style>
  <w:style w:type="paragraph" w:customStyle="1" w:styleId="iPageNumber">
    <w:name w:val="iPage Number"/>
    <w:basedOn w:val="Normal"/>
    <w:qFormat/>
    <w:rsid w:val="00F27D53"/>
    <w:pPr>
      <w:jc w:val="right"/>
    </w:pPr>
    <w:rPr>
      <w:rFonts w:ascii="Tahoma" w:hAnsi="Tahoma" w:cs="Tahoma"/>
      <w:color w:val="F26822"/>
      <w:sz w:val="16"/>
      <w:szCs w:val="16"/>
    </w:rPr>
  </w:style>
  <w:style w:type="paragraph" w:customStyle="1" w:styleId="ContentH1">
    <w:name w:val="Content H1"/>
    <w:basedOn w:val="Normal"/>
    <w:autoRedefine/>
    <w:semiHidden/>
    <w:qFormat/>
    <w:rsid w:val="00F27D53"/>
    <w:pPr>
      <w:spacing w:after="120" w:line="276" w:lineRule="auto"/>
      <w:jc w:val="both"/>
    </w:pPr>
    <w:rPr>
      <w:rFonts w:ascii="Tahoma" w:hAnsi="Tahoma" w:cs="Tahoma"/>
      <w:sz w:val="32"/>
      <w:szCs w:val="32"/>
      <w:lang w:val="en-AU"/>
    </w:rPr>
  </w:style>
  <w:style w:type="paragraph" w:customStyle="1" w:styleId="ContentH2">
    <w:name w:val="Content H2"/>
    <w:basedOn w:val="Normal"/>
    <w:semiHidden/>
    <w:qFormat/>
    <w:rsid w:val="00F27D53"/>
    <w:pPr>
      <w:spacing w:after="200" w:line="276" w:lineRule="auto"/>
      <w:jc w:val="both"/>
    </w:pPr>
    <w:rPr>
      <w:rFonts w:ascii="Tahoma" w:hAnsi="Tahoma" w:cs="Tahoma"/>
      <w:b/>
      <w:color w:val="404040"/>
      <w:sz w:val="22"/>
      <w:szCs w:val="22"/>
      <w:lang w:val="en-AU"/>
    </w:rPr>
  </w:style>
  <w:style w:type="paragraph" w:customStyle="1" w:styleId="ContentH3">
    <w:name w:val="Content H3"/>
    <w:basedOn w:val="Normal"/>
    <w:semiHidden/>
    <w:qFormat/>
    <w:rsid w:val="00F27D53"/>
    <w:pPr>
      <w:spacing w:after="200" w:line="276" w:lineRule="auto"/>
      <w:jc w:val="both"/>
    </w:pPr>
    <w:rPr>
      <w:rFonts w:ascii="Tahoma" w:hAnsi="Tahoma" w:cs="Tahoma"/>
      <w:b/>
      <w:color w:val="808080"/>
      <w:sz w:val="18"/>
      <w:szCs w:val="18"/>
      <w:lang w:val="en-AU"/>
    </w:rPr>
  </w:style>
  <w:style w:type="paragraph" w:customStyle="1" w:styleId="iHeading2nolist">
    <w:name w:val="iHeading 2 (no list)"/>
    <w:basedOn w:val="Heading2"/>
    <w:next w:val="iNormal"/>
    <w:qFormat/>
    <w:rsid w:val="00F27D53"/>
    <w:rPr>
      <w:rFonts w:ascii="Tahoma" w:hAnsi="Tahoma"/>
      <w:b w:val="0"/>
      <w:color w:val="0D0D0D"/>
      <w:sz w:val="28"/>
    </w:rPr>
  </w:style>
  <w:style w:type="paragraph" w:customStyle="1" w:styleId="iHeading3nolist">
    <w:name w:val="iHeading 3 (no list)"/>
    <w:basedOn w:val="Heading3"/>
    <w:next w:val="iNormal"/>
    <w:qFormat/>
    <w:rsid w:val="00F27D53"/>
    <w:rPr>
      <w:rFonts w:ascii="Tahoma" w:hAnsi="Tahoma"/>
      <w:b w:val="0"/>
      <w:color w:val="0D0D0D"/>
      <w:sz w:val="26"/>
    </w:rPr>
  </w:style>
  <w:style w:type="paragraph" w:customStyle="1" w:styleId="iHeading4nolist">
    <w:name w:val="iHeading 4 (no list)"/>
    <w:basedOn w:val="Heading4"/>
    <w:next w:val="iNormal"/>
    <w:qFormat/>
    <w:rsid w:val="00F27D53"/>
    <w:rPr>
      <w:rFonts w:ascii="Tahoma" w:hAnsi="Tahoma"/>
      <w:b w:val="0"/>
      <w:i w:val="0"/>
      <w:color w:val="262626"/>
    </w:rPr>
  </w:style>
  <w:style w:type="paragraph" w:customStyle="1" w:styleId="iHeading1nolist">
    <w:name w:val="iHeading 1 (no list)"/>
    <w:basedOn w:val="iHeading1"/>
    <w:next w:val="iNormal"/>
    <w:qFormat/>
    <w:rsid w:val="00F27D53"/>
    <w:pPr>
      <w:numPr>
        <w:numId w:val="0"/>
      </w:numPr>
    </w:pPr>
  </w:style>
  <w:style w:type="paragraph" w:customStyle="1" w:styleId="iTablePre-caption">
    <w:name w:val="iTable Pre-caption"/>
    <w:basedOn w:val="iFigureCaption"/>
    <w:next w:val="iNormal"/>
    <w:qFormat/>
    <w:rsid w:val="00F27D53"/>
    <w:pPr>
      <w:spacing w:before="300" w:after="120"/>
    </w:pPr>
  </w:style>
  <w:style w:type="character" w:styleId="Hyperlink">
    <w:name w:val="Hyperlink"/>
    <w:uiPriority w:val="99"/>
    <w:unhideWhenUsed/>
    <w:rsid w:val="00252B61"/>
    <w:rPr>
      <w:color w:val="0000FF"/>
      <w:u w:val="single"/>
    </w:rPr>
  </w:style>
  <w:style w:type="character" w:customStyle="1" w:styleId="iHyperlink">
    <w:name w:val="iHyperlink"/>
    <w:basedOn w:val="DefaultParagraphFont"/>
    <w:uiPriority w:val="1"/>
    <w:rsid w:val="00252B61"/>
    <w:rPr>
      <w:rFonts w:ascii="Courier New" w:hAnsi="Courier New"/>
      <w:color w:val="0000FF"/>
      <w:u w:val="single"/>
    </w:rPr>
  </w:style>
  <w:style w:type="character" w:customStyle="1" w:styleId="iField">
    <w:name w:val="iField"/>
    <w:basedOn w:val="DefaultParagraphFont"/>
    <w:uiPriority w:val="1"/>
    <w:rsid w:val="00252B61"/>
    <w:rPr>
      <w:b/>
    </w:rPr>
  </w:style>
  <w:style w:type="character" w:customStyle="1" w:styleId="iLiteral">
    <w:name w:val="iLiteral"/>
    <w:basedOn w:val="DefaultParagraphFont"/>
    <w:rsid w:val="00252B61"/>
    <w:rPr>
      <w:rFonts w:ascii="Courier New" w:hAnsi="Courier New"/>
      <w:i/>
    </w:rPr>
  </w:style>
  <w:style w:type="character" w:styleId="FollowedHyperlink">
    <w:name w:val="FollowedHyperlink"/>
    <w:basedOn w:val="DefaultParagraphFont"/>
    <w:uiPriority w:val="99"/>
    <w:semiHidden/>
    <w:unhideWhenUsed/>
    <w:rsid w:val="00364D2A"/>
    <w:rPr>
      <w:color w:val="800080" w:themeColor="followedHyperlink"/>
      <w:u w:val="single"/>
    </w:rPr>
  </w:style>
  <w:style w:type="character" w:styleId="CommentReference">
    <w:name w:val="annotation reference"/>
    <w:basedOn w:val="DefaultParagraphFont"/>
    <w:uiPriority w:val="99"/>
    <w:semiHidden/>
    <w:unhideWhenUsed/>
    <w:rsid w:val="006D6D87"/>
    <w:rPr>
      <w:sz w:val="18"/>
      <w:szCs w:val="18"/>
    </w:rPr>
  </w:style>
  <w:style w:type="paragraph" w:styleId="CommentText">
    <w:name w:val="annotation text"/>
    <w:basedOn w:val="Normal"/>
    <w:link w:val="CommentTextChar"/>
    <w:uiPriority w:val="99"/>
    <w:semiHidden/>
    <w:unhideWhenUsed/>
    <w:rsid w:val="006D6D87"/>
  </w:style>
  <w:style w:type="character" w:customStyle="1" w:styleId="CommentTextChar">
    <w:name w:val="Comment Text Char"/>
    <w:basedOn w:val="DefaultParagraphFont"/>
    <w:link w:val="CommentText"/>
    <w:uiPriority w:val="99"/>
    <w:semiHidden/>
    <w:rsid w:val="006D6D87"/>
    <w:rPr>
      <w:sz w:val="24"/>
      <w:szCs w:val="24"/>
    </w:rPr>
  </w:style>
  <w:style w:type="paragraph" w:styleId="CommentSubject">
    <w:name w:val="annotation subject"/>
    <w:basedOn w:val="CommentText"/>
    <w:next w:val="CommentText"/>
    <w:link w:val="CommentSubjectChar"/>
    <w:uiPriority w:val="99"/>
    <w:semiHidden/>
    <w:unhideWhenUsed/>
    <w:rsid w:val="006D6D87"/>
    <w:rPr>
      <w:b/>
      <w:bCs/>
      <w:sz w:val="20"/>
      <w:szCs w:val="20"/>
    </w:rPr>
  </w:style>
  <w:style w:type="character" w:customStyle="1" w:styleId="CommentSubjectChar">
    <w:name w:val="Comment Subject Char"/>
    <w:basedOn w:val="CommentTextChar"/>
    <w:link w:val="CommentSubject"/>
    <w:uiPriority w:val="99"/>
    <w:semiHidden/>
    <w:rsid w:val="006D6D87"/>
    <w:rPr>
      <w:b/>
      <w:bCs/>
      <w:sz w:val="24"/>
      <w:szCs w:val="24"/>
    </w:rPr>
  </w:style>
  <w:style w:type="paragraph" w:styleId="FootnoteText">
    <w:name w:val="footnote text"/>
    <w:basedOn w:val="Normal"/>
    <w:link w:val="FootnoteTextChar"/>
    <w:uiPriority w:val="99"/>
    <w:unhideWhenUsed/>
    <w:rsid w:val="00330DD4"/>
  </w:style>
  <w:style w:type="character" w:customStyle="1" w:styleId="FootnoteTextChar">
    <w:name w:val="Footnote Text Char"/>
    <w:basedOn w:val="DefaultParagraphFont"/>
    <w:link w:val="FootnoteText"/>
    <w:uiPriority w:val="99"/>
    <w:rsid w:val="00330DD4"/>
    <w:rPr>
      <w:sz w:val="24"/>
      <w:szCs w:val="24"/>
    </w:rPr>
  </w:style>
  <w:style w:type="character" w:styleId="FootnoteReference">
    <w:name w:val="footnote reference"/>
    <w:basedOn w:val="DefaultParagraphFont"/>
    <w:uiPriority w:val="99"/>
    <w:unhideWhenUsed/>
    <w:rsid w:val="00330DD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Note Level 1" w:unhideWhenUsed="0"/>
    <w:lsdException w:name="Note Level 2" w:semiHidden="0" w:uiPriority="0"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0"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D53"/>
    <w:rPr>
      <w:sz w:val="24"/>
      <w:szCs w:val="24"/>
    </w:rPr>
  </w:style>
  <w:style w:type="paragraph" w:styleId="Heading1">
    <w:name w:val="heading 1"/>
    <w:aliases w:val="Body H1"/>
    <w:basedOn w:val="Normal"/>
    <w:next w:val="Normal"/>
    <w:link w:val="Heading1Char"/>
    <w:qFormat/>
    <w:rsid w:val="00F27D53"/>
    <w:pPr>
      <w:keepNext/>
      <w:keepLines/>
      <w:spacing w:before="480"/>
      <w:outlineLvl w:val="0"/>
    </w:pPr>
    <w:rPr>
      <w:rFonts w:ascii="Cambria" w:eastAsia="Times New Roman" w:hAnsi="Cambria"/>
      <w:b/>
      <w:bCs/>
      <w:color w:val="345A8A"/>
      <w:sz w:val="32"/>
      <w:szCs w:val="32"/>
      <w:lang w:val="x-none" w:eastAsia="x-none"/>
    </w:rPr>
  </w:style>
  <w:style w:type="paragraph" w:styleId="Heading2">
    <w:name w:val="heading 2"/>
    <w:aliases w:val="Body H2"/>
    <w:basedOn w:val="Normal"/>
    <w:next w:val="Normal"/>
    <w:link w:val="Heading2Char"/>
    <w:qFormat/>
    <w:rsid w:val="00F27D53"/>
    <w:pPr>
      <w:keepNext/>
      <w:keepLines/>
      <w:spacing w:before="200"/>
      <w:outlineLvl w:val="1"/>
    </w:pPr>
    <w:rPr>
      <w:rFonts w:ascii="Cambria" w:eastAsia="Times New Roman" w:hAnsi="Cambria"/>
      <w:b/>
      <w:bCs/>
      <w:color w:val="4F81BD"/>
      <w:sz w:val="26"/>
      <w:szCs w:val="26"/>
      <w:lang w:val="x-none" w:eastAsia="x-none"/>
    </w:rPr>
  </w:style>
  <w:style w:type="paragraph" w:styleId="Heading3">
    <w:name w:val="heading 3"/>
    <w:aliases w:val="Body H3"/>
    <w:basedOn w:val="Normal"/>
    <w:next w:val="Normal"/>
    <w:link w:val="Heading3Char"/>
    <w:qFormat/>
    <w:rsid w:val="00F27D53"/>
    <w:pPr>
      <w:keepNext/>
      <w:keepLines/>
      <w:spacing w:before="200"/>
      <w:outlineLvl w:val="2"/>
    </w:pPr>
    <w:rPr>
      <w:rFonts w:ascii="Cambria" w:eastAsia="Times New Roman" w:hAnsi="Cambria"/>
      <w:b/>
      <w:bCs/>
      <w:color w:val="4F81BD"/>
      <w:sz w:val="20"/>
      <w:szCs w:val="20"/>
      <w:lang w:val="x-none" w:eastAsia="x-none"/>
    </w:rPr>
  </w:style>
  <w:style w:type="paragraph" w:styleId="Heading4">
    <w:name w:val="heading 4"/>
    <w:aliases w:val="Body H4"/>
    <w:basedOn w:val="Normal"/>
    <w:next w:val="Normal"/>
    <w:link w:val="Heading4Char"/>
    <w:qFormat/>
    <w:rsid w:val="00F27D53"/>
    <w:pPr>
      <w:keepNext/>
      <w:keepLines/>
      <w:spacing w:before="200"/>
      <w:outlineLvl w:val="3"/>
    </w:pPr>
    <w:rPr>
      <w:rFonts w:ascii="Cambria" w:eastAsia="Times New Roman" w:hAnsi="Cambria"/>
      <w:b/>
      <w:bCs/>
      <w:i/>
      <w:iCs/>
      <w:color w:val="4F81BD"/>
      <w:sz w:val="20"/>
      <w:szCs w:val="20"/>
      <w:lang w:val="x-none" w:eastAsia="x-none"/>
    </w:rPr>
  </w:style>
  <w:style w:type="paragraph" w:styleId="Heading5">
    <w:name w:val="heading 5"/>
    <w:basedOn w:val="Normal"/>
    <w:next w:val="Normal"/>
    <w:link w:val="Heading5Char"/>
    <w:qFormat/>
    <w:rsid w:val="00F27D53"/>
    <w:pPr>
      <w:keepNext/>
      <w:keepLines/>
      <w:spacing w:before="200"/>
      <w:outlineLvl w:val="4"/>
    </w:pPr>
    <w:rPr>
      <w:rFonts w:ascii="Cambria" w:eastAsia="Times New Roman" w:hAnsi="Cambria"/>
      <w:color w:val="244061"/>
      <w:sz w:val="20"/>
      <w:szCs w:val="20"/>
      <w:lang w:val="x-none" w:eastAsia="x-none"/>
    </w:rPr>
  </w:style>
  <w:style w:type="paragraph" w:styleId="Heading6">
    <w:name w:val="heading 6"/>
    <w:basedOn w:val="Normal"/>
    <w:next w:val="Normal"/>
    <w:link w:val="Heading6Char"/>
    <w:qFormat/>
    <w:rsid w:val="00F27D53"/>
    <w:pPr>
      <w:keepNext/>
      <w:keepLines/>
      <w:spacing w:before="200"/>
      <w:outlineLvl w:val="5"/>
    </w:pPr>
    <w:rPr>
      <w:rFonts w:ascii="Cambria" w:eastAsia="Times New Roman" w:hAnsi="Cambria"/>
      <w:i/>
      <w:iCs/>
      <w:color w:val="244061"/>
      <w:sz w:val="20"/>
      <w:szCs w:val="20"/>
      <w:lang w:val="x-none" w:eastAsia="x-none"/>
    </w:rPr>
  </w:style>
  <w:style w:type="paragraph" w:styleId="Heading7">
    <w:name w:val="heading 7"/>
    <w:basedOn w:val="Normal"/>
    <w:next w:val="Normal"/>
    <w:link w:val="Heading7Char"/>
    <w:qFormat/>
    <w:rsid w:val="00F27D53"/>
    <w:pPr>
      <w:keepNext/>
      <w:keepLines/>
      <w:spacing w:before="200"/>
      <w:outlineLvl w:val="6"/>
    </w:pPr>
    <w:rPr>
      <w:rFonts w:ascii="Cambria" w:eastAsia="Times New Roman" w:hAnsi="Cambria"/>
      <w:i/>
      <w:iCs/>
      <w:color w:val="404040"/>
      <w:sz w:val="20"/>
      <w:szCs w:val="20"/>
      <w:lang w:val="x-none" w:eastAsia="x-none"/>
    </w:rPr>
  </w:style>
  <w:style w:type="paragraph" w:styleId="Heading8">
    <w:name w:val="heading 8"/>
    <w:basedOn w:val="Normal"/>
    <w:next w:val="Normal"/>
    <w:link w:val="Heading8Char"/>
    <w:qFormat/>
    <w:rsid w:val="00F27D53"/>
    <w:pPr>
      <w:keepNext/>
      <w:keepLines/>
      <w:spacing w:before="200"/>
      <w:outlineLvl w:val="7"/>
    </w:pPr>
    <w:rPr>
      <w:rFonts w:ascii="Cambria" w:eastAsia="Times New Roman" w:hAnsi="Cambria"/>
      <w:color w:val="363636"/>
      <w:sz w:val="20"/>
      <w:szCs w:val="20"/>
      <w:lang w:val="x-none" w:eastAsia="x-none"/>
    </w:rPr>
  </w:style>
  <w:style w:type="paragraph" w:styleId="Heading9">
    <w:name w:val="heading 9"/>
    <w:basedOn w:val="Normal"/>
    <w:next w:val="Normal"/>
    <w:link w:val="Heading9Char"/>
    <w:qFormat/>
    <w:rsid w:val="00F27D53"/>
    <w:pPr>
      <w:keepNext/>
      <w:keepLines/>
      <w:spacing w:before="200"/>
      <w:outlineLvl w:val="8"/>
    </w:pPr>
    <w:rPr>
      <w:rFonts w:ascii="Cambria" w:eastAsia="Times New Roman" w:hAnsi="Cambria"/>
      <w:i/>
      <w:iCs/>
      <w:color w:val="363636"/>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F27D53"/>
    <w:rPr>
      <w:rFonts w:ascii="Tahoma" w:hAnsi="Tahoma" w:cs="Tahoma"/>
    </w:rPr>
  </w:style>
  <w:style w:type="character" w:customStyle="1" w:styleId="Heading1Char">
    <w:name w:val="Heading 1 Char"/>
    <w:aliases w:val="Body H1 Char"/>
    <w:link w:val="Heading1"/>
    <w:rsid w:val="00F27D53"/>
    <w:rPr>
      <w:rFonts w:ascii="Cambria" w:eastAsia="Times New Roman" w:hAnsi="Cambria"/>
      <w:b/>
      <w:bCs/>
      <w:color w:val="345A8A"/>
      <w:sz w:val="32"/>
      <w:szCs w:val="32"/>
      <w:lang w:val="x-none" w:eastAsia="x-none"/>
    </w:rPr>
  </w:style>
  <w:style w:type="character" w:customStyle="1" w:styleId="Heading2Char">
    <w:name w:val="Heading 2 Char"/>
    <w:aliases w:val="Body H2 Char"/>
    <w:link w:val="Heading2"/>
    <w:rsid w:val="00F27D53"/>
    <w:rPr>
      <w:rFonts w:ascii="Cambria" w:eastAsia="Times New Roman" w:hAnsi="Cambria"/>
      <w:b/>
      <w:bCs/>
      <w:color w:val="4F81BD"/>
      <w:sz w:val="26"/>
      <w:szCs w:val="26"/>
      <w:lang w:val="x-none" w:eastAsia="x-none"/>
    </w:rPr>
  </w:style>
  <w:style w:type="character" w:customStyle="1" w:styleId="Heading3Char">
    <w:name w:val="Heading 3 Char"/>
    <w:aliases w:val="Body H3 Char"/>
    <w:link w:val="Heading3"/>
    <w:rsid w:val="00F27D53"/>
    <w:rPr>
      <w:rFonts w:ascii="Cambria" w:eastAsia="Times New Roman" w:hAnsi="Cambria"/>
      <w:b/>
      <w:bCs/>
      <w:color w:val="4F81BD"/>
      <w:lang w:val="x-none" w:eastAsia="x-none"/>
    </w:rPr>
  </w:style>
  <w:style w:type="character" w:customStyle="1" w:styleId="Heading4Char">
    <w:name w:val="Heading 4 Char"/>
    <w:aliases w:val="Body H4 Char"/>
    <w:link w:val="Heading4"/>
    <w:rsid w:val="00F27D53"/>
    <w:rPr>
      <w:rFonts w:ascii="Cambria" w:eastAsia="Times New Roman" w:hAnsi="Cambria"/>
      <w:b/>
      <w:bCs/>
      <w:i/>
      <w:iCs/>
      <w:color w:val="4F81BD"/>
      <w:lang w:val="x-none" w:eastAsia="x-none"/>
    </w:rPr>
  </w:style>
  <w:style w:type="paragraph" w:styleId="TOC1">
    <w:name w:val="toc 1"/>
    <w:basedOn w:val="iTOC1"/>
    <w:next w:val="Normal"/>
    <w:autoRedefine/>
    <w:uiPriority w:val="39"/>
    <w:rsid w:val="00F27D53"/>
    <w:pPr>
      <w:tabs>
        <w:tab w:val="left" w:pos="482"/>
      </w:tabs>
    </w:pPr>
  </w:style>
  <w:style w:type="paragraph" w:styleId="TOC2">
    <w:name w:val="toc 2"/>
    <w:basedOn w:val="iTOC2"/>
    <w:next w:val="Normal"/>
    <w:autoRedefine/>
    <w:uiPriority w:val="39"/>
    <w:rsid w:val="00F27D53"/>
    <w:pPr>
      <w:tabs>
        <w:tab w:val="left" w:pos="960"/>
      </w:tabs>
    </w:pPr>
  </w:style>
  <w:style w:type="paragraph" w:styleId="TOC3">
    <w:name w:val="toc 3"/>
    <w:basedOn w:val="iTOC3"/>
    <w:next w:val="Normal"/>
    <w:autoRedefine/>
    <w:uiPriority w:val="39"/>
    <w:rsid w:val="00F27D53"/>
  </w:style>
  <w:style w:type="paragraph" w:styleId="Title">
    <w:name w:val="Title"/>
    <w:aliases w:val="Title H1"/>
    <w:next w:val="Normal"/>
    <w:link w:val="TitleChar"/>
    <w:uiPriority w:val="10"/>
    <w:qFormat/>
    <w:rsid w:val="00F27D53"/>
    <w:rPr>
      <w:rFonts w:ascii="Tahoma" w:eastAsia="Times New Roman" w:hAnsi="Tahoma" w:cs="Tahoma"/>
      <w:bCs/>
      <w:color w:val="FF950E"/>
      <w:sz w:val="48"/>
      <w:szCs w:val="48"/>
    </w:rPr>
  </w:style>
  <w:style w:type="character" w:customStyle="1" w:styleId="TitleChar">
    <w:name w:val="Title Char"/>
    <w:aliases w:val="Title H1 Char"/>
    <w:link w:val="Title"/>
    <w:uiPriority w:val="10"/>
    <w:rsid w:val="00F27D53"/>
    <w:rPr>
      <w:rFonts w:ascii="Tahoma" w:eastAsia="Times New Roman" w:hAnsi="Tahoma" w:cs="Tahoma"/>
      <w:bCs/>
      <w:color w:val="FF950E"/>
      <w:sz w:val="48"/>
      <w:szCs w:val="48"/>
    </w:rPr>
  </w:style>
  <w:style w:type="paragraph" w:styleId="Subtitle">
    <w:name w:val="Subtitle"/>
    <w:aliases w:val="Title H2"/>
    <w:basedOn w:val="Heading2"/>
    <w:next w:val="Normal"/>
    <w:link w:val="SubtitleChar"/>
    <w:uiPriority w:val="11"/>
    <w:qFormat/>
    <w:rsid w:val="00F27D53"/>
    <w:rPr>
      <w:rFonts w:ascii="Tahoma" w:eastAsia="Calibri" w:hAnsi="Tahoma"/>
      <w:b w:val="0"/>
      <w:bCs w:val="0"/>
      <w:color w:val="000000"/>
      <w:sz w:val="40"/>
      <w:szCs w:val="40"/>
    </w:rPr>
  </w:style>
  <w:style w:type="character" w:customStyle="1" w:styleId="SubtitleChar">
    <w:name w:val="Subtitle Char"/>
    <w:aliases w:val="Title H2 Char"/>
    <w:link w:val="Subtitle"/>
    <w:uiPriority w:val="11"/>
    <w:rsid w:val="00F27D53"/>
    <w:rPr>
      <w:rFonts w:ascii="Tahoma" w:hAnsi="Tahoma"/>
      <w:color w:val="000000"/>
      <w:sz w:val="40"/>
      <w:szCs w:val="40"/>
      <w:lang w:val="x-none" w:eastAsia="x-none"/>
    </w:rPr>
  </w:style>
  <w:style w:type="character" w:customStyle="1" w:styleId="SubtleEmphasis1">
    <w:name w:val="Subtle Emphasis1"/>
    <w:aliases w:val="Subtle Emphasis,Title H3"/>
    <w:uiPriority w:val="19"/>
    <w:qFormat/>
    <w:rsid w:val="00F27D53"/>
    <w:rPr>
      <w:sz w:val="22"/>
    </w:rPr>
  </w:style>
  <w:style w:type="paragraph" w:styleId="TOCHeading">
    <w:name w:val="TOC Heading"/>
    <w:basedOn w:val="Heading1"/>
    <w:next w:val="Normal"/>
    <w:uiPriority w:val="39"/>
    <w:semiHidden/>
    <w:unhideWhenUsed/>
    <w:qFormat/>
    <w:rsid w:val="00F27D53"/>
    <w:pPr>
      <w:outlineLvl w:val="9"/>
    </w:pPr>
    <w:rPr>
      <w:color w:val="365F91"/>
      <w:sz w:val="28"/>
      <w:szCs w:val="28"/>
    </w:rPr>
  </w:style>
  <w:style w:type="character" w:customStyle="1" w:styleId="Heading5Char">
    <w:name w:val="Heading 5 Char"/>
    <w:link w:val="Heading5"/>
    <w:rsid w:val="00F27D53"/>
    <w:rPr>
      <w:rFonts w:ascii="Cambria" w:eastAsia="Times New Roman" w:hAnsi="Cambria"/>
      <w:color w:val="244061"/>
      <w:lang w:val="x-none" w:eastAsia="x-none"/>
    </w:rPr>
  </w:style>
  <w:style w:type="character" w:customStyle="1" w:styleId="Heading6Char">
    <w:name w:val="Heading 6 Char"/>
    <w:link w:val="Heading6"/>
    <w:rsid w:val="00F27D53"/>
    <w:rPr>
      <w:rFonts w:ascii="Cambria" w:eastAsia="Times New Roman" w:hAnsi="Cambria"/>
      <w:i/>
      <w:iCs/>
      <w:color w:val="244061"/>
      <w:lang w:val="x-none" w:eastAsia="x-none"/>
    </w:rPr>
  </w:style>
  <w:style w:type="character" w:customStyle="1" w:styleId="Heading7Char">
    <w:name w:val="Heading 7 Char"/>
    <w:link w:val="Heading7"/>
    <w:rsid w:val="00F27D53"/>
    <w:rPr>
      <w:rFonts w:ascii="Cambria" w:eastAsia="Times New Roman" w:hAnsi="Cambria"/>
      <w:i/>
      <w:iCs/>
      <w:color w:val="404040"/>
      <w:lang w:val="x-none" w:eastAsia="x-none"/>
    </w:rPr>
  </w:style>
  <w:style w:type="character" w:customStyle="1" w:styleId="Heading8Char">
    <w:name w:val="Heading 8 Char"/>
    <w:link w:val="Heading8"/>
    <w:rsid w:val="00F27D53"/>
    <w:rPr>
      <w:rFonts w:ascii="Cambria" w:eastAsia="Times New Roman" w:hAnsi="Cambria"/>
      <w:color w:val="363636"/>
      <w:lang w:val="x-none" w:eastAsia="x-none"/>
    </w:rPr>
  </w:style>
  <w:style w:type="character" w:customStyle="1" w:styleId="Heading9Char">
    <w:name w:val="Heading 9 Char"/>
    <w:link w:val="Heading9"/>
    <w:rsid w:val="00F27D53"/>
    <w:rPr>
      <w:rFonts w:ascii="Cambria" w:eastAsia="Times New Roman" w:hAnsi="Cambria"/>
      <w:i/>
      <w:iCs/>
      <w:color w:val="363636"/>
      <w:lang w:val="x-none" w:eastAsia="x-none"/>
    </w:rPr>
  </w:style>
  <w:style w:type="paragraph" w:customStyle="1" w:styleId="iNormal">
    <w:name w:val="iNormal"/>
    <w:qFormat/>
    <w:rsid w:val="00F27D53"/>
    <w:pPr>
      <w:spacing w:before="120"/>
      <w:jc w:val="both"/>
    </w:pPr>
    <w:rPr>
      <w:rFonts w:ascii="Tahoma" w:hAnsi="Tahoma"/>
      <w:szCs w:val="24"/>
    </w:rPr>
  </w:style>
  <w:style w:type="paragraph" w:customStyle="1" w:styleId="idocTitle">
    <w:name w:val="idoc Title"/>
    <w:basedOn w:val="iNormal"/>
    <w:next w:val="idocSubtitle"/>
    <w:qFormat/>
    <w:rsid w:val="00F27D53"/>
    <w:rPr>
      <w:color w:val="E57C29"/>
      <w:sz w:val="48"/>
    </w:rPr>
  </w:style>
  <w:style w:type="paragraph" w:customStyle="1" w:styleId="idocSubtitle">
    <w:name w:val="idoc Subtitle"/>
    <w:basedOn w:val="iNormal"/>
    <w:next w:val="idocByline"/>
    <w:qFormat/>
    <w:rsid w:val="00F27D53"/>
    <w:rPr>
      <w:sz w:val="40"/>
    </w:rPr>
  </w:style>
  <w:style w:type="paragraph" w:customStyle="1" w:styleId="idocByline">
    <w:name w:val="idoc Byline"/>
    <w:basedOn w:val="iNormal"/>
    <w:next w:val="idocAbstract"/>
    <w:qFormat/>
    <w:rsid w:val="00F27D53"/>
    <w:pPr>
      <w:spacing w:before="200"/>
    </w:pPr>
    <w:rPr>
      <w:sz w:val="24"/>
    </w:rPr>
  </w:style>
  <w:style w:type="paragraph" w:customStyle="1" w:styleId="idocAbstract">
    <w:name w:val="idoc Abstract"/>
    <w:basedOn w:val="idocByline"/>
    <w:next w:val="iNormal"/>
    <w:qFormat/>
    <w:rsid w:val="00F27D53"/>
    <w:pPr>
      <w:spacing w:before="840"/>
    </w:pPr>
  </w:style>
  <w:style w:type="paragraph" w:customStyle="1" w:styleId="idocAdminHeading">
    <w:name w:val="idoc Admin Heading"/>
    <w:basedOn w:val="iNormal"/>
    <w:next w:val="iNormal"/>
    <w:qFormat/>
    <w:rsid w:val="00F27D53"/>
    <w:pPr>
      <w:spacing w:after="240"/>
    </w:pPr>
    <w:rPr>
      <w:color w:val="7F7F7F"/>
      <w:sz w:val="32"/>
    </w:rPr>
  </w:style>
  <w:style w:type="table" w:styleId="TableGrid">
    <w:name w:val="Table Grid"/>
    <w:basedOn w:val="TableNormal"/>
    <w:uiPriority w:val="59"/>
    <w:rsid w:val="00F27D5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F27D53"/>
    <w:pPr>
      <w:jc w:val="left"/>
    </w:pPr>
    <w:rPr>
      <w:b/>
    </w:rPr>
  </w:style>
  <w:style w:type="paragraph" w:customStyle="1" w:styleId="iTableBody">
    <w:name w:val="iTable Body"/>
    <w:basedOn w:val="iNormal"/>
    <w:qFormat/>
    <w:rsid w:val="00F27D53"/>
    <w:pPr>
      <w:jc w:val="left"/>
    </w:pPr>
  </w:style>
  <w:style w:type="paragraph" w:styleId="TOC4">
    <w:name w:val="toc 4"/>
    <w:basedOn w:val="iTOC4"/>
    <w:next w:val="Normal"/>
    <w:autoRedefine/>
    <w:uiPriority w:val="39"/>
    <w:rsid w:val="00F27D53"/>
    <w:pPr>
      <w:jc w:val="left"/>
    </w:pPr>
  </w:style>
  <w:style w:type="paragraph" w:styleId="TOC5">
    <w:name w:val="toc 5"/>
    <w:basedOn w:val="Normal"/>
    <w:next w:val="Normal"/>
    <w:autoRedefine/>
    <w:semiHidden/>
    <w:rsid w:val="00F27D53"/>
    <w:pPr>
      <w:ind w:left="960"/>
    </w:pPr>
  </w:style>
  <w:style w:type="paragraph" w:styleId="TOC6">
    <w:name w:val="toc 6"/>
    <w:basedOn w:val="Normal"/>
    <w:next w:val="Normal"/>
    <w:autoRedefine/>
    <w:semiHidden/>
    <w:rsid w:val="00F27D53"/>
    <w:pPr>
      <w:ind w:left="1200"/>
    </w:pPr>
  </w:style>
  <w:style w:type="paragraph" w:styleId="TOC7">
    <w:name w:val="toc 7"/>
    <w:basedOn w:val="Normal"/>
    <w:next w:val="Normal"/>
    <w:autoRedefine/>
    <w:semiHidden/>
    <w:rsid w:val="00F27D53"/>
    <w:pPr>
      <w:ind w:left="1440"/>
    </w:pPr>
  </w:style>
  <w:style w:type="paragraph" w:styleId="TOC8">
    <w:name w:val="toc 8"/>
    <w:basedOn w:val="Normal"/>
    <w:next w:val="Normal"/>
    <w:autoRedefine/>
    <w:semiHidden/>
    <w:rsid w:val="00F27D53"/>
    <w:pPr>
      <w:ind w:left="1680"/>
    </w:pPr>
  </w:style>
  <w:style w:type="paragraph" w:styleId="TOC9">
    <w:name w:val="toc 9"/>
    <w:basedOn w:val="Normal"/>
    <w:next w:val="Normal"/>
    <w:autoRedefine/>
    <w:semiHidden/>
    <w:rsid w:val="00F27D53"/>
    <w:pPr>
      <w:ind w:left="1920"/>
    </w:pPr>
  </w:style>
  <w:style w:type="paragraph" w:customStyle="1" w:styleId="iTOC1">
    <w:name w:val="iTOC 1"/>
    <w:basedOn w:val="iNormal"/>
    <w:next w:val="iTOC2"/>
    <w:qFormat/>
    <w:rsid w:val="00F27D53"/>
    <w:pPr>
      <w:tabs>
        <w:tab w:val="right" w:leader="dot" w:pos="8290"/>
      </w:tabs>
      <w:spacing w:before="240"/>
      <w:jc w:val="left"/>
    </w:pPr>
    <w:rPr>
      <w:noProof/>
      <w:sz w:val="24"/>
    </w:rPr>
  </w:style>
  <w:style w:type="paragraph" w:customStyle="1" w:styleId="iTOC2">
    <w:name w:val="iTOC 2"/>
    <w:basedOn w:val="iNormal"/>
    <w:qFormat/>
    <w:rsid w:val="00F27D53"/>
    <w:pPr>
      <w:tabs>
        <w:tab w:val="right" w:leader="dot" w:pos="8290"/>
      </w:tabs>
      <w:ind w:left="238"/>
      <w:jc w:val="left"/>
    </w:pPr>
    <w:rPr>
      <w:noProof/>
    </w:rPr>
  </w:style>
  <w:style w:type="paragraph" w:customStyle="1" w:styleId="iTOC3">
    <w:name w:val="iTOC 3"/>
    <w:basedOn w:val="iNormal"/>
    <w:qFormat/>
    <w:rsid w:val="00F27D53"/>
    <w:pPr>
      <w:tabs>
        <w:tab w:val="right" w:leader="dot" w:pos="8290"/>
      </w:tabs>
      <w:ind w:left="482"/>
      <w:jc w:val="left"/>
    </w:pPr>
    <w:rPr>
      <w:noProof/>
    </w:rPr>
  </w:style>
  <w:style w:type="paragraph" w:customStyle="1" w:styleId="iTOC4">
    <w:name w:val="iTOC 4"/>
    <w:basedOn w:val="iNormal"/>
    <w:qFormat/>
    <w:rsid w:val="00F27D53"/>
    <w:pPr>
      <w:tabs>
        <w:tab w:val="right" w:leader="dot" w:pos="8290"/>
      </w:tabs>
      <w:ind w:left="720"/>
    </w:pPr>
    <w:rPr>
      <w:noProof/>
    </w:rPr>
  </w:style>
  <w:style w:type="table" w:customStyle="1" w:styleId="iTable">
    <w:name w:val="iTable"/>
    <w:basedOn w:val="TableGrid"/>
    <w:qFormat/>
    <w:rsid w:val="00F27D53"/>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ourier New" w:hAnsi="Courier New"/>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F27D53"/>
    <w:pPr>
      <w:spacing w:after="300"/>
    </w:pPr>
  </w:style>
  <w:style w:type="paragraph" w:customStyle="1" w:styleId="iListNumber">
    <w:name w:val="iList Number"/>
    <w:basedOn w:val="iNormal"/>
    <w:qFormat/>
    <w:rsid w:val="00F27D53"/>
    <w:pPr>
      <w:ind w:left="720" w:hanging="360"/>
    </w:pPr>
  </w:style>
  <w:style w:type="paragraph" w:customStyle="1" w:styleId="iListBullet">
    <w:name w:val="iList Bullet"/>
    <w:basedOn w:val="iNormal"/>
    <w:qFormat/>
    <w:rsid w:val="00F27D53"/>
    <w:pPr>
      <w:ind w:left="720" w:hanging="360"/>
    </w:pPr>
  </w:style>
  <w:style w:type="paragraph" w:customStyle="1" w:styleId="iQuote">
    <w:name w:val="iQuote"/>
    <w:basedOn w:val="iNormal"/>
    <w:next w:val="iNormal"/>
    <w:qFormat/>
    <w:rsid w:val="00F27D53"/>
    <w:pPr>
      <w:ind w:left="720" w:right="720"/>
    </w:pPr>
  </w:style>
  <w:style w:type="paragraph" w:customStyle="1" w:styleId="iQuoteFrom">
    <w:name w:val="iQuote From"/>
    <w:basedOn w:val="iNormal"/>
    <w:next w:val="iNormal"/>
    <w:qFormat/>
    <w:rsid w:val="00F27D53"/>
    <w:pPr>
      <w:spacing w:after="300"/>
      <w:ind w:right="720"/>
      <w:jc w:val="right"/>
    </w:pPr>
    <w:rPr>
      <w:i/>
    </w:rPr>
  </w:style>
  <w:style w:type="character" w:customStyle="1" w:styleId="iTerm">
    <w:name w:val="iTerm"/>
    <w:rsid w:val="00F27D53"/>
    <w:rPr>
      <w:b/>
    </w:rPr>
  </w:style>
  <w:style w:type="character" w:customStyle="1" w:styleId="iEmphasis">
    <w:name w:val="iEmphasis"/>
    <w:rsid w:val="00F27D53"/>
    <w:rPr>
      <w:i/>
    </w:rPr>
  </w:style>
  <w:style w:type="paragraph" w:customStyle="1" w:styleId="iHeading1">
    <w:name w:val="iHeading 1"/>
    <w:basedOn w:val="Heading1"/>
    <w:next w:val="iNormal"/>
    <w:rsid w:val="00F27D53"/>
    <w:pPr>
      <w:pageBreakBefore/>
      <w:numPr>
        <w:numId w:val="1"/>
      </w:numPr>
    </w:pPr>
    <w:rPr>
      <w:rFonts w:ascii="Tahoma" w:hAnsi="Tahoma"/>
      <w:b w:val="0"/>
      <w:color w:val="E57C29"/>
    </w:rPr>
  </w:style>
  <w:style w:type="paragraph" w:customStyle="1" w:styleId="iHeading2">
    <w:name w:val="iHeading 2"/>
    <w:basedOn w:val="Heading2"/>
    <w:next w:val="iNormal"/>
    <w:qFormat/>
    <w:rsid w:val="00F27D53"/>
    <w:pPr>
      <w:numPr>
        <w:ilvl w:val="1"/>
        <w:numId w:val="1"/>
      </w:numPr>
    </w:pPr>
    <w:rPr>
      <w:rFonts w:ascii="Tahoma" w:hAnsi="Tahoma"/>
      <w:b w:val="0"/>
      <w:color w:val="0D0D0D"/>
      <w:sz w:val="28"/>
    </w:rPr>
  </w:style>
  <w:style w:type="paragraph" w:customStyle="1" w:styleId="ColorfulList-Accent11">
    <w:name w:val="Colorful List - Accent 11"/>
    <w:basedOn w:val="Normal"/>
    <w:rsid w:val="0068032D"/>
    <w:pPr>
      <w:ind w:left="720"/>
      <w:contextualSpacing/>
    </w:pPr>
  </w:style>
  <w:style w:type="paragraph" w:customStyle="1" w:styleId="iHeading3">
    <w:name w:val="iHeading 3"/>
    <w:basedOn w:val="Heading3"/>
    <w:next w:val="iNormal"/>
    <w:qFormat/>
    <w:rsid w:val="00F27D53"/>
    <w:pPr>
      <w:numPr>
        <w:ilvl w:val="2"/>
        <w:numId w:val="1"/>
      </w:numPr>
    </w:pPr>
    <w:rPr>
      <w:rFonts w:ascii="Tahoma" w:hAnsi="Tahoma"/>
      <w:b w:val="0"/>
      <w:color w:val="0D0D0D"/>
      <w:sz w:val="26"/>
    </w:rPr>
  </w:style>
  <w:style w:type="paragraph" w:customStyle="1" w:styleId="iHeading4">
    <w:name w:val="iHeading 4"/>
    <w:basedOn w:val="Heading4"/>
    <w:next w:val="iNormal"/>
    <w:qFormat/>
    <w:rsid w:val="00F27D53"/>
    <w:pPr>
      <w:numPr>
        <w:ilvl w:val="3"/>
        <w:numId w:val="1"/>
      </w:numPr>
    </w:pPr>
    <w:rPr>
      <w:rFonts w:ascii="Tahoma" w:hAnsi="Tahoma"/>
      <w:b w:val="0"/>
      <w:i w:val="0"/>
      <w:color w:val="262626"/>
    </w:rPr>
  </w:style>
  <w:style w:type="paragraph" w:styleId="Header">
    <w:name w:val="header"/>
    <w:basedOn w:val="Normal"/>
    <w:link w:val="HeaderChar"/>
    <w:semiHidden/>
    <w:rsid w:val="00F27D53"/>
    <w:pPr>
      <w:tabs>
        <w:tab w:val="center" w:pos="4320"/>
        <w:tab w:val="right" w:pos="8640"/>
      </w:tabs>
    </w:pPr>
  </w:style>
  <w:style w:type="character" w:customStyle="1" w:styleId="HeaderChar">
    <w:name w:val="Header Char"/>
    <w:basedOn w:val="DefaultParagraphFont"/>
    <w:link w:val="Header"/>
    <w:semiHidden/>
    <w:rsid w:val="00F27D53"/>
    <w:rPr>
      <w:sz w:val="24"/>
      <w:szCs w:val="24"/>
    </w:rPr>
  </w:style>
  <w:style w:type="paragraph" w:styleId="Footer">
    <w:name w:val="footer"/>
    <w:basedOn w:val="Normal"/>
    <w:link w:val="FooterChar"/>
    <w:semiHidden/>
    <w:rsid w:val="00F27D53"/>
    <w:pPr>
      <w:tabs>
        <w:tab w:val="center" w:pos="4320"/>
        <w:tab w:val="right" w:pos="8640"/>
      </w:tabs>
    </w:pPr>
  </w:style>
  <w:style w:type="character" w:customStyle="1" w:styleId="FooterChar">
    <w:name w:val="Footer Char"/>
    <w:basedOn w:val="DefaultParagraphFont"/>
    <w:link w:val="Footer"/>
    <w:semiHidden/>
    <w:rsid w:val="00F27D53"/>
    <w:rPr>
      <w:sz w:val="24"/>
      <w:szCs w:val="24"/>
    </w:rPr>
  </w:style>
  <w:style w:type="paragraph" w:customStyle="1" w:styleId="iFooter">
    <w:name w:val="iFooter"/>
    <w:basedOn w:val="iNormal"/>
    <w:qFormat/>
    <w:rsid w:val="00F27D53"/>
    <w:pPr>
      <w:spacing w:before="0"/>
      <w:jc w:val="center"/>
    </w:pPr>
    <w:rPr>
      <w:sz w:val="18"/>
    </w:rPr>
  </w:style>
  <w:style w:type="paragraph" w:styleId="BalloonText">
    <w:name w:val="Balloon Text"/>
    <w:basedOn w:val="Normal"/>
    <w:link w:val="BalloonTextChar"/>
    <w:semiHidden/>
    <w:rsid w:val="00F27D53"/>
    <w:rPr>
      <w:rFonts w:ascii="Tahoma" w:hAnsi="Tahoma"/>
      <w:sz w:val="16"/>
      <w:szCs w:val="16"/>
      <w:lang w:val="x-none" w:eastAsia="x-none"/>
    </w:rPr>
  </w:style>
  <w:style w:type="character" w:customStyle="1" w:styleId="BalloonTextChar">
    <w:name w:val="Balloon Text Char"/>
    <w:link w:val="BalloonText"/>
    <w:semiHidden/>
    <w:rsid w:val="00F27D53"/>
    <w:rPr>
      <w:rFonts w:ascii="Tahoma" w:hAnsi="Tahoma"/>
      <w:sz w:val="16"/>
      <w:szCs w:val="16"/>
      <w:lang w:val="x-none" w:eastAsia="x-none"/>
    </w:rPr>
  </w:style>
  <w:style w:type="paragraph" w:customStyle="1" w:styleId="iPageNumber">
    <w:name w:val="iPage Number"/>
    <w:basedOn w:val="Normal"/>
    <w:qFormat/>
    <w:rsid w:val="00F27D53"/>
    <w:pPr>
      <w:jc w:val="right"/>
    </w:pPr>
    <w:rPr>
      <w:rFonts w:ascii="Tahoma" w:hAnsi="Tahoma" w:cs="Tahoma"/>
      <w:color w:val="F26822"/>
      <w:sz w:val="16"/>
      <w:szCs w:val="16"/>
    </w:rPr>
  </w:style>
  <w:style w:type="paragraph" w:customStyle="1" w:styleId="ContentH1">
    <w:name w:val="Content H1"/>
    <w:basedOn w:val="Normal"/>
    <w:autoRedefine/>
    <w:semiHidden/>
    <w:qFormat/>
    <w:rsid w:val="00F27D53"/>
    <w:pPr>
      <w:spacing w:after="120" w:line="276" w:lineRule="auto"/>
      <w:jc w:val="both"/>
    </w:pPr>
    <w:rPr>
      <w:rFonts w:ascii="Tahoma" w:hAnsi="Tahoma" w:cs="Tahoma"/>
      <w:sz w:val="32"/>
      <w:szCs w:val="32"/>
      <w:lang w:val="en-AU"/>
    </w:rPr>
  </w:style>
  <w:style w:type="paragraph" w:customStyle="1" w:styleId="ContentH2">
    <w:name w:val="Content H2"/>
    <w:basedOn w:val="Normal"/>
    <w:semiHidden/>
    <w:qFormat/>
    <w:rsid w:val="00F27D53"/>
    <w:pPr>
      <w:spacing w:after="200" w:line="276" w:lineRule="auto"/>
      <w:jc w:val="both"/>
    </w:pPr>
    <w:rPr>
      <w:rFonts w:ascii="Tahoma" w:hAnsi="Tahoma" w:cs="Tahoma"/>
      <w:b/>
      <w:color w:val="404040"/>
      <w:sz w:val="22"/>
      <w:szCs w:val="22"/>
      <w:lang w:val="en-AU"/>
    </w:rPr>
  </w:style>
  <w:style w:type="paragraph" w:customStyle="1" w:styleId="ContentH3">
    <w:name w:val="Content H3"/>
    <w:basedOn w:val="Normal"/>
    <w:semiHidden/>
    <w:qFormat/>
    <w:rsid w:val="00F27D53"/>
    <w:pPr>
      <w:spacing w:after="200" w:line="276" w:lineRule="auto"/>
      <w:jc w:val="both"/>
    </w:pPr>
    <w:rPr>
      <w:rFonts w:ascii="Tahoma" w:hAnsi="Tahoma" w:cs="Tahoma"/>
      <w:b/>
      <w:color w:val="808080"/>
      <w:sz w:val="18"/>
      <w:szCs w:val="18"/>
      <w:lang w:val="en-AU"/>
    </w:rPr>
  </w:style>
  <w:style w:type="paragraph" w:customStyle="1" w:styleId="iHeading2nolist">
    <w:name w:val="iHeading 2 (no list)"/>
    <w:basedOn w:val="Heading2"/>
    <w:next w:val="iNormal"/>
    <w:qFormat/>
    <w:rsid w:val="00F27D53"/>
    <w:rPr>
      <w:rFonts w:ascii="Tahoma" w:hAnsi="Tahoma"/>
      <w:b w:val="0"/>
      <w:color w:val="0D0D0D"/>
      <w:sz w:val="28"/>
    </w:rPr>
  </w:style>
  <w:style w:type="paragraph" w:customStyle="1" w:styleId="iHeading3nolist">
    <w:name w:val="iHeading 3 (no list)"/>
    <w:basedOn w:val="Heading3"/>
    <w:next w:val="iNormal"/>
    <w:qFormat/>
    <w:rsid w:val="00F27D53"/>
    <w:rPr>
      <w:rFonts w:ascii="Tahoma" w:hAnsi="Tahoma"/>
      <w:b w:val="0"/>
      <w:color w:val="0D0D0D"/>
      <w:sz w:val="26"/>
    </w:rPr>
  </w:style>
  <w:style w:type="paragraph" w:customStyle="1" w:styleId="iHeading4nolist">
    <w:name w:val="iHeading 4 (no list)"/>
    <w:basedOn w:val="Heading4"/>
    <w:next w:val="iNormal"/>
    <w:qFormat/>
    <w:rsid w:val="00F27D53"/>
    <w:rPr>
      <w:rFonts w:ascii="Tahoma" w:hAnsi="Tahoma"/>
      <w:b w:val="0"/>
      <w:i w:val="0"/>
      <w:color w:val="262626"/>
    </w:rPr>
  </w:style>
  <w:style w:type="paragraph" w:customStyle="1" w:styleId="iHeading1nolist">
    <w:name w:val="iHeading 1 (no list)"/>
    <w:basedOn w:val="iHeading1"/>
    <w:next w:val="iNormal"/>
    <w:qFormat/>
    <w:rsid w:val="00F27D53"/>
    <w:pPr>
      <w:numPr>
        <w:numId w:val="0"/>
      </w:numPr>
    </w:pPr>
  </w:style>
  <w:style w:type="paragraph" w:customStyle="1" w:styleId="iTablePre-caption">
    <w:name w:val="iTable Pre-caption"/>
    <w:basedOn w:val="iFigureCaption"/>
    <w:next w:val="iNormal"/>
    <w:qFormat/>
    <w:rsid w:val="00F27D53"/>
    <w:pPr>
      <w:spacing w:before="300" w:after="120"/>
    </w:pPr>
  </w:style>
  <w:style w:type="character" w:styleId="Hyperlink">
    <w:name w:val="Hyperlink"/>
    <w:uiPriority w:val="99"/>
    <w:unhideWhenUsed/>
    <w:rsid w:val="00252B61"/>
    <w:rPr>
      <w:color w:val="0000FF"/>
      <w:u w:val="single"/>
    </w:rPr>
  </w:style>
  <w:style w:type="character" w:customStyle="1" w:styleId="iHyperlink">
    <w:name w:val="iHyperlink"/>
    <w:basedOn w:val="DefaultParagraphFont"/>
    <w:uiPriority w:val="1"/>
    <w:rsid w:val="00252B61"/>
    <w:rPr>
      <w:rFonts w:ascii="Courier New" w:hAnsi="Courier New"/>
      <w:color w:val="0000FF"/>
      <w:u w:val="single"/>
    </w:rPr>
  </w:style>
  <w:style w:type="character" w:customStyle="1" w:styleId="iField">
    <w:name w:val="iField"/>
    <w:basedOn w:val="DefaultParagraphFont"/>
    <w:uiPriority w:val="1"/>
    <w:rsid w:val="00252B61"/>
    <w:rPr>
      <w:b/>
    </w:rPr>
  </w:style>
  <w:style w:type="character" w:customStyle="1" w:styleId="iLiteral">
    <w:name w:val="iLiteral"/>
    <w:basedOn w:val="DefaultParagraphFont"/>
    <w:rsid w:val="00252B61"/>
    <w:rPr>
      <w:rFonts w:ascii="Courier New" w:hAnsi="Courier New"/>
      <w:i/>
    </w:rPr>
  </w:style>
  <w:style w:type="character" w:styleId="FollowedHyperlink">
    <w:name w:val="FollowedHyperlink"/>
    <w:basedOn w:val="DefaultParagraphFont"/>
    <w:uiPriority w:val="99"/>
    <w:semiHidden/>
    <w:unhideWhenUsed/>
    <w:rsid w:val="00364D2A"/>
    <w:rPr>
      <w:color w:val="800080" w:themeColor="followedHyperlink"/>
      <w:u w:val="single"/>
    </w:rPr>
  </w:style>
  <w:style w:type="character" w:styleId="CommentReference">
    <w:name w:val="annotation reference"/>
    <w:basedOn w:val="DefaultParagraphFont"/>
    <w:uiPriority w:val="99"/>
    <w:semiHidden/>
    <w:unhideWhenUsed/>
    <w:rsid w:val="006D6D87"/>
    <w:rPr>
      <w:sz w:val="18"/>
      <w:szCs w:val="18"/>
    </w:rPr>
  </w:style>
  <w:style w:type="paragraph" w:styleId="CommentText">
    <w:name w:val="annotation text"/>
    <w:basedOn w:val="Normal"/>
    <w:link w:val="CommentTextChar"/>
    <w:uiPriority w:val="99"/>
    <w:semiHidden/>
    <w:unhideWhenUsed/>
    <w:rsid w:val="006D6D87"/>
  </w:style>
  <w:style w:type="character" w:customStyle="1" w:styleId="CommentTextChar">
    <w:name w:val="Comment Text Char"/>
    <w:basedOn w:val="DefaultParagraphFont"/>
    <w:link w:val="CommentText"/>
    <w:uiPriority w:val="99"/>
    <w:semiHidden/>
    <w:rsid w:val="006D6D87"/>
    <w:rPr>
      <w:sz w:val="24"/>
      <w:szCs w:val="24"/>
    </w:rPr>
  </w:style>
  <w:style w:type="paragraph" w:styleId="CommentSubject">
    <w:name w:val="annotation subject"/>
    <w:basedOn w:val="CommentText"/>
    <w:next w:val="CommentText"/>
    <w:link w:val="CommentSubjectChar"/>
    <w:uiPriority w:val="99"/>
    <w:semiHidden/>
    <w:unhideWhenUsed/>
    <w:rsid w:val="006D6D87"/>
    <w:rPr>
      <w:b/>
      <w:bCs/>
      <w:sz w:val="20"/>
      <w:szCs w:val="20"/>
    </w:rPr>
  </w:style>
  <w:style w:type="character" w:customStyle="1" w:styleId="CommentSubjectChar">
    <w:name w:val="Comment Subject Char"/>
    <w:basedOn w:val="CommentTextChar"/>
    <w:link w:val="CommentSubject"/>
    <w:uiPriority w:val="99"/>
    <w:semiHidden/>
    <w:rsid w:val="006D6D87"/>
    <w:rPr>
      <w:b/>
      <w:bCs/>
      <w:sz w:val="24"/>
      <w:szCs w:val="24"/>
    </w:rPr>
  </w:style>
  <w:style w:type="paragraph" w:styleId="FootnoteText">
    <w:name w:val="footnote text"/>
    <w:basedOn w:val="Normal"/>
    <w:link w:val="FootnoteTextChar"/>
    <w:uiPriority w:val="99"/>
    <w:unhideWhenUsed/>
    <w:rsid w:val="00330DD4"/>
  </w:style>
  <w:style w:type="character" w:customStyle="1" w:styleId="FootnoteTextChar">
    <w:name w:val="Footnote Text Char"/>
    <w:basedOn w:val="DefaultParagraphFont"/>
    <w:link w:val="FootnoteText"/>
    <w:uiPriority w:val="99"/>
    <w:rsid w:val="00330DD4"/>
    <w:rPr>
      <w:sz w:val="24"/>
      <w:szCs w:val="24"/>
    </w:rPr>
  </w:style>
  <w:style w:type="character" w:styleId="FootnoteReference">
    <w:name w:val="footnote reference"/>
    <w:basedOn w:val="DefaultParagraphFont"/>
    <w:uiPriority w:val="99"/>
    <w:unhideWhenUsed/>
    <w:rsid w:val="00330D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8479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genenames.org/help/rest-web-service-help" TargetMode="External"/><Relationship Id="rId21" Type="http://schemas.openxmlformats.org/officeDocument/2006/relationships/hyperlink" Target="http://rest.genenames.org/fetch/symbol/ZNF3" TargetMode="External"/><Relationship Id="rId22" Type="http://schemas.openxmlformats.org/officeDocument/2006/relationships/image" Target="media/image8.tiff"/><Relationship Id="rId23" Type="http://schemas.openxmlformats.org/officeDocument/2006/relationships/image" Target="media/image9.tiff"/><Relationship Id="rId24" Type="http://schemas.openxmlformats.org/officeDocument/2006/relationships/hyperlink" Target="http://rest.genenames.org/fetch/symbol/otx1" TargetMode="External"/><Relationship Id="rId25" Type="http://schemas.openxmlformats.org/officeDocument/2006/relationships/image" Target="media/image10.tiff"/><Relationship Id="rId26" Type="http://schemas.openxmlformats.org/officeDocument/2006/relationships/hyperlink" Target="http://www.omim.org/help/api" TargetMode="External"/><Relationship Id="rId27" Type="http://schemas.openxmlformats.org/officeDocument/2006/relationships/hyperlink" Target="http://www.omim.org/search/advanced/clinicalSynopsis" TargetMode="External"/><Relationship Id="rId28" Type="http://schemas.openxmlformats.org/officeDocument/2006/relationships/hyperlink" Target="http://www.omim.org/search?index=clinicalSynopsis&amp;start=1&amp;limit=10&amp;search=sox9&amp;sort=score+desc&amp;limit=10&amp;exists=cs_molecular_basis_exists%3Atrue" TargetMode="External"/><Relationship Id="rId29" Type="http://schemas.openxmlformats.org/officeDocument/2006/relationships/hyperlink" Target="http://www.omim.org/search?index=clinicalSynopsis&amp;filter=cs_molecular_basis_exists%3Atrue&amp;search=sox9"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tiff"/><Relationship Id="rId31" Type="http://schemas.openxmlformats.org/officeDocument/2006/relationships/image" Target="media/image12.tiff"/><Relationship Id="rId32" Type="http://schemas.openxmlformats.org/officeDocument/2006/relationships/hyperlink" Target="http://www.omim.org/search?index=clinicalSynopsis&amp;filter=cs_molecular_basis_exists%3Atrue&amp;search=sox9" TargetMode="External"/><Relationship Id="rId9" Type="http://schemas.openxmlformats.org/officeDocument/2006/relationships/hyperlink" Target="http://www.genenames.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openrefine.org/" TargetMode="External"/><Relationship Id="rId33" Type="http://schemas.openxmlformats.org/officeDocument/2006/relationships/image" Target="media/image13.tiff"/><Relationship Id="rId34" Type="http://schemas.openxmlformats.org/officeDocument/2006/relationships/hyperlink" Target="http://www.w3schools.com/tags/" TargetMode="External"/><Relationship Id="rId35" Type="http://schemas.openxmlformats.org/officeDocument/2006/relationships/image" Target="media/image14.tiff"/><Relationship Id="rId36" Type="http://schemas.openxmlformats.org/officeDocument/2006/relationships/image" Target="media/image15.tiff"/><Relationship Id="rId10" Type="http://schemas.openxmlformats.org/officeDocument/2006/relationships/hyperlink" Target="http://www.omim.org" TargetMode="External"/><Relationship Id="rId11" Type="http://schemas.openxmlformats.org/officeDocument/2006/relationships/image" Target="media/image1.tiff"/><Relationship Id="rId12" Type="http://schemas.openxmlformats.org/officeDocument/2006/relationships/hyperlink" Target="http://bit.ly/U60mG4" TargetMode="External"/><Relationship Id="rId13" Type="http://schemas.openxmlformats.org/officeDocument/2006/relationships/image" Target="media/image2.tiff"/><Relationship Id="rId14" Type="http://schemas.openxmlformats.org/officeDocument/2006/relationships/image" Target="media/image3.png"/><Relationship Id="rId15" Type="http://schemas.openxmlformats.org/officeDocument/2006/relationships/image" Target="media/image4.tiff"/><Relationship Id="rId16" Type="http://schemas.openxmlformats.org/officeDocument/2006/relationships/image" Target="media/image5.png"/><Relationship Id="rId17" Type="http://schemas.openxmlformats.org/officeDocument/2006/relationships/image" Target="media/image6.tiff"/><Relationship Id="rId18" Type="http://schemas.openxmlformats.org/officeDocument/2006/relationships/image" Target="media/image7.tiff"/><Relationship Id="rId19" Type="http://schemas.openxmlformats.org/officeDocument/2006/relationships/hyperlink" Target="http://code.google.com/p/google-refine/wiki/UnderstandingExpressions" TargetMode="External"/><Relationship Id="rId37" Type="http://schemas.openxmlformats.org/officeDocument/2006/relationships/image" Target="media/image16.tiff"/><Relationship Id="rId38" Type="http://schemas.openxmlformats.org/officeDocument/2006/relationships/image" Target="media/image17.tiff"/><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ffchristiansen:Downloads:intersect_TPL_full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intersect_TPL_fullreport.dot</Template>
  <TotalTime>281</TotalTime>
  <Pages>22</Pages>
  <Words>2726</Words>
  <Characters>15539</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18229</CharactersWithSpaces>
  <SharedDoc>false</SharedDoc>
  <HLinks>
    <vt:vector size="12" baseType="variant">
      <vt:variant>
        <vt:i4>1114119</vt:i4>
      </vt:variant>
      <vt:variant>
        <vt:i4>8450</vt:i4>
      </vt:variant>
      <vt:variant>
        <vt:i4>1025</vt:i4>
      </vt:variant>
      <vt:variant>
        <vt:i4>1</vt:i4>
      </vt:variant>
      <vt:variant>
        <vt:lpwstr>intersect_DocLogo_second</vt:lpwstr>
      </vt:variant>
      <vt:variant>
        <vt:lpwstr/>
      </vt:variant>
      <vt:variant>
        <vt:i4>3670063</vt:i4>
      </vt:variant>
      <vt:variant>
        <vt:i4>8546</vt:i4>
      </vt:variant>
      <vt:variant>
        <vt:i4>1026</vt:i4>
      </vt:variant>
      <vt:variant>
        <vt:i4>1</vt:i4>
      </vt:variant>
      <vt:variant>
        <vt:lpwstr>Intersect_Template_LogoBlock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Christiansen</dc:creator>
  <cp:keywords/>
  <dc:description/>
  <cp:lastModifiedBy>Luc Small</cp:lastModifiedBy>
  <cp:revision>39</cp:revision>
  <cp:lastPrinted>2014-07-15T04:17:00Z</cp:lastPrinted>
  <dcterms:created xsi:type="dcterms:W3CDTF">2014-07-08T04:54:00Z</dcterms:created>
  <dcterms:modified xsi:type="dcterms:W3CDTF">2014-07-15T04:17:00Z</dcterms:modified>
</cp:coreProperties>
</file>