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w:t>
      </w:r>
      <w:r w:rsidDel="00000000" w:rsidR="00000000" w:rsidRPr="00000000">
        <w:rPr>
          <w:rtl w:val="0"/>
        </w:rPr>
        <w:t xml:space="preserve">al - </w:t>
      </w:r>
      <w:r w:rsidDel="00000000" w:rsidR="00000000" w:rsidRPr="00000000">
        <w:rPr>
          <w:rtl w:val="0"/>
        </w:rPr>
        <w:t xml:space="preserve">Hardware Wallets Maintenance</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4</w:t>
      </w:r>
      <w:r w:rsidDel="00000000" w:rsidR="00000000" w:rsidRPr="00000000">
        <w:rPr>
          <w:rtl w:val="0"/>
        </w:rPr>
        <w:t xml:space="preserve">24,800</w:t>
      </w:r>
      <w:r w:rsidDel="00000000" w:rsidR="00000000" w:rsidRPr="00000000">
        <w:rPr>
          <w:rtl w:val="0"/>
        </w:rPr>
        <w:t xml:space="preserve"> for </w:t>
      </w:r>
      <w:r w:rsidDel="00000000" w:rsidR="00000000" w:rsidRPr="00000000">
        <w:rPr>
          <w:rtl w:val="0"/>
        </w:rPr>
        <w:t xml:space="preserve">Hardware Wallets Maintenance</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Hardware Wallets Maintenance</w:t>
      </w:r>
      <w:r w:rsidDel="00000000" w:rsidR="00000000" w:rsidRPr="00000000">
        <w:rPr>
          <w:b w:val="1"/>
          <w:rtl w:val="0"/>
        </w:rPr>
        <w:t xml:space="preserve">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3"/>
        </w:numPr>
        <w:ind w:left="720" w:hanging="360"/>
        <w:rPr>
          <w:u w:val="none"/>
        </w:rPr>
      </w:pPr>
      <w:r w:rsidDel="00000000" w:rsidR="00000000" w:rsidRPr="00000000">
        <w:rPr>
          <w:rtl w:val="0"/>
        </w:rPr>
        <w:t xml:space="preserve">Update Ledger and Trezor firmware and integration libraries with new relevant Cardano features or breaking changes. Update also if there are any breaking changes in Ledger and Trezor core firmware code, testing suites, etc.</w:t>
      </w:r>
    </w:p>
    <w:p w:rsidR="00000000" w:rsidDel="00000000" w:rsidP="00000000" w:rsidRDefault="00000000" w:rsidRPr="00000000" w14:paraId="00000008">
      <w:pPr>
        <w:numPr>
          <w:ilvl w:val="0"/>
          <w:numId w:val="13"/>
        </w:numPr>
        <w:spacing w:line="276" w:lineRule="auto"/>
        <w:ind w:left="720" w:hanging="360"/>
        <w:jc w:val="both"/>
        <w:rPr>
          <w:u w:val="none"/>
        </w:rPr>
      </w:pPr>
      <w:r w:rsidDel="00000000" w:rsidR="00000000" w:rsidRPr="00000000">
        <w:rPr>
          <w:rtl w:val="0"/>
        </w:rPr>
        <w:t xml:space="preserve">Update cardano-hw-cli to reflect firmware changes and to reflect user needs</w:t>
      </w:r>
    </w:p>
    <w:p w:rsidR="00000000" w:rsidDel="00000000" w:rsidP="00000000" w:rsidRDefault="00000000" w:rsidRPr="00000000" w14:paraId="00000009">
      <w:pPr>
        <w:numPr>
          <w:ilvl w:val="0"/>
          <w:numId w:val="13"/>
        </w:numPr>
        <w:spacing w:line="276" w:lineRule="auto"/>
        <w:ind w:left="720" w:hanging="360"/>
        <w:jc w:val="both"/>
        <w:rPr>
          <w:u w:val="none"/>
        </w:rPr>
      </w:pPr>
      <w:r w:rsidDel="00000000" w:rsidR="00000000" w:rsidRPr="00000000">
        <w:rPr>
          <w:rtl w:val="0"/>
        </w:rPr>
        <w:t xml:space="preserve">Support Keystone developers while doing the changes above</w:t>
      </w:r>
    </w:p>
    <w:p w:rsidR="00000000" w:rsidDel="00000000" w:rsidP="00000000" w:rsidRDefault="00000000" w:rsidRPr="00000000" w14:paraId="0000000A">
      <w:pPr>
        <w:numPr>
          <w:ilvl w:val="0"/>
          <w:numId w:val="13"/>
        </w:numPr>
        <w:spacing w:line="276" w:lineRule="auto"/>
        <w:ind w:left="720" w:hanging="360"/>
        <w:jc w:val="both"/>
        <w:rPr>
          <w:u w:val="none"/>
        </w:rPr>
      </w:pPr>
      <w:r w:rsidDel="00000000" w:rsidR="00000000" w:rsidRPr="00000000">
        <w:rPr>
          <w:rtl w:val="0"/>
        </w:rPr>
        <w:t xml:space="preserve">Provide general cardano hw wallets maintenance, development support and bugfixing.</w:t>
      </w:r>
    </w:p>
    <w:p w:rsidR="00000000" w:rsidDel="00000000" w:rsidP="00000000" w:rsidRDefault="00000000" w:rsidRPr="00000000" w14:paraId="0000000B">
      <w:pPr>
        <w:numPr>
          <w:ilvl w:val="0"/>
          <w:numId w:val="13"/>
        </w:numPr>
        <w:spacing w:line="276" w:lineRule="auto"/>
        <w:ind w:left="720" w:hanging="360"/>
        <w:jc w:val="both"/>
        <w:rPr>
          <w:u w:val="none"/>
        </w:rPr>
      </w:pPr>
      <w:r w:rsidDel="00000000" w:rsidR="00000000" w:rsidRPr="00000000">
        <w:rPr>
          <w:rtl w:val="0"/>
        </w:rPr>
        <w:t xml:space="preserve">Order and manage external code audits for Ledger firmware code (Ledger requirement, has to be done by one of 2 certified auditors)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proposal aims to solve the following problem: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Hardware wallets Ledger and Trezor and additional supporting tooling (cardano-hw-cli) need to be regularly updated in order to be able to support Cardano blockchain development.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There are 2 aspects of this:</w:t>
      </w:r>
    </w:p>
    <w:p w:rsidR="00000000" w:rsidDel="00000000" w:rsidP="00000000" w:rsidRDefault="00000000" w:rsidRPr="00000000" w14:paraId="00000016">
      <w:pPr>
        <w:numPr>
          <w:ilvl w:val="0"/>
          <w:numId w:val="1"/>
        </w:numPr>
        <w:ind w:left="720" w:hanging="360"/>
        <w:rPr>
          <w:color w:val="020817"/>
          <w:highlight w:val="white"/>
          <w:u w:val="none"/>
        </w:rPr>
      </w:pPr>
      <w:r w:rsidDel="00000000" w:rsidR="00000000" w:rsidRPr="00000000">
        <w:rPr>
          <w:color w:val="020817"/>
          <w:highlight w:val="white"/>
          <w:rtl w:val="0"/>
        </w:rPr>
        <w:t xml:space="preserve">regular maintenance, bugfixing and developer support</w:t>
      </w:r>
    </w:p>
    <w:p w:rsidR="00000000" w:rsidDel="00000000" w:rsidP="00000000" w:rsidRDefault="00000000" w:rsidRPr="00000000" w14:paraId="00000017">
      <w:pPr>
        <w:numPr>
          <w:ilvl w:val="0"/>
          <w:numId w:val="1"/>
        </w:numPr>
        <w:ind w:left="720" w:hanging="360"/>
        <w:rPr>
          <w:color w:val="020817"/>
          <w:highlight w:val="white"/>
          <w:u w:val="none"/>
        </w:rPr>
      </w:pPr>
      <w:r w:rsidDel="00000000" w:rsidR="00000000" w:rsidRPr="00000000">
        <w:rPr>
          <w:color w:val="020817"/>
          <w:highlight w:val="white"/>
          <w:rtl w:val="0"/>
        </w:rPr>
        <w:t xml:space="preserve">implementation of new Cardano features and breaking changes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HW wallets in scope: Ledger, Trezor, Keystone (from support perspective as Keystone firmware and tooling is developed by the Keystone team)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020817"/>
          <w:highlight w:val="white"/>
          <w:rtl w:val="0"/>
        </w:rPr>
        <w:t xml:space="preserve">Currently it is not known which features in Cardano Roadmap will affect hardware wallets integrations.</w:t>
      </w:r>
      <w:r w:rsidDel="00000000" w:rsidR="00000000" w:rsidRPr="00000000">
        <w:rPr>
          <w:rtl w:val="0"/>
        </w:rPr>
      </w:r>
    </w:p>
    <w:p w:rsidR="00000000" w:rsidDel="00000000" w:rsidP="00000000" w:rsidRDefault="00000000" w:rsidRPr="00000000" w14:paraId="0000001C">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D">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If implementation of new Cardano features and breaking changes is not completed then hardware wallets may become incompatible with Cardano, stopping users from accessing newer blockchain features or stop working altogether.</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020817"/>
          <w:highlight w:val="white"/>
          <w:rtl w:val="0"/>
        </w:rPr>
        <w:t xml:space="preserve">If regular maintenance, bugfixing and developer support is not completed, wallets may lack functionalities and development of tooling that is using HW wallets may become impossible or much more difficult.</w:t>
      </w:r>
      <w:r w:rsidDel="00000000" w:rsidR="00000000" w:rsidRPr="00000000">
        <w:rPr>
          <w:rtl w:val="0"/>
        </w:rPr>
      </w:r>
    </w:p>
    <w:p w:rsidR="00000000" w:rsidDel="00000000" w:rsidP="00000000" w:rsidRDefault="00000000" w:rsidRPr="00000000" w14:paraId="00000021">
      <w:pPr>
        <w:rPr>
          <w:i w:val="1"/>
          <w:color w:val="020817"/>
          <w:sz w:val="21"/>
          <w:szCs w:val="21"/>
          <w:highlight w:val="white"/>
        </w:rPr>
      </w:pPr>
      <w:r w:rsidDel="00000000" w:rsidR="00000000" w:rsidRPr="00000000">
        <w:rPr>
          <w:rtl w:val="0"/>
        </w:rPr>
      </w:r>
    </w:p>
    <w:p w:rsidR="00000000" w:rsidDel="00000000" w:rsidP="00000000" w:rsidRDefault="00000000" w:rsidRPr="00000000" w14:paraId="00000022">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Vacuumlabs has been developing the Cardano HW wallets integrations (Ledger and Trezor) since 2018.</w:t>
      </w:r>
    </w:p>
    <w:p w:rsidR="00000000" w:rsidDel="00000000" w:rsidP="00000000" w:rsidRDefault="00000000" w:rsidRPr="00000000" w14:paraId="00000024">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7">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8">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metadata.Defined by the milestones within a Legal Contract, the vendor will submit and attest</w:t>
      </w:r>
    </w:p>
    <w:p w:rsidR="00000000" w:rsidDel="00000000" w:rsidP="00000000" w:rsidRDefault="00000000" w:rsidRPr="00000000" w14:paraId="00000029">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2E">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5">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6">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high level permissions are as follows:</w:t>
      </w:r>
    </w:p>
    <w:p w:rsidR="00000000" w:rsidDel="00000000" w:rsidP="00000000" w:rsidRDefault="00000000" w:rsidRPr="00000000" w14:paraId="0000003D">
      <w:pPr>
        <w:numPr>
          <w:ilvl w:val="0"/>
          <w:numId w:val="12"/>
        </w:numPr>
        <w:ind w:left="720" w:hanging="360"/>
      </w:pPr>
      <w:r w:rsidDel="00000000" w:rsidR="00000000" w:rsidRPr="00000000">
        <w:rPr>
          <w:rtl w:val="0"/>
        </w:rPr>
        <w:t xml:space="preserve">TRSC Fund and PSSC Modify</w:t>
      </w:r>
    </w:p>
    <w:p w:rsidR="00000000" w:rsidDel="00000000" w:rsidP="00000000" w:rsidRDefault="00000000" w:rsidRPr="00000000" w14:paraId="0000003E">
      <w:pPr>
        <w:numPr>
          <w:ilvl w:val="1"/>
          <w:numId w:val="12"/>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F">
      <w:pPr>
        <w:numPr>
          <w:ilvl w:val="0"/>
          <w:numId w:val="12"/>
        </w:numPr>
        <w:ind w:left="720" w:hanging="360"/>
      </w:pPr>
      <w:r w:rsidDel="00000000" w:rsidR="00000000" w:rsidRPr="00000000">
        <w:rPr>
          <w:rtl w:val="0"/>
        </w:rPr>
        <w:t xml:space="preserve">TRSC Disperse</w:t>
      </w:r>
    </w:p>
    <w:p w:rsidR="00000000" w:rsidDel="00000000" w:rsidP="00000000" w:rsidRDefault="00000000" w:rsidRPr="00000000" w14:paraId="00000040">
      <w:pPr>
        <w:numPr>
          <w:ilvl w:val="1"/>
          <w:numId w:val="12"/>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1">
      <w:pPr>
        <w:numPr>
          <w:ilvl w:val="0"/>
          <w:numId w:val="12"/>
        </w:numPr>
        <w:ind w:left="720" w:hanging="360"/>
      </w:pPr>
      <w:r w:rsidDel="00000000" w:rsidR="00000000" w:rsidRPr="00000000">
        <w:rPr>
          <w:rtl w:val="0"/>
        </w:rPr>
        <w:t xml:space="preserve">TRSC Pause and Resume</w:t>
      </w:r>
    </w:p>
    <w:p w:rsidR="00000000" w:rsidDel="00000000" w:rsidP="00000000" w:rsidRDefault="00000000" w:rsidRPr="00000000" w14:paraId="00000042">
      <w:pPr>
        <w:numPr>
          <w:ilvl w:val="1"/>
          <w:numId w:val="12"/>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3">
      <w:pPr>
        <w:numPr>
          <w:ilvl w:val="0"/>
          <w:numId w:val="12"/>
        </w:numPr>
        <w:ind w:left="720" w:hanging="360"/>
      </w:pPr>
      <w:r w:rsidDel="00000000" w:rsidR="00000000" w:rsidRPr="00000000">
        <w:rPr>
          <w:rtl w:val="0"/>
        </w:rPr>
        <w:t xml:space="preserve">TRSC Sweep</w:t>
      </w:r>
    </w:p>
    <w:p w:rsidR="00000000" w:rsidDel="00000000" w:rsidP="00000000" w:rsidRDefault="00000000" w:rsidRPr="00000000" w14:paraId="00000044">
      <w:pPr>
        <w:numPr>
          <w:ilvl w:val="1"/>
          <w:numId w:val="12"/>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5">
      <w:pPr>
        <w:numPr>
          <w:ilvl w:val="0"/>
          <w:numId w:val="12"/>
        </w:numPr>
        <w:ind w:left="720" w:hanging="360"/>
      </w:pPr>
      <w:r w:rsidDel="00000000" w:rsidR="00000000" w:rsidRPr="00000000">
        <w:rPr>
          <w:rtl w:val="0"/>
        </w:rPr>
        <w:t xml:space="preserve">TRSC Reorganize</w:t>
      </w:r>
    </w:p>
    <w:p w:rsidR="00000000" w:rsidDel="00000000" w:rsidP="00000000" w:rsidRDefault="00000000" w:rsidRPr="00000000" w14:paraId="00000046">
      <w:pPr>
        <w:numPr>
          <w:ilvl w:val="1"/>
          <w:numId w:val="12"/>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7">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8">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D">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Vacuum Labs Trezor Firmware Github Repository</w:t>
      </w:r>
    </w:p>
    <w:p w:rsidR="00000000" w:rsidDel="00000000" w:rsidP="00000000" w:rsidRDefault="00000000" w:rsidRPr="00000000" w14:paraId="0000004F">
      <w:pPr>
        <w:numPr>
          <w:ilvl w:val="0"/>
          <w:numId w:val="6"/>
        </w:numPr>
        <w:ind w:left="720" w:hanging="360"/>
      </w:pPr>
      <w:hyperlink r:id="rId11">
        <w:r w:rsidDel="00000000" w:rsidR="00000000" w:rsidRPr="00000000">
          <w:rPr>
            <w:color w:val="1155cc"/>
            <w:u w:val="single"/>
            <w:rtl w:val="0"/>
          </w:rPr>
          <w:t xml:space="preserve">https://github.com/vacuumlabs/trezor-firmware</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Vacuum Labs Trezor Suite Github Repository</w:t>
      </w:r>
    </w:p>
    <w:p w:rsidR="00000000" w:rsidDel="00000000" w:rsidP="00000000" w:rsidRDefault="00000000" w:rsidRPr="00000000" w14:paraId="00000052">
      <w:pPr>
        <w:numPr>
          <w:ilvl w:val="0"/>
          <w:numId w:val="15"/>
        </w:numPr>
        <w:ind w:left="720" w:hanging="360"/>
      </w:pPr>
      <w:hyperlink r:id="rId12">
        <w:r w:rsidDel="00000000" w:rsidR="00000000" w:rsidRPr="00000000">
          <w:rPr>
            <w:color w:val="1155cc"/>
            <w:u w:val="single"/>
            <w:rtl w:val="0"/>
          </w:rPr>
          <w:t xml:space="preserve">https://github.com/vacuumlabs/trezor-suite</w:t>
        </w:r>
      </w:hyperlink>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Trezor Firmware Github Repository</w:t>
      </w:r>
    </w:p>
    <w:p w:rsidR="00000000" w:rsidDel="00000000" w:rsidP="00000000" w:rsidRDefault="00000000" w:rsidRPr="00000000" w14:paraId="00000055">
      <w:pPr>
        <w:numPr>
          <w:ilvl w:val="0"/>
          <w:numId w:val="14"/>
        </w:numPr>
        <w:ind w:left="720" w:hanging="360"/>
      </w:pPr>
      <w:hyperlink r:id="rId13">
        <w:r w:rsidDel="00000000" w:rsidR="00000000" w:rsidRPr="00000000">
          <w:rPr>
            <w:color w:val="1155cc"/>
            <w:u w:val="single"/>
            <w:rtl w:val="0"/>
          </w:rPr>
          <w:t xml:space="preserve">https://github.com/trezor/trezor-firmware</w:t>
        </w:r>
      </w:hyperlink>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Trezor Suite Github Repository</w:t>
      </w:r>
    </w:p>
    <w:p w:rsidR="00000000" w:rsidDel="00000000" w:rsidP="00000000" w:rsidRDefault="00000000" w:rsidRPr="00000000" w14:paraId="00000058">
      <w:pPr>
        <w:numPr>
          <w:ilvl w:val="0"/>
          <w:numId w:val="7"/>
        </w:numPr>
        <w:ind w:left="720" w:hanging="360"/>
      </w:pPr>
      <w:hyperlink r:id="rId14">
        <w:r w:rsidDel="00000000" w:rsidR="00000000" w:rsidRPr="00000000">
          <w:rPr>
            <w:color w:val="1155cc"/>
            <w:u w:val="single"/>
            <w:rtl w:val="0"/>
          </w:rPr>
          <w:t xml:space="preserve">https://github.com/trezor/trezor-suite</w:t>
        </w:r>
      </w:hyperlink>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Vacuum Labs Ledger App Cardano Shelley Github Repository</w:t>
      </w:r>
    </w:p>
    <w:p w:rsidR="00000000" w:rsidDel="00000000" w:rsidP="00000000" w:rsidRDefault="00000000" w:rsidRPr="00000000" w14:paraId="0000005B">
      <w:pPr>
        <w:numPr>
          <w:ilvl w:val="0"/>
          <w:numId w:val="20"/>
        </w:numPr>
        <w:ind w:left="720" w:hanging="360"/>
      </w:pPr>
      <w:hyperlink r:id="rId15">
        <w:r w:rsidDel="00000000" w:rsidR="00000000" w:rsidRPr="00000000">
          <w:rPr>
            <w:color w:val="1155cc"/>
            <w:u w:val="single"/>
            <w:rtl w:val="0"/>
          </w:rPr>
          <w:t xml:space="preserve">https://github.com/vacuumlabs/ledger-app-cardano-shelley</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LedgerHQ App Cardano Github Repository</w:t>
      </w:r>
    </w:p>
    <w:p w:rsidR="00000000" w:rsidDel="00000000" w:rsidP="00000000" w:rsidRDefault="00000000" w:rsidRPr="00000000" w14:paraId="0000005E">
      <w:pPr>
        <w:numPr>
          <w:ilvl w:val="0"/>
          <w:numId w:val="10"/>
        </w:numPr>
        <w:ind w:left="720" w:hanging="360"/>
      </w:pPr>
      <w:hyperlink r:id="rId16">
        <w:r w:rsidDel="00000000" w:rsidR="00000000" w:rsidRPr="00000000">
          <w:rPr>
            <w:color w:val="1155cc"/>
            <w:u w:val="single"/>
            <w:rtl w:val="0"/>
          </w:rPr>
          <w:t xml:space="preserve">https://github.com/LedgerHQ/app-cardano</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Vacuum Labs LedgerJS Cardano Shelley Github Repository</w:t>
      </w:r>
    </w:p>
    <w:p w:rsidR="00000000" w:rsidDel="00000000" w:rsidP="00000000" w:rsidRDefault="00000000" w:rsidRPr="00000000" w14:paraId="00000061">
      <w:pPr>
        <w:numPr>
          <w:ilvl w:val="0"/>
          <w:numId w:val="19"/>
        </w:numPr>
        <w:ind w:left="720" w:hanging="360"/>
      </w:pPr>
      <w:hyperlink r:id="rId17">
        <w:r w:rsidDel="00000000" w:rsidR="00000000" w:rsidRPr="00000000">
          <w:rPr>
            <w:color w:val="1155cc"/>
            <w:u w:val="single"/>
            <w:rtl w:val="0"/>
          </w:rPr>
          <w:t xml:space="preserve">https://github.com/vacuumlabs/ledgerjs-cardano-shelley</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Vacuum Labs Cardano HW CLI Github Repository</w:t>
      </w:r>
    </w:p>
    <w:p w:rsidR="00000000" w:rsidDel="00000000" w:rsidP="00000000" w:rsidRDefault="00000000" w:rsidRPr="00000000" w14:paraId="00000064">
      <w:pPr>
        <w:numPr>
          <w:ilvl w:val="0"/>
          <w:numId w:val="11"/>
        </w:numPr>
        <w:ind w:left="720" w:hanging="360"/>
      </w:pPr>
      <w:hyperlink r:id="rId18">
        <w:r w:rsidDel="00000000" w:rsidR="00000000" w:rsidRPr="00000000">
          <w:rPr>
            <w:color w:val="1155cc"/>
            <w:u w:val="single"/>
            <w:rtl w:val="0"/>
          </w:rPr>
          <w:t xml:space="preserve">https://github.com/vacuumlabs/cardano-hw-cli</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Vacuum Labs Cardano HW Interop Lib Github Repository</w:t>
      </w:r>
    </w:p>
    <w:p w:rsidR="00000000" w:rsidDel="00000000" w:rsidP="00000000" w:rsidRDefault="00000000" w:rsidRPr="00000000" w14:paraId="00000067">
      <w:pPr>
        <w:numPr>
          <w:ilvl w:val="0"/>
          <w:numId w:val="4"/>
        </w:numPr>
        <w:ind w:left="720" w:hanging="360"/>
      </w:pPr>
      <w:hyperlink r:id="rId19">
        <w:r w:rsidDel="00000000" w:rsidR="00000000" w:rsidRPr="00000000">
          <w:rPr>
            <w:color w:val="1155cc"/>
            <w:u w:val="single"/>
            <w:rtl w:val="0"/>
          </w:rPr>
          <w:t xml:space="preserve">https://github.com/vacuumlabs/cardano-hw-interop-lib</w:t>
        </w:r>
      </w:hyperlink>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Project Proposal In Ekklesia</w:t>
      </w:r>
    </w:p>
    <w:p w:rsidR="00000000" w:rsidDel="00000000" w:rsidP="00000000" w:rsidRDefault="00000000" w:rsidRPr="00000000" w14:paraId="0000006A">
      <w:pPr>
        <w:numPr>
          <w:ilvl w:val="0"/>
          <w:numId w:val="8"/>
        </w:numPr>
        <w:ind w:left="720" w:hanging="360"/>
      </w:pPr>
      <w:hyperlink r:id="rId20">
        <w:r w:rsidDel="00000000" w:rsidR="00000000" w:rsidRPr="00000000">
          <w:rPr>
            <w:color w:val="1155cc"/>
            <w:u w:val="single"/>
            <w:rtl w:val="0"/>
          </w:rPr>
          <w:t xml:space="preserve">https://2025budget.intersectmbo.org/ballots/680d1b63565577986442d123/proposals/680d1b64565577986442d2aa</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6D">
      <w:pPr>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Details of all successful proposals (CSV)</w:t>
      </w:r>
    </w:p>
    <w:p w:rsidR="00000000" w:rsidDel="00000000" w:rsidP="00000000" w:rsidRDefault="00000000" w:rsidRPr="00000000" w14:paraId="00000070">
      <w:pPr>
        <w:numPr>
          <w:ilvl w:val="0"/>
          <w:numId w:val="1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3">
      <w:pPr>
        <w:numPr>
          <w:ilvl w:val="0"/>
          <w:numId w:val="18"/>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6">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Budget Management Smart Contracts TxPipe Audit Report</w:t>
      </w:r>
    </w:p>
    <w:p w:rsidR="00000000" w:rsidDel="00000000" w:rsidP="00000000" w:rsidRDefault="00000000" w:rsidRPr="00000000" w14:paraId="00000079">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Budget Management Smart Contracts MLabs Audit Report</w:t>
      </w:r>
    </w:p>
    <w:p w:rsidR="00000000" w:rsidDel="00000000" w:rsidP="00000000" w:rsidRDefault="00000000" w:rsidRPr="00000000" w14:paraId="0000007C">
      <w:pPr>
        <w:numPr>
          <w:ilvl w:val="0"/>
          <w:numId w:val="9"/>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7D">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Intersect</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2025budget.intersectmbo.org/ballots/680d1b63565577986442d123/proposals/680d1b64565577986442d2aa" TargetMode="External"/><Relationship Id="rId11" Type="http://schemas.openxmlformats.org/officeDocument/2006/relationships/hyperlink" Target="https://github.com/vacuumlabs/trezor-firmware"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github.com/trezor/trezor-firmware" TargetMode="External"/><Relationship Id="rId12" Type="http://schemas.openxmlformats.org/officeDocument/2006/relationships/hyperlink" Target="https://github.com/vacuumlabs/trezor-su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github.com/vacuumlabs/ledger-app-cardano-shelley" TargetMode="External"/><Relationship Id="rId14" Type="http://schemas.openxmlformats.org/officeDocument/2006/relationships/hyperlink" Target="https://github.com/trezor/trezor-suite" TargetMode="External"/><Relationship Id="rId17" Type="http://schemas.openxmlformats.org/officeDocument/2006/relationships/hyperlink" Target="https://github.com/vacuumlabs/ledgerjs-cardano-shelley" TargetMode="External"/><Relationship Id="rId16" Type="http://schemas.openxmlformats.org/officeDocument/2006/relationships/hyperlink" Target="https://github.com/LedgerHQ/app-cardano" TargetMode="External"/><Relationship Id="rId5" Type="http://schemas.openxmlformats.org/officeDocument/2006/relationships/styles" Target="styles.xml"/><Relationship Id="rId19" Type="http://schemas.openxmlformats.org/officeDocument/2006/relationships/hyperlink" Target="https://github.com/vacuumlabs/cardano-hw-interop-lib" TargetMode="External"/><Relationship Id="rId6" Type="http://schemas.openxmlformats.org/officeDocument/2006/relationships/hyperlink" Target="https://github.com/SundaeSwap-finance/treasury-contracts/tree/main/offchain/tests" TargetMode="External"/><Relationship Id="rId18" Type="http://schemas.openxmlformats.org/officeDocument/2006/relationships/hyperlink" Target="https://github.com/vacuumlabs/cardano-hw-cli"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