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spacing w:after="40" w:lineRule="auto"/>
        <w:rPr/>
      </w:pPr>
      <w:bookmarkStart w:colFirst="0" w:colLast="0" w:name="_gjx6hdhmp3ed" w:id="0"/>
      <w:bookmarkEnd w:id="0"/>
      <w:r w:rsidDel="00000000" w:rsidR="00000000" w:rsidRPr="00000000">
        <w:rPr>
          <w:rtl w:val="0"/>
        </w:rPr>
        <w:t xml:space="preserve">Treasury Withdrawal -  Lucid Evolution Maintenance</w:t>
      </w:r>
    </w:p>
    <w:p w:rsidR="00000000" w:rsidDel="00000000" w:rsidP="00000000" w:rsidRDefault="00000000" w:rsidRPr="00000000" w14:paraId="00000002">
      <w:pPr>
        <w:pStyle w:val="Heading2"/>
        <w:spacing w:after="60" w:lineRule="auto"/>
        <w:rPr>
          <w:b w:val="1"/>
        </w:rPr>
      </w:pPr>
      <w:bookmarkStart w:colFirst="0" w:colLast="0" w:name="_rpapf7j72l9t" w:id="1"/>
      <w:bookmarkEnd w:id="1"/>
      <w:r w:rsidDel="00000000" w:rsidR="00000000" w:rsidRPr="00000000">
        <w:rPr>
          <w:b w:val="1"/>
          <w:rtl w:val="0"/>
        </w:rPr>
        <w:t xml:space="preserve">Title</w:t>
      </w:r>
      <w:r w:rsidDel="00000000" w:rsidR="00000000" w:rsidRPr="00000000">
        <w:rPr>
          <w:rtl w:val="0"/>
        </w:rPr>
      </w:r>
    </w:p>
    <w:p w:rsidR="00000000" w:rsidDel="00000000" w:rsidP="00000000" w:rsidRDefault="00000000" w:rsidRPr="00000000" w14:paraId="00000003">
      <w:pPr>
        <w:spacing w:after="60" w:lineRule="auto"/>
        <w:rPr/>
      </w:pPr>
      <w:r w:rsidDel="00000000" w:rsidR="00000000" w:rsidRPr="00000000">
        <w:rPr>
          <w:rtl w:val="0"/>
        </w:rPr>
        <w:t xml:space="preserve">Withdraw </w:t>
      </w:r>
      <w:r w:rsidDel="00000000" w:rsidR="00000000" w:rsidRPr="00000000">
        <w:rPr>
          <w:highlight w:val="white"/>
          <w:rtl w:val="0"/>
        </w:rPr>
        <w:t xml:space="preserve">₳</w:t>
      </w:r>
      <w:r w:rsidDel="00000000" w:rsidR="00000000" w:rsidRPr="00000000">
        <w:rPr>
          <w:rtl w:val="0"/>
        </w:rPr>
        <w:t xml:space="preserve">130,903</w:t>
      </w:r>
      <w:r w:rsidDel="00000000" w:rsidR="00000000" w:rsidRPr="00000000">
        <w:rPr>
          <w:rtl w:val="0"/>
        </w:rPr>
        <w:t xml:space="preserve"> for </w:t>
      </w:r>
      <w:r w:rsidDel="00000000" w:rsidR="00000000" w:rsidRPr="00000000">
        <w:rPr>
          <w:rtl w:val="0"/>
        </w:rPr>
        <w:t xml:space="preserve">Lucid Evolution Maintenance</w:t>
      </w:r>
      <w:r w:rsidDel="00000000" w:rsidR="00000000" w:rsidRPr="00000000">
        <w:rPr>
          <w:rtl w:val="0"/>
        </w:rPr>
        <w:t xml:space="preserve"> administered by Intersect</w:t>
      </w:r>
      <w:r w:rsidDel="00000000" w:rsidR="00000000" w:rsidRPr="00000000">
        <w:rPr>
          <w:rtl w:val="0"/>
        </w:rPr>
      </w:r>
    </w:p>
    <w:p w:rsidR="00000000" w:rsidDel="00000000" w:rsidP="00000000" w:rsidRDefault="00000000" w:rsidRPr="00000000" w14:paraId="00000004">
      <w:pPr>
        <w:pStyle w:val="Heading2"/>
        <w:spacing w:after="60" w:lineRule="auto"/>
        <w:rPr>
          <w:b w:val="1"/>
        </w:rPr>
      </w:pPr>
      <w:bookmarkStart w:colFirst="0" w:colLast="0" w:name="_rzzt607ea67c" w:id="2"/>
      <w:bookmarkEnd w:id="2"/>
      <w:r w:rsidDel="00000000" w:rsidR="00000000" w:rsidRPr="00000000">
        <w:rPr>
          <w:b w:val="1"/>
          <w:rtl w:val="0"/>
        </w:rPr>
        <w:t xml:space="preserve">Abstra</w:t>
      </w:r>
      <w:r w:rsidDel="00000000" w:rsidR="00000000" w:rsidRPr="00000000">
        <w:rPr>
          <w:b w:val="1"/>
          <w:rtl w:val="0"/>
        </w:rPr>
        <w:t xml:space="preserve">ct</w:t>
      </w:r>
      <w:r w:rsidDel="00000000" w:rsidR="00000000" w:rsidRPr="00000000">
        <w:rPr>
          <w:rtl w:val="0"/>
        </w:rPr>
      </w:r>
    </w:p>
    <w:p w:rsidR="00000000" w:rsidDel="00000000" w:rsidP="00000000" w:rsidRDefault="00000000" w:rsidRPr="00000000" w14:paraId="00000005">
      <w:pPr>
        <w:ind w:left="0" w:firstLine="0"/>
        <w:rPr/>
      </w:pPr>
      <w:r w:rsidDel="00000000" w:rsidR="00000000" w:rsidRPr="00000000">
        <w:rPr>
          <w:rtl w:val="0"/>
        </w:rPr>
        <w:t xml:space="preserve">This treasury withdrawal funds </w:t>
      </w:r>
      <w:r w:rsidDel="00000000" w:rsidR="00000000" w:rsidRPr="00000000">
        <w:rPr>
          <w:b w:val="1"/>
          <w:rtl w:val="0"/>
        </w:rPr>
        <w:t xml:space="preserve">Lucid Evolution Maintenance</w:t>
      </w:r>
      <w:r w:rsidDel="00000000" w:rsidR="00000000" w:rsidRPr="00000000">
        <w:rPr>
          <w:b w:val="1"/>
          <w:rtl w:val="0"/>
        </w:rPr>
        <w:t xml:space="preserve"> </w:t>
      </w:r>
      <w:r w:rsidDel="00000000" w:rsidR="00000000" w:rsidRPr="00000000">
        <w:rPr>
          <w:rtl w:val="0"/>
        </w:rPr>
        <w:t xml:space="preserve">which will provide the following services: </w:t>
      </w:r>
    </w:p>
    <w:p w:rsidR="00000000" w:rsidDel="00000000" w:rsidP="00000000" w:rsidRDefault="00000000" w:rsidRPr="00000000" w14:paraId="00000006">
      <w:pPr>
        <w:spacing w:line="276" w:lineRule="auto"/>
        <w:ind w:left="0" w:firstLine="0"/>
        <w:rPr/>
      </w:pPr>
      <w:r w:rsidDel="00000000" w:rsidR="00000000" w:rsidRPr="00000000">
        <w:rPr>
          <w:rtl w:val="0"/>
        </w:rPr>
      </w:r>
    </w:p>
    <w:p w:rsidR="00000000" w:rsidDel="00000000" w:rsidP="00000000" w:rsidRDefault="00000000" w:rsidRPr="00000000" w14:paraId="00000007">
      <w:pPr>
        <w:spacing w:line="276" w:lineRule="auto"/>
        <w:rPr>
          <w:color w:val="020817"/>
          <w:highlight w:val="white"/>
        </w:rPr>
      </w:pPr>
      <w:r w:rsidDel="00000000" w:rsidR="00000000" w:rsidRPr="00000000">
        <w:rPr>
          <w:color w:val="020817"/>
          <w:highlight w:val="white"/>
          <w:rtl w:val="0"/>
        </w:rPr>
        <w:t xml:space="preserve">Lucid Evolution is an open-source library designed to simplify and enhance the development of off-chain smart contract interactions on Cardano. As the official maintainer of Lucid, Anastasia Labs is committed to evolving the library ensuring long-term support and usability for developers.</w:t>
      </w:r>
    </w:p>
    <w:p w:rsidR="00000000" w:rsidDel="00000000" w:rsidP="00000000" w:rsidRDefault="00000000" w:rsidRPr="00000000" w14:paraId="00000008">
      <w:pPr>
        <w:spacing w:line="276" w:lineRule="auto"/>
        <w:rPr/>
      </w:pPr>
      <w:r w:rsidDel="00000000" w:rsidR="00000000" w:rsidRPr="00000000">
        <w:rPr>
          <w:rtl w:val="0"/>
        </w:rPr>
      </w:r>
    </w:p>
    <w:p w:rsidR="00000000" w:rsidDel="00000000" w:rsidP="00000000" w:rsidRDefault="00000000" w:rsidRPr="00000000" w14:paraId="00000009">
      <w:pPr>
        <w:spacing w:line="276" w:lineRule="auto"/>
        <w:ind w:left="0" w:firstLine="0"/>
        <w:rPr/>
      </w:pPr>
      <w:r w:rsidDel="00000000" w:rsidR="00000000" w:rsidRPr="00000000">
        <w:rPr>
          <w:color w:val="020817"/>
          <w:highlight w:val="white"/>
          <w:rtl w:val="0"/>
        </w:rPr>
        <w:t xml:space="preserve">This proposal seeks funding to support ongoing development, maintenance, and ecosystem adoption efforts, including compatibility updates, feature enhancements, and developer documentation. By securing funding, Lucid Evolution will continue to serve as a critical tool for DApp developers, improving accessibility and efficiency within the Cardano ecosystem.</w:t>
      </w:r>
      <w:r w:rsidDel="00000000" w:rsidR="00000000" w:rsidRPr="00000000">
        <w:rPr>
          <w:rtl w:val="0"/>
        </w:rPr>
      </w:r>
    </w:p>
    <w:p w:rsidR="00000000" w:rsidDel="00000000" w:rsidP="00000000" w:rsidRDefault="00000000" w:rsidRPr="00000000" w14:paraId="0000000A">
      <w:pPr>
        <w:spacing w:after="40" w:lineRule="auto"/>
        <w:ind w:left="0" w:firstLine="0"/>
        <w:rPr>
          <w:i w:val="1"/>
        </w:rPr>
      </w:pPr>
      <w:r w:rsidDel="00000000" w:rsidR="00000000" w:rsidRPr="00000000">
        <w:rPr>
          <w:rtl w:val="0"/>
        </w:rPr>
      </w:r>
    </w:p>
    <w:p w:rsidR="00000000" w:rsidDel="00000000" w:rsidP="00000000" w:rsidRDefault="00000000" w:rsidRPr="00000000" w14:paraId="0000000B">
      <w:pPr>
        <w:rPr>
          <w:i w:val="1"/>
        </w:rPr>
      </w:pPr>
      <w:r w:rsidDel="00000000" w:rsidR="00000000" w:rsidRPr="00000000">
        <w:rPr>
          <w:rtl w:val="0"/>
        </w:rPr>
        <w:t xml:space="preserve">This Treasury Withdrawal is submitted by Intersect on behalf of the vendor. The following sections; Abstract, Motivation, Rationale and Vendor Profile have been sourced from the approved proposal submitted by the Vendor as part of the Intersect budget process. </w:t>
      </w:r>
      <w:r w:rsidDel="00000000" w:rsidR="00000000" w:rsidRPr="00000000">
        <w:rPr>
          <w:rtl w:val="0"/>
        </w:rPr>
      </w:r>
    </w:p>
    <w:p w:rsidR="00000000" w:rsidDel="00000000" w:rsidP="00000000" w:rsidRDefault="00000000" w:rsidRPr="00000000" w14:paraId="0000000C">
      <w:pPr>
        <w:spacing w:after="40" w:lineRule="auto"/>
        <w:ind w:left="0" w:firstLine="0"/>
        <w:rPr>
          <w:i w:val="1"/>
        </w:rPr>
      </w:pPr>
      <w:r w:rsidDel="00000000" w:rsidR="00000000" w:rsidRPr="00000000">
        <w:rPr>
          <w:rtl w:val="0"/>
        </w:rPr>
      </w:r>
    </w:p>
    <w:p w:rsidR="00000000" w:rsidDel="00000000" w:rsidP="00000000" w:rsidRDefault="00000000" w:rsidRPr="00000000" w14:paraId="0000000D">
      <w:pPr>
        <w:spacing w:after="40" w:lineRule="auto"/>
        <w:rPr/>
      </w:pPr>
      <w:r w:rsidDel="00000000" w:rsidR="00000000" w:rsidRPr="00000000">
        <w:rPr>
          <w:rtl w:val="0"/>
        </w:rPr>
        <w:t xml:space="preserve">This treasury withdrawal funds one of 39 proposals to give effect to the approved budget info action for </w:t>
      </w:r>
      <w:r w:rsidDel="00000000" w:rsidR="00000000" w:rsidRPr="00000000">
        <w:rPr>
          <w:highlight w:val="white"/>
          <w:rtl w:val="0"/>
        </w:rPr>
        <w:t xml:space="preserve">₳</w:t>
      </w:r>
      <w:r w:rsidDel="00000000" w:rsidR="00000000" w:rsidRPr="00000000">
        <w:rPr>
          <w:rtl w:val="0"/>
        </w:rPr>
        <w:t xml:space="preserve">275,269,340, administered by Intersect via gov_action1u9x73kwufaxa70lfy59g4ynwyrcsaxdcd0gxzzmh67s9fxq4j8hqqk2phgh. The information provided herein is intended to fulfill the spirit of the constitutional requirement for a treasury withdrawal info action by also providing the details of the proposed solution, alignment to the budget, and amount to be withdrawn from the Cardano Treasury.</w:t>
      </w:r>
      <w:r w:rsidDel="00000000" w:rsidR="00000000" w:rsidRPr="00000000">
        <w:rPr>
          <w:rtl w:val="0"/>
        </w:rPr>
      </w:r>
    </w:p>
    <w:p w:rsidR="00000000" w:rsidDel="00000000" w:rsidP="00000000" w:rsidRDefault="00000000" w:rsidRPr="00000000" w14:paraId="0000000E">
      <w:pPr>
        <w:pStyle w:val="Heading2"/>
        <w:spacing w:after="60" w:lineRule="auto"/>
        <w:rPr/>
      </w:pPr>
      <w:bookmarkStart w:colFirst="0" w:colLast="0" w:name="_nsya8afhxkkp" w:id="3"/>
      <w:bookmarkEnd w:id="3"/>
      <w:r w:rsidDel="00000000" w:rsidR="00000000" w:rsidRPr="00000000">
        <w:rPr>
          <w:b w:val="1"/>
          <w:rtl w:val="0"/>
        </w:rPr>
        <w:t xml:space="preserve">M</w:t>
      </w:r>
      <w:r w:rsidDel="00000000" w:rsidR="00000000" w:rsidRPr="00000000">
        <w:rPr>
          <w:b w:val="1"/>
          <w:rtl w:val="0"/>
        </w:rPr>
        <w:t xml:space="preserve">otivation</w:t>
      </w:r>
      <w:r w:rsidDel="00000000" w:rsidR="00000000" w:rsidRPr="00000000">
        <w:rPr>
          <w:rtl w:val="0"/>
        </w:rPr>
      </w:r>
    </w:p>
    <w:p w:rsidR="00000000" w:rsidDel="00000000" w:rsidP="00000000" w:rsidRDefault="00000000" w:rsidRPr="00000000" w14:paraId="0000000F">
      <w:pPr>
        <w:rPr>
          <w:b w:val="1"/>
        </w:rPr>
      </w:pPr>
      <w:r w:rsidDel="00000000" w:rsidR="00000000" w:rsidRPr="00000000">
        <w:rPr>
          <w:rtl w:val="0"/>
        </w:rPr>
        <w:t xml:space="preserve">This proposal aims to solve the following problem:</w:t>
      </w:r>
      <w:r w:rsidDel="00000000" w:rsidR="00000000" w:rsidRPr="00000000">
        <w:rPr>
          <w:rtl w:val="0"/>
        </w:rPr>
      </w:r>
    </w:p>
    <w:p w:rsidR="00000000" w:rsidDel="00000000" w:rsidP="00000000" w:rsidRDefault="00000000" w:rsidRPr="00000000" w14:paraId="00000010">
      <w:pPr>
        <w:ind w:left="0" w:firstLine="0"/>
        <w:rPr>
          <w:b w:val="1"/>
          <w:i w:val="1"/>
        </w:rPr>
      </w:pPr>
      <w:r w:rsidDel="00000000" w:rsidR="00000000" w:rsidRPr="00000000">
        <w:rPr>
          <w:rtl w:val="0"/>
        </w:rPr>
      </w:r>
    </w:p>
    <w:p w:rsidR="00000000" w:rsidDel="00000000" w:rsidP="00000000" w:rsidRDefault="00000000" w:rsidRPr="00000000" w14:paraId="00000011">
      <w:pPr>
        <w:rPr>
          <w:color w:val="020817"/>
          <w:highlight w:val="white"/>
        </w:rPr>
      </w:pPr>
      <w:r w:rsidDel="00000000" w:rsidR="00000000" w:rsidRPr="00000000">
        <w:rPr>
          <w:color w:val="020817"/>
          <w:highlight w:val="white"/>
          <w:rtl w:val="0"/>
        </w:rPr>
        <w:t xml:space="preserve">One of the most used offchain library called Lucid Evolution needs constant maintenance and upgrades. We would like to make sure this library stays up to date with all of the changes and upgrades of the Cardano network.</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color w:val="020817"/>
          <w:highlight w:val="white"/>
        </w:rPr>
      </w:pPr>
      <w:r w:rsidDel="00000000" w:rsidR="00000000" w:rsidRPr="00000000">
        <w:rPr>
          <w:color w:val="020817"/>
          <w:highlight w:val="white"/>
          <w:rtl w:val="0"/>
        </w:rPr>
        <w:t xml:space="preserve">This project is completely open source.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ind w:left="0" w:firstLine="0"/>
        <w:rPr/>
      </w:pPr>
      <w:hyperlink r:id="rId6">
        <w:r w:rsidDel="00000000" w:rsidR="00000000" w:rsidRPr="00000000">
          <w:rPr>
            <w:color w:val="1155cc"/>
            <w:highlight w:val="white"/>
            <w:u w:val="single"/>
            <w:rtl w:val="0"/>
          </w:rPr>
          <w:t xml:space="preserve">https://github.com/Anastasia-Labs/lucid-evolution</w:t>
        </w:r>
      </w:hyperlink>
      <w:r w:rsidDel="00000000" w:rsidR="00000000" w:rsidRPr="00000000">
        <w:rPr>
          <w:rtl w:val="0"/>
        </w:rPr>
      </w:r>
    </w:p>
    <w:p w:rsidR="00000000" w:rsidDel="00000000" w:rsidP="00000000" w:rsidRDefault="00000000" w:rsidRPr="00000000" w14:paraId="00000016">
      <w:pPr>
        <w:pStyle w:val="Heading2"/>
        <w:spacing w:after="60" w:lineRule="auto"/>
        <w:rPr/>
      </w:pPr>
      <w:bookmarkStart w:colFirst="0" w:colLast="0" w:name="_vgvipt4uafje" w:id="4"/>
      <w:bookmarkEnd w:id="4"/>
      <w:r w:rsidDel="00000000" w:rsidR="00000000" w:rsidRPr="00000000">
        <w:rPr>
          <w:b w:val="1"/>
          <w:rtl w:val="0"/>
        </w:rPr>
        <w:t xml:space="preserve">Rationale</w:t>
      </w:r>
      <w:r w:rsidDel="00000000" w:rsidR="00000000" w:rsidRPr="00000000">
        <w:rPr>
          <w:rtl w:val="0"/>
        </w:rPr>
      </w:r>
    </w:p>
    <w:p w:rsidR="00000000" w:rsidDel="00000000" w:rsidP="00000000" w:rsidRDefault="00000000" w:rsidRPr="00000000" w14:paraId="00000017">
      <w:pPr>
        <w:pStyle w:val="Heading3"/>
        <w:rPr/>
      </w:pPr>
      <w:bookmarkStart w:colFirst="0" w:colLast="0" w:name="_vet30qqq01ac" w:id="5"/>
      <w:bookmarkEnd w:id="5"/>
      <w:r w:rsidDel="00000000" w:rsidR="00000000" w:rsidRPr="00000000">
        <w:rPr>
          <w:rtl w:val="0"/>
        </w:rPr>
        <w:t xml:space="preserve">Project Solution</w:t>
      </w:r>
    </w:p>
    <w:p w:rsidR="00000000" w:rsidDel="00000000" w:rsidP="00000000" w:rsidRDefault="00000000" w:rsidRPr="00000000" w14:paraId="00000018">
      <w:pPr>
        <w:rPr>
          <w:color w:val="020817"/>
          <w:highlight w:val="white"/>
        </w:rPr>
      </w:pPr>
      <w:r w:rsidDel="00000000" w:rsidR="00000000" w:rsidRPr="00000000">
        <w:rPr>
          <w:color w:val="020817"/>
          <w:highlight w:val="white"/>
          <w:rtl w:val="0"/>
        </w:rPr>
        <w:t xml:space="preserve">This project significantly benefits the Cardano community by providing reliable tools for developers:</w:t>
      </w:r>
    </w:p>
    <w:p w:rsidR="00000000" w:rsidDel="00000000" w:rsidP="00000000" w:rsidRDefault="00000000" w:rsidRPr="00000000" w14:paraId="00000019">
      <w:pPr>
        <w:rPr>
          <w:color w:val="020817"/>
          <w:highlight w:val="white"/>
        </w:rPr>
      </w:pPr>
      <w:r w:rsidDel="00000000" w:rsidR="00000000" w:rsidRPr="00000000">
        <w:rPr>
          <w:rtl w:val="0"/>
        </w:rPr>
      </w:r>
    </w:p>
    <w:p w:rsidR="00000000" w:rsidDel="00000000" w:rsidP="00000000" w:rsidRDefault="00000000" w:rsidRPr="00000000" w14:paraId="0000001A">
      <w:pPr>
        <w:ind w:left="0" w:firstLine="0"/>
        <w:rPr>
          <w:color w:val="020817"/>
          <w:highlight w:val="white"/>
        </w:rPr>
      </w:pPr>
      <w:r w:rsidDel="00000000" w:rsidR="00000000" w:rsidRPr="00000000">
        <w:rPr>
          <w:color w:val="020817"/>
          <w:highlight w:val="white"/>
          <w:rtl w:val="0"/>
        </w:rPr>
        <w:t xml:space="preserve">Increased Efficiency, allowing developers to focus on building and optimizing their applications.</w:t>
      </w:r>
    </w:p>
    <w:p w:rsidR="00000000" w:rsidDel="00000000" w:rsidP="00000000" w:rsidRDefault="00000000" w:rsidRPr="00000000" w14:paraId="0000001B">
      <w:pPr>
        <w:ind w:left="0" w:firstLine="0"/>
        <w:rPr>
          <w:color w:val="020817"/>
          <w:highlight w:val="white"/>
        </w:rPr>
      </w:pPr>
      <w:r w:rsidDel="00000000" w:rsidR="00000000" w:rsidRPr="00000000">
        <w:rPr>
          <w:rtl w:val="0"/>
        </w:rPr>
      </w:r>
    </w:p>
    <w:p w:rsidR="00000000" w:rsidDel="00000000" w:rsidP="00000000" w:rsidRDefault="00000000" w:rsidRPr="00000000" w14:paraId="0000001C">
      <w:pPr>
        <w:ind w:left="0" w:firstLine="0"/>
        <w:rPr>
          <w:color w:val="020817"/>
          <w:highlight w:val="white"/>
        </w:rPr>
      </w:pPr>
      <w:r w:rsidDel="00000000" w:rsidR="00000000" w:rsidRPr="00000000">
        <w:rPr>
          <w:color w:val="020817"/>
          <w:highlight w:val="white"/>
          <w:rtl w:val="0"/>
        </w:rPr>
        <w:t xml:space="preserve">Enhanced Quality: Reliable testing environments that lead to more robust and secure smart contracts, contributing to the network's overall health.</w:t>
      </w:r>
    </w:p>
    <w:p w:rsidR="00000000" w:rsidDel="00000000" w:rsidP="00000000" w:rsidRDefault="00000000" w:rsidRPr="00000000" w14:paraId="0000001D">
      <w:pPr>
        <w:ind w:left="0" w:firstLine="0"/>
        <w:rPr>
          <w:color w:val="020817"/>
          <w:highlight w:val="white"/>
        </w:rPr>
      </w:pPr>
      <w:r w:rsidDel="00000000" w:rsidR="00000000" w:rsidRPr="00000000">
        <w:rPr>
          <w:rtl w:val="0"/>
        </w:rPr>
      </w:r>
    </w:p>
    <w:p w:rsidR="00000000" w:rsidDel="00000000" w:rsidP="00000000" w:rsidRDefault="00000000" w:rsidRPr="00000000" w14:paraId="0000001E">
      <w:pPr>
        <w:ind w:left="0" w:firstLine="0"/>
        <w:rPr/>
      </w:pPr>
      <w:r w:rsidDel="00000000" w:rsidR="00000000" w:rsidRPr="00000000">
        <w:rPr>
          <w:color w:val="020817"/>
          <w:highlight w:val="white"/>
          <w:rtl w:val="0"/>
        </w:rPr>
        <w:t xml:space="preserve">Documentation: Comprehensive guides and tutorials helping onboard new developers to our ecosystem</w:t>
      </w:r>
      <w:r w:rsidDel="00000000" w:rsidR="00000000" w:rsidRPr="00000000">
        <w:rPr>
          <w:rtl w:val="0"/>
        </w:rPr>
      </w:r>
    </w:p>
    <w:p w:rsidR="00000000" w:rsidDel="00000000" w:rsidP="00000000" w:rsidRDefault="00000000" w:rsidRPr="00000000" w14:paraId="0000001F">
      <w:pPr>
        <w:rPr>
          <w:i w:val="1"/>
          <w:color w:val="020817"/>
          <w:sz w:val="21"/>
          <w:szCs w:val="21"/>
          <w:highlight w:val="white"/>
        </w:rPr>
      </w:pPr>
      <w:r w:rsidDel="00000000" w:rsidR="00000000" w:rsidRPr="00000000">
        <w:rPr>
          <w:rtl w:val="0"/>
        </w:rPr>
      </w:r>
    </w:p>
    <w:p w:rsidR="00000000" w:rsidDel="00000000" w:rsidP="00000000" w:rsidRDefault="00000000" w:rsidRPr="00000000" w14:paraId="00000020">
      <w:pPr>
        <w:pStyle w:val="Heading3"/>
        <w:rPr/>
      </w:pPr>
      <w:bookmarkStart w:colFirst="0" w:colLast="0" w:name="_da6apvblcxua" w:id="6"/>
      <w:bookmarkEnd w:id="6"/>
      <w:r w:rsidDel="00000000" w:rsidR="00000000" w:rsidRPr="00000000">
        <w:rPr>
          <w:rtl w:val="0"/>
        </w:rPr>
        <w:t xml:space="preserve">Vendor </w:t>
      </w:r>
      <w:r w:rsidDel="00000000" w:rsidR="00000000" w:rsidRPr="00000000">
        <w:rPr>
          <w:rtl w:val="0"/>
        </w:rPr>
        <w:t xml:space="preserve">Profile</w:t>
      </w:r>
      <w:r w:rsidDel="00000000" w:rsidR="00000000" w:rsidRPr="00000000">
        <w:rPr>
          <w:rtl w:val="0"/>
        </w:rPr>
      </w:r>
    </w:p>
    <w:p w:rsidR="00000000" w:rsidDel="00000000" w:rsidP="00000000" w:rsidRDefault="00000000" w:rsidRPr="00000000" w14:paraId="00000021">
      <w:pPr>
        <w:rPr>
          <w:color w:val="020817"/>
          <w:highlight w:val="white"/>
        </w:rPr>
      </w:pPr>
      <w:r w:rsidDel="00000000" w:rsidR="00000000" w:rsidRPr="00000000">
        <w:rPr>
          <w:color w:val="020817"/>
          <w:highlight w:val="white"/>
          <w:rtl w:val="0"/>
        </w:rPr>
        <w:t xml:space="preserve">Anastasia Labs is at the forefront of research &amp; development on Cardano for over two years now. We have been involved in the development of nearly every large dApp on Cardano. We have made contributions to many of the core repos, and we actively maintain over 50 different open-source libraries, tools, and public infrastructure for Cardano.</w:t>
      </w:r>
    </w:p>
    <w:p w:rsidR="00000000" w:rsidDel="00000000" w:rsidP="00000000" w:rsidRDefault="00000000" w:rsidRPr="00000000" w14:paraId="00000022">
      <w:pPr>
        <w:rPr>
          <w:color w:val="020817"/>
          <w:highlight w:val="white"/>
        </w:rPr>
      </w:pPr>
      <w:r w:rsidDel="00000000" w:rsidR="00000000" w:rsidRPr="00000000">
        <w:rPr>
          <w:rtl w:val="0"/>
        </w:rPr>
      </w:r>
    </w:p>
    <w:p w:rsidR="00000000" w:rsidDel="00000000" w:rsidP="00000000" w:rsidRDefault="00000000" w:rsidRPr="00000000" w14:paraId="00000023">
      <w:pPr>
        <w:rPr>
          <w:color w:val="020817"/>
          <w:highlight w:val="white"/>
        </w:rPr>
      </w:pPr>
      <w:r w:rsidDel="00000000" w:rsidR="00000000" w:rsidRPr="00000000">
        <w:rPr>
          <w:color w:val="020817"/>
          <w:highlight w:val="white"/>
          <w:rtl w:val="0"/>
        </w:rPr>
        <w:t xml:space="preserve">You can read more about our work here:</w:t>
      </w:r>
    </w:p>
    <w:p w:rsidR="00000000" w:rsidDel="00000000" w:rsidP="00000000" w:rsidRDefault="00000000" w:rsidRPr="00000000" w14:paraId="00000024">
      <w:pPr>
        <w:rPr>
          <w:color w:val="1155cc"/>
          <w:highlight w:val="white"/>
          <w:u w:val="single"/>
        </w:rPr>
      </w:pPr>
      <w:hyperlink r:id="rId7">
        <w:r w:rsidDel="00000000" w:rsidR="00000000" w:rsidRPr="00000000">
          <w:rPr>
            <w:color w:val="1155cc"/>
            <w:highlight w:val="white"/>
            <w:u w:val="single"/>
            <w:rtl w:val="0"/>
          </w:rPr>
          <w:t xml:space="preserve">https://www.anastasialabs.com/</w:t>
        </w:r>
      </w:hyperlink>
      <w:r w:rsidDel="00000000" w:rsidR="00000000" w:rsidRPr="00000000">
        <w:rPr>
          <w:rtl w:val="0"/>
        </w:rPr>
      </w:r>
    </w:p>
    <w:p w:rsidR="00000000" w:rsidDel="00000000" w:rsidP="00000000" w:rsidRDefault="00000000" w:rsidRPr="00000000" w14:paraId="00000025">
      <w:pPr>
        <w:rPr>
          <w:color w:val="020817"/>
          <w:highlight w:val="white"/>
        </w:rPr>
      </w:pPr>
      <w:r w:rsidDel="00000000" w:rsidR="00000000" w:rsidRPr="00000000">
        <w:rPr>
          <w:rtl w:val="0"/>
        </w:rPr>
      </w:r>
    </w:p>
    <w:p w:rsidR="00000000" w:rsidDel="00000000" w:rsidP="00000000" w:rsidRDefault="00000000" w:rsidRPr="00000000" w14:paraId="00000026">
      <w:pPr>
        <w:rPr/>
      </w:pPr>
      <w:r w:rsidDel="00000000" w:rsidR="00000000" w:rsidRPr="00000000">
        <w:rPr>
          <w:color w:val="020817"/>
          <w:highlight w:val="white"/>
          <w:rtl w:val="0"/>
        </w:rPr>
        <w:t xml:space="preserve">Furthermore, Midgard is already in active development, and we have already made significant progress towards our goal of EOY mainnet readiness.</w:t>
      </w:r>
      <w:r w:rsidDel="00000000" w:rsidR="00000000" w:rsidRPr="00000000">
        <w:rPr>
          <w:rtl w:val="0"/>
        </w:rPr>
      </w:r>
    </w:p>
    <w:p w:rsidR="00000000" w:rsidDel="00000000" w:rsidP="00000000" w:rsidRDefault="00000000" w:rsidRPr="00000000" w14:paraId="00000027">
      <w:pPr>
        <w:pStyle w:val="Heading3"/>
        <w:rPr>
          <w:i w:val="1"/>
        </w:rPr>
      </w:pPr>
      <w:bookmarkStart w:colFirst="0" w:colLast="0" w:name="_w9mke2mxzvvg" w:id="7"/>
      <w:bookmarkEnd w:id="7"/>
      <w:r w:rsidDel="00000000" w:rsidR="00000000" w:rsidRPr="00000000">
        <w:rPr>
          <w:rtl w:val="0"/>
        </w:rPr>
        <w:t xml:space="preserve">Contract Management</w:t>
      </w: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A written off-chain Legal Contract will be created between the Vendor and the Cardano Development Holdings (CDH), as mandated by the constitution, and will be administered by Intersect. This will include details of the project delivery schedule and dispute resolution.</w:t>
      </w:r>
    </w:p>
    <w:p w:rsidR="00000000" w:rsidDel="00000000" w:rsidP="00000000" w:rsidRDefault="00000000" w:rsidRPr="00000000" w14:paraId="0000002A">
      <w:pPr>
        <w:pStyle w:val="Heading3"/>
        <w:rPr/>
      </w:pPr>
      <w:bookmarkStart w:colFirst="0" w:colLast="0" w:name="_hfx5lhl0aw4" w:id="8"/>
      <w:bookmarkEnd w:id="8"/>
      <w:r w:rsidDel="00000000" w:rsidR="00000000" w:rsidRPr="00000000">
        <w:rPr>
          <w:rtl w:val="0"/>
        </w:rPr>
        <w:t xml:space="preserve">Project Delivery </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jc w:val="both"/>
        <w:rPr/>
      </w:pPr>
      <w:r w:rsidDel="00000000" w:rsidR="00000000" w:rsidRPr="00000000">
        <w:rPr>
          <w:rtl w:val="0"/>
        </w:rPr>
        <w:t xml:space="preserve">All milestones, acceptance criteria, payment amounts and expected delivery dates will be agreed between the Vendor and Intersect, acting on behalf of the CDH. The vendor will deliver according to the agreed-upon project schedule within the Legal Contract, of which the necessary information will be made public via the budget management platform via transaction metadata.</w:t>
      </w:r>
    </w:p>
    <w:p w:rsidR="00000000" w:rsidDel="00000000" w:rsidP="00000000" w:rsidRDefault="00000000" w:rsidRPr="00000000" w14:paraId="0000002D">
      <w:pPr>
        <w:jc w:val="both"/>
        <w:rPr/>
      </w:pPr>
      <w:r w:rsidDel="00000000" w:rsidR="00000000" w:rsidRPr="00000000">
        <w:rPr>
          <w:rtl w:val="0"/>
        </w:rPr>
        <w:t xml:space="preserve">Defined by the milestones within a Legal Contract, the vendor will submit and attest</w:t>
      </w:r>
    </w:p>
    <w:p w:rsidR="00000000" w:rsidDel="00000000" w:rsidP="00000000" w:rsidRDefault="00000000" w:rsidRPr="00000000" w14:paraId="0000002E">
      <w:pPr>
        <w:jc w:val="both"/>
        <w:rPr/>
      </w:pPr>
      <w:r w:rsidDel="00000000" w:rsidR="00000000" w:rsidRPr="00000000">
        <w:rPr>
          <w:rtl w:val="0"/>
        </w:rPr>
        <w:t xml:space="preserve">milestone acceptance to the community, Intersect or 3rd Party Assurer. </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Project progress will be monitored via Intersect’s delivery assurance function which will be communicated to the community.</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Acceptance of the above work is expected to be supported by a 3rd Party Assurer, who will be responsible for reviewing and signing off the work completed at each project milestone against the corresponding milestone deliverables detailed within the Legal Contract.. This work is funded from a portion of this treasury withdrawal.</w:t>
      </w:r>
      <w:r w:rsidDel="00000000" w:rsidR="00000000" w:rsidRPr="00000000">
        <w:rPr>
          <w:rtl w:val="0"/>
        </w:rPr>
      </w:r>
    </w:p>
    <w:p w:rsidR="00000000" w:rsidDel="00000000" w:rsidP="00000000" w:rsidRDefault="00000000" w:rsidRPr="00000000" w14:paraId="00000033">
      <w:pPr>
        <w:pStyle w:val="Heading3"/>
        <w:rPr/>
      </w:pPr>
      <w:bookmarkStart w:colFirst="0" w:colLast="0" w:name="_bp7srsn5c7z" w:id="9"/>
      <w:bookmarkEnd w:id="9"/>
      <w:r w:rsidDel="00000000" w:rsidR="00000000" w:rsidRPr="00000000">
        <w:rPr>
          <w:rtl w:val="0"/>
        </w:rPr>
        <w:t xml:space="preserve">Budget Management Tooling</w:t>
      </w:r>
    </w:p>
    <w:p w:rsidR="00000000" w:rsidDel="00000000" w:rsidP="00000000" w:rsidRDefault="00000000" w:rsidRPr="00000000" w14:paraId="00000034">
      <w:pPr>
        <w:jc w:val="both"/>
        <w:rPr/>
      </w:pPr>
      <w:r w:rsidDel="00000000" w:rsidR="00000000" w:rsidRPr="00000000">
        <w:rPr>
          <w:rtl w:val="0"/>
        </w:rPr>
      </w:r>
    </w:p>
    <w:p w:rsidR="00000000" w:rsidDel="00000000" w:rsidP="00000000" w:rsidRDefault="00000000" w:rsidRPr="00000000" w14:paraId="00000035">
      <w:pPr>
        <w:jc w:val="both"/>
        <w:rPr/>
      </w:pPr>
      <w:r w:rsidDel="00000000" w:rsidR="00000000" w:rsidRPr="00000000">
        <w:rPr>
          <w:rtl w:val="0"/>
        </w:rPr>
        <w:t xml:space="preserve">To administrate treasury funds on-chain, Intersect will utilize the treasury management smart contract framework developed by Sundae Labs. The smart contracts have been </w:t>
      </w:r>
      <w:hyperlink r:id="rId8">
        <w:r w:rsidDel="00000000" w:rsidR="00000000" w:rsidRPr="00000000">
          <w:rPr>
            <w:color w:val="1155cc"/>
            <w:u w:val="single"/>
            <w:rtl w:val="0"/>
          </w:rPr>
          <w:t xml:space="preserve">extensively tested</w:t>
        </w:r>
      </w:hyperlink>
      <w:r w:rsidDel="00000000" w:rsidR="00000000" w:rsidRPr="00000000">
        <w:rPr>
          <w:rtl w:val="0"/>
        </w:rPr>
        <w:t xml:space="preserve"> including audits from TxPipe and MLabs. Examples of the usage of these contracts can be seen across mainnet described across Intersect authored </w:t>
      </w:r>
      <w:hyperlink r:id="rId9">
        <w:r w:rsidDel="00000000" w:rsidR="00000000" w:rsidRPr="00000000">
          <w:rPr>
            <w:color w:val="1155cc"/>
            <w:u w:val="single"/>
            <w:rtl w:val="0"/>
          </w:rPr>
          <w:t xml:space="preserve">Blog 1</w:t>
        </w:r>
      </w:hyperlink>
      <w:r w:rsidDel="00000000" w:rsidR="00000000" w:rsidRPr="00000000">
        <w:rPr>
          <w:rtl w:val="0"/>
        </w:rPr>
        <w:t xml:space="preserve">, </w:t>
      </w:r>
      <w:hyperlink r:id="rId10">
        <w:r w:rsidDel="00000000" w:rsidR="00000000" w:rsidRPr="00000000">
          <w:rPr>
            <w:color w:val="1155cc"/>
            <w:u w:val="single"/>
            <w:rtl w:val="0"/>
          </w:rPr>
          <w:t xml:space="preserve">Blog 2</w:t>
        </w:r>
      </w:hyperlink>
      <w:r w:rsidDel="00000000" w:rsidR="00000000" w:rsidRPr="00000000">
        <w:rPr>
          <w:rtl w:val="0"/>
        </w:rPr>
        <w:t xml:space="preserve"> and </w:t>
      </w:r>
      <w:hyperlink r:id="rId11">
        <w:r w:rsidDel="00000000" w:rsidR="00000000" w:rsidRPr="00000000">
          <w:rPr>
            <w:color w:val="1155cc"/>
            <w:u w:val="single"/>
            <w:rtl w:val="0"/>
          </w:rPr>
          <w:t xml:space="preserve">Blog 3</w:t>
        </w:r>
      </w:hyperlink>
      <w:r w:rsidDel="00000000" w:rsidR="00000000" w:rsidRPr="00000000">
        <w:rPr>
          <w:rtl w:val="0"/>
        </w:rPr>
        <w:t xml:space="preserve">.</w:t>
      </w:r>
    </w:p>
    <w:p w:rsidR="00000000" w:rsidDel="00000000" w:rsidP="00000000" w:rsidRDefault="00000000" w:rsidRPr="00000000" w14:paraId="00000036">
      <w:pPr>
        <w:jc w:val="both"/>
        <w:rPr/>
      </w:pPr>
      <w:r w:rsidDel="00000000" w:rsidR="00000000" w:rsidRPr="00000000">
        <w:rPr>
          <w:rtl w:val="0"/>
        </w:rPr>
      </w:r>
    </w:p>
    <w:p w:rsidR="00000000" w:rsidDel="00000000" w:rsidP="00000000" w:rsidRDefault="00000000" w:rsidRPr="00000000" w14:paraId="00000037">
      <w:pPr>
        <w:jc w:val="both"/>
        <w:rPr>
          <w:b w:val="1"/>
        </w:rPr>
      </w:pPr>
      <w:r w:rsidDel="00000000" w:rsidR="00000000" w:rsidRPr="00000000">
        <w:rPr>
          <w:rtl w:val="0"/>
        </w:rPr>
        <w:t xml:space="preserve">Final mainnet validation test can be seen described </w:t>
      </w:r>
      <w:r w:rsidDel="00000000" w:rsidR="00000000" w:rsidRPr="00000000">
        <w:rPr>
          <w:b w:val="1"/>
          <w:rtl w:val="0"/>
        </w:rPr>
        <w:t xml:space="preserve">{to-do once done}.</w:t>
      </w:r>
    </w:p>
    <w:p w:rsidR="00000000" w:rsidDel="00000000" w:rsidP="00000000" w:rsidRDefault="00000000" w:rsidRPr="00000000" w14:paraId="00000038">
      <w:pPr>
        <w:pStyle w:val="Heading4"/>
        <w:jc w:val="both"/>
        <w:rPr/>
      </w:pPr>
      <w:bookmarkStart w:colFirst="0" w:colLast="0" w:name="_v7r1nqawngh3" w:id="10"/>
      <w:bookmarkEnd w:id="10"/>
      <w:r w:rsidDel="00000000" w:rsidR="00000000" w:rsidRPr="00000000">
        <w:rPr>
          <w:rtl w:val="0"/>
        </w:rPr>
        <w:t xml:space="preserve">Specifics</w:t>
      </w:r>
    </w:p>
    <w:p w:rsidR="00000000" w:rsidDel="00000000" w:rsidP="00000000" w:rsidRDefault="00000000" w:rsidRPr="00000000" w14:paraId="00000039">
      <w:pPr>
        <w:rPr/>
      </w:pPr>
      <w:r w:rsidDel="00000000" w:rsidR="00000000" w:rsidRPr="00000000">
        <w:rPr>
          <w:rtl w:val="0"/>
        </w:rPr>
        <w:t xml:space="preserve">Intersect will utilize a single Treasury Reserve Smart Contract (TRSC), with many Project-Specific Smart Contracts (PSSC), managed by Intersect. Intersect’s management consists of three ‘admin’ and two Intersect ‘leadership’ roles. An Oversight Committee consisting of five external, independent third-party entities will provide checks and balances on Intersect, and safeguard against errors and unilateral control.  The administration of both TRSC and PSSCs will be managed by Intersect, with external oversight on certain actions from the Oversight Committee.</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jc w:val="both"/>
        <w:rPr/>
      </w:pPr>
      <w:r w:rsidDel="00000000" w:rsidR="00000000" w:rsidRPr="00000000">
        <w:rPr>
          <w:rtl w:val="0"/>
        </w:rPr>
        <w:t xml:space="preserve">The Oversight Committee consists of  Sundae Labs, Cardano Foundation, Dquadrant, Xerberus and NMKR. Their role is to independently verify key administrative actions using on-chain logic, ensuring accuracy and consistency without exercising discretion over governance decisions.</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For all details on Intersect’s configuration please see the </w:t>
      </w:r>
      <w:hyperlink r:id="rId12">
        <w:r w:rsidDel="00000000" w:rsidR="00000000" w:rsidRPr="00000000">
          <w:rPr>
            <w:b w:val="1"/>
            <w:color w:val="1155cc"/>
            <w:u w:val="single"/>
            <w:rtl w:val="0"/>
          </w:rPr>
          <w:t xml:space="preserve">Smart Contract Guide</w:t>
        </w:r>
      </w:hyperlink>
      <w:r w:rsidDel="00000000" w:rsidR="00000000" w:rsidRPr="00000000">
        <w:rPr>
          <w:rtl w:val="0"/>
        </w:rPr>
        <w:t xml:space="preserve"> on the knowledge base.</w:t>
      </w: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The high level permissions are as follows:</w:t>
      </w:r>
    </w:p>
    <w:p w:rsidR="00000000" w:rsidDel="00000000" w:rsidP="00000000" w:rsidRDefault="00000000" w:rsidRPr="00000000" w14:paraId="00000040">
      <w:pPr>
        <w:numPr>
          <w:ilvl w:val="0"/>
          <w:numId w:val="8"/>
        </w:numPr>
        <w:ind w:left="720" w:hanging="360"/>
      </w:pPr>
      <w:r w:rsidDel="00000000" w:rsidR="00000000" w:rsidRPr="00000000">
        <w:rPr>
          <w:rtl w:val="0"/>
        </w:rPr>
        <w:t xml:space="preserve">TRSC Fund and PSSC Modify</w:t>
      </w:r>
    </w:p>
    <w:p w:rsidR="00000000" w:rsidDel="00000000" w:rsidP="00000000" w:rsidRDefault="00000000" w:rsidRPr="00000000" w14:paraId="00000041">
      <w:pPr>
        <w:numPr>
          <w:ilvl w:val="1"/>
          <w:numId w:val="8"/>
        </w:numPr>
        <w:ind w:left="1440" w:hanging="360"/>
      </w:pPr>
      <w:r w:rsidDel="00000000" w:rsidR="00000000" w:rsidRPr="00000000">
        <w:rPr>
          <w:rtl w:val="0"/>
        </w:rPr>
        <w:t xml:space="preserve">Two of the three Intersect admins, two of the five trusted entities and one of the two Intersect leadership sign-off must authorize</w:t>
      </w:r>
    </w:p>
    <w:p w:rsidR="00000000" w:rsidDel="00000000" w:rsidP="00000000" w:rsidRDefault="00000000" w:rsidRPr="00000000" w14:paraId="00000042">
      <w:pPr>
        <w:numPr>
          <w:ilvl w:val="0"/>
          <w:numId w:val="8"/>
        </w:numPr>
        <w:ind w:left="720" w:hanging="360"/>
      </w:pPr>
      <w:r w:rsidDel="00000000" w:rsidR="00000000" w:rsidRPr="00000000">
        <w:rPr>
          <w:rtl w:val="0"/>
        </w:rPr>
        <w:t xml:space="preserve">TRSC Disperse</w:t>
      </w:r>
    </w:p>
    <w:p w:rsidR="00000000" w:rsidDel="00000000" w:rsidP="00000000" w:rsidRDefault="00000000" w:rsidRPr="00000000" w14:paraId="00000043">
      <w:pPr>
        <w:numPr>
          <w:ilvl w:val="1"/>
          <w:numId w:val="8"/>
        </w:numPr>
        <w:ind w:left="1440" w:hanging="360"/>
      </w:pPr>
      <w:r w:rsidDel="00000000" w:rsidR="00000000" w:rsidRPr="00000000">
        <w:rPr>
          <w:rtl w:val="0"/>
        </w:rPr>
        <w:t xml:space="preserve">Two of three Intersect admins, three of five trusted entities and two of two Intersect leadership sign-off must authorize</w:t>
      </w:r>
    </w:p>
    <w:p w:rsidR="00000000" w:rsidDel="00000000" w:rsidP="00000000" w:rsidRDefault="00000000" w:rsidRPr="00000000" w14:paraId="00000044">
      <w:pPr>
        <w:numPr>
          <w:ilvl w:val="0"/>
          <w:numId w:val="8"/>
        </w:numPr>
        <w:ind w:left="720" w:hanging="360"/>
      </w:pPr>
      <w:r w:rsidDel="00000000" w:rsidR="00000000" w:rsidRPr="00000000">
        <w:rPr>
          <w:rtl w:val="0"/>
        </w:rPr>
        <w:t xml:space="preserve">TRSC Pause and Resume</w:t>
      </w:r>
    </w:p>
    <w:p w:rsidR="00000000" w:rsidDel="00000000" w:rsidP="00000000" w:rsidRDefault="00000000" w:rsidRPr="00000000" w14:paraId="00000045">
      <w:pPr>
        <w:numPr>
          <w:ilvl w:val="1"/>
          <w:numId w:val="8"/>
        </w:numPr>
        <w:ind w:left="1440" w:hanging="360"/>
      </w:pPr>
      <w:r w:rsidDel="00000000" w:rsidR="00000000" w:rsidRPr="00000000">
        <w:rPr>
          <w:rtl w:val="0"/>
        </w:rPr>
        <w:t xml:space="preserve">Two of three Intersect admins, and one of two Intersect leadership sign-off must authorize</w:t>
      </w:r>
    </w:p>
    <w:p w:rsidR="00000000" w:rsidDel="00000000" w:rsidP="00000000" w:rsidRDefault="00000000" w:rsidRPr="00000000" w14:paraId="00000046">
      <w:pPr>
        <w:numPr>
          <w:ilvl w:val="0"/>
          <w:numId w:val="8"/>
        </w:numPr>
        <w:ind w:left="720" w:hanging="360"/>
      </w:pPr>
      <w:r w:rsidDel="00000000" w:rsidR="00000000" w:rsidRPr="00000000">
        <w:rPr>
          <w:rtl w:val="0"/>
        </w:rPr>
        <w:t xml:space="preserve">TRSC Sweep</w:t>
      </w:r>
    </w:p>
    <w:p w:rsidR="00000000" w:rsidDel="00000000" w:rsidP="00000000" w:rsidRDefault="00000000" w:rsidRPr="00000000" w14:paraId="00000047">
      <w:pPr>
        <w:numPr>
          <w:ilvl w:val="1"/>
          <w:numId w:val="8"/>
        </w:numPr>
        <w:ind w:left="1440" w:hanging="360"/>
      </w:pPr>
      <w:r w:rsidDel="00000000" w:rsidR="00000000" w:rsidRPr="00000000">
        <w:rPr>
          <w:rtl w:val="0"/>
        </w:rPr>
        <w:t xml:space="preserve">One of three Intersect admins, and one of two Intersect leadership sign-off must authorize</w:t>
      </w:r>
    </w:p>
    <w:p w:rsidR="00000000" w:rsidDel="00000000" w:rsidP="00000000" w:rsidRDefault="00000000" w:rsidRPr="00000000" w14:paraId="00000048">
      <w:pPr>
        <w:numPr>
          <w:ilvl w:val="0"/>
          <w:numId w:val="8"/>
        </w:numPr>
        <w:ind w:left="720" w:hanging="360"/>
      </w:pPr>
      <w:r w:rsidDel="00000000" w:rsidR="00000000" w:rsidRPr="00000000">
        <w:rPr>
          <w:rtl w:val="0"/>
        </w:rPr>
        <w:t xml:space="preserve">TRSC Reorganize</w:t>
      </w:r>
    </w:p>
    <w:p w:rsidR="00000000" w:rsidDel="00000000" w:rsidP="00000000" w:rsidRDefault="00000000" w:rsidRPr="00000000" w14:paraId="00000049">
      <w:pPr>
        <w:numPr>
          <w:ilvl w:val="1"/>
          <w:numId w:val="8"/>
        </w:numPr>
        <w:ind w:left="1440" w:hanging="360"/>
      </w:pPr>
      <w:r w:rsidDel="00000000" w:rsidR="00000000" w:rsidRPr="00000000">
        <w:rPr>
          <w:rtl w:val="0"/>
        </w:rPr>
        <w:t xml:space="preserve">Two of three Intersect admins and three of five trusted entities must authorize</w:t>
      </w:r>
    </w:p>
    <w:p w:rsidR="00000000" w:rsidDel="00000000" w:rsidP="00000000" w:rsidRDefault="00000000" w:rsidRPr="00000000" w14:paraId="0000004A">
      <w:pPr>
        <w:pStyle w:val="Heading4"/>
        <w:jc w:val="both"/>
        <w:rPr/>
      </w:pPr>
      <w:bookmarkStart w:colFirst="0" w:colLast="0" w:name="_srxp6ymsc24f" w:id="11"/>
      <w:bookmarkEnd w:id="11"/>
      <w:r w:rsidDel="00000000" w:rsidR="00000000" w:rsidRPr="00000000">
        <w:rPr>
          <w:rtl w:val="0"/>
        </w:rPr>
        <w:t xml:space="preserve">Processes</w:t>
      </w:r>
    </w:p>
    <w:p w:rsidR="00000000" w:rsidDel="00000000" w:rsidP="00000000" w:rsidRDefault="00000000" w:rsidRPr="00000000" w14:paraId="0000004B">
      <w:pPr>
        <w:jc w:val="both"/>
        <w:rPr/>
      </w:pPr>
      <w:r w:rsidDel="00000000" w:rsidR="00000000" w:rsidRPr="00000000">
        <w:rPr>
          <w:rtl w:val="0"/>
        </w:rPr>
        <w:t xml:space="preserve">Upon enactment of this governance action, funding for this project will be directed into the TRSC’s stake account. The TRSC and PSSC can not be staked with a SPO and will be delegated to the auto-abstain predefined DRep. From here funds will be withdrawn into a UTxO remaining at the TRSC.</w:t>
      </w:r>
    </w:p>
    <w:p w:rsidR="00000000" w:rsidDel="00000000" w:rsidP="00000000" w:rsidRDefault="00000000" w:rsidRPr="00000000" w14:paraId="0000004C">
      <w:pPr>
        <w:jc w:val="both"/>
        <w:rPr/>
      </w:pPr>
      <w:r w:rsidDel="00000000" w:rsidR="00000000" w:rsidRPr="00000000">
        <w:rPr>
          <w:rtl w:val="0"/>
        </w:rPr>
      </w:r>
    </w:p>
    <w:p w:rsidR="00000000" w:rsidDel="00000000" w:rsidP="00000000" w:rsidRDefault="00000000" w:rsidRPr="00000000" w14:paraId="0000004D">
      <w:pPr>
        <w:jc w:val="both"/>
        <w:rPr>
          <w:b w:val="1"/>
        </w:rPr>
      </w:pPr>
      <w:r w:rsidDel="00000000" w:rsidR="00000000" w:rsidRPr="00000000">
        <w:rPr>
          <w:rtl w:val="0"/>
        </w:rPr>
        <w:t xml:space="preserve">When the Legal contract is prepared and the vendor is ready, funding for this project will be transferred using the Fund action to a PSSC. All milestones will be outlined within the metadata.</w:t>
      </w: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jc w:val="both"/>
        <w:rPr/>
      </w:pPr>
      <w:r w:rsidDel="00000000" w:rsidR="00000000" w:rsidRPr="00000000">
        <w:rPr>
          <w:rtl w:val="0"/>
        </w:rPr>
        <w:t xml:space="preserve">A dashboard will be available for the community to audit the TRSC or PSSC and track metrics related to this withdrawn ada as well as being immutably verifiable on chain.</w:t>
      </w:r>
    </w:p>
    <w:p w:rsidR="00000000" w:rsidDel="00000000" w:rsidP="00000000" w:rsidRDefault="00000000" w:rsidRPr="00000000" w14:paraId="00000050">
      <w:pPr>
        <w:pStyle w:val="Heading2"/>
        <w:spacing w:after="60" w:lineRule="auto"/>
        <w:rPr>
          <w:b w:val="1"/>
        </w:rPr>
      </w:pPr>
      <w:bookmarkStart w:colFirst="0" w:colLast="0" w:name="_v4flnz6wcn4i" w:id="12"/>
      <w:bookmarkEnd w:id="12"/>
      <w:r w:rsidDel="00000000" w:rsidR="00000000" w:rsidRPr="00000000">
        <w:rPr>
          <w:b w:val="1"/>
          <w:rtl w:val="0"/>
        </w:rPr>
        <w:t xml:space="preserve">Referen</w:t>
      </w:r>
      <w:r w:rsidDel="00000000" w:rsidR="00000000" w:rsidRPr="00000000">
        <w:rPr>
          <w:b w:val="1"/>
          <w:rtl w:val="0"/>
        </w:rPr>
        <w:t xml:space="preserve">ces</w:t>
      </w:r>
      <w:r w:rsidDel="00000000" w:rsidR="00000000" w:rsidRPr="00000000">
        <w:rPr>
          <w:rtl w:val="0"/>
        </w:rPr>
      </w:r>
    </w:p>
    <w:p w:rsidR="00000000" w:rsidDel="00000000" w:rsidP="00000000" w:rsidRDefault="00000000" w:rsidRPr="00000000" w14:paraId="00000051">
      <w:pPr>
        <w:pBdr>
          <w:top w:color="e2e8f0" w:space="0" w:sz="0" w:val="none"/>
          <w:left w:color="e2e8f0" w:space="0" w:sz="0" w:val="none"/>
          <w:bottom w:color="e2e8f0" w:space="0" w:sz="0" w:val="none"/>
          <w:right w:color="e2e8f0" w:space="0" w:sz="0" w:val="none"/>
          <w:between w:color="e2e8f0" w:space="0" w:sz="0" w:val="none"/>
        </w:pBdr>
        <w:shd w:fill="ffffff" w:val="clear"/>
        <w:ind w:left="0" w:firstLine="0"/>
        <w:rPr/>
      </w:pPr>
      <w:r w:rsidDel="00000000" w:rsidR="00000000" w:rsidRPr="00000000">
        <w:rPr>
          <w:rtl w:val="0"/>
        </w:rPr>
        <w:t xml:space="preserve">Anastasia Labs Lucid Evolution Github Repository</w:t>
      </w:r>
    </w:p>
    <w:p w:rsidR="00000000" w:rsidDel="00000000" w:rsidP="00000000" w:rsidRDefault="00000000" w:rsidRPr="00000000" w14:paraId="00000052">
      <w:pPr>
        <w:numPr>
          <w:ilvl w:val="0"/>
          <w:numId w:val="3"/>
        </w:numPr>
        <w:pBdr>
          <w:top w:color="e2e8f0" w:space="0" w:sz="0" w:val="none"/>
          <w:left w:color="e2e8f0" w:space="0" w:sz="0" w:val="none"/>
          <w:bottom w:color="e2e8f0" w:space="0" w:sz="0" w:val="none"/>
          <w:right w:color="e2e8f0" w:space="0" w:sz="0" w:val="none"/>
          <w:between w:color="e2e8f0" w:space="0" w:sz="0" w:val="none"/>
        </w:pBdr>
        <w:shd w:fill="ffffff" w:val="clear"/>
        <w:ind w:left="720" w:hanging="360"/>
        <w:rPr>
          <w:color w:val="020817"/>
          <w:sz w:val="21"/>
          <w:szCs w:val="21"/>
        </w:rPr>
      </w:pPr>
      <w:hyperlink r:id="rId13">
        <w:r w:rsidDel="00000000" w:rsidR="00000000" w:rsidRPr="00000000">
          <w:rPr>
            <w:color w:val="1155cc"/>
            <w:u w:val="single"/>
            <w:rtl w:val="0"/>
          </w:rPr>
          <w:t xml:space="preserve">https://anastasia-labs.github.io/lucid-evolution</w:t>
        </w:r>
      </w:hyperlink>
      <w:r w:rsidDel="00000000" w:rsidR="00000000" w:rsidRPr="00000000">
        <w:rPr>
          <w:rtl w:val="0"/>
        </w:rPr>
        <w:t xml:space="preserve"> </w:t>
      </w:r>
    </w:p>
    <w:p w:rsidR="00000000" w:rsidDel="00000000" w:rsidP="00000000" w:rsidRDefault="00000000" w:rsidRPr="00000000" w14:paraId="00000053">
      <w:pPr>
        <w:ind w:left="720" w:firstLine="0"/>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Project Proposal In Ekklesia</w:t>
      </w:r>
    </w:p>
    <w:p w:rsidR="00000000" w:rsidDel="00000000" w:rsidP="00000000" w:rsidRDefault="00000000" w:rsidRPr="00000000" w14:paraId="00000055">
      <w:pPr>
        <w:numPr>
          <w:ilvl w:val="0"/>
          <w:numId w:val="7"/>
        </w:numPr>
        <w:ind w:left="720" w:hanging="360"/>
      </w:pPr>
      <w:hyperlink r:id="rId14">
        <w:r w:rsidDel="00000000" w:rsidR="00000000" w:rsidRPr="00000000">
          <w:rPr>
            <w:color w:val="1155cc"/>
            <w:u w:val="single"/>
            <w:rtl w:val="0"/>
          </w:rPr>
          <w:t xml:space="preserve">https://2025budget.intersectmbo.org/ballots/680d1b63565577986442d123/proposals/680d1b64565577986442d280</w:t>
        </w:r>
      </w:hyperlink>
      <w:r w:rsidDel="00000000" w:rsidR="00000000" w:rsidRPr="00000000">
        <w:rPr>
          <w:rtl w:val="0"/>
        </w:rPr>
      </w:r>
    </w:p>
    <w:p w:rsidR="00000000" w:rsidDel="00000000" w:rsidP="00000000" w:rsidRDefault="00000000" w:rsidRPr="00000000" w14:paraId="00000056">
      <w:pPr>
        <w:ind w:left="720" w:firstLine="0"/>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Approved Budget Info Action submitted by Intersect via GovTool</w:t>
      </w:r>
    </w:p>
    <w:p w:rsidR="00000000" w:rsidDel="00000000" w:rsidP="00000000" w:rsidRDefault="00000000" w:rsidRPr="00000000" w14:paraId="00000058">
      <w:pPr>
        <w:numPr>
          <w:ilvl w:val="0"/>
          <w:numId w:val="4"/>
        </w:numPr>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https://gov.tools/outcomes/governance_actions/e14de8d9dc4f4ddf3fe9250a8a926e20f10e99b86bd0610b77d7a054981591ee#0</w:t>
      </w: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Details of all successful proposals (CSV)</w:t>
      </w:r>
    </w:p>
    <w:p w:rsidR="00000000" w:rsidDel="00000000" w:rsidP="00000000" w:rsidRDefault="00000000" w:rsidRPr="00000000" w14:paraId="0000005B">
      <w:pPr>
        <w:numPr>
          <w:ilvl w:val="0"/>
          <w:numId w:val="5"/>
        </w:numPr>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ipfs://bafybeicwrop4q7xvnyjdd5drumbe56sqtm5lbe2ul3c262zt4hgguzdycm</w:t>
      </w: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Automating Accountability: Cardano’s Smart Contract Framework Blog</w:t>
      </w:r>
    </w:p>
    <w:p w:rsidR="00000000" w:rsidDel="00000000" w:rsidP="00000000" w:rsidRDefault="00000000" w:rsidRPr="00000000" w14:paraId="0000005E">
      <w:pPr>
        <w:numPr>
          <w:ilvl w:val="0"/>
          <w:numId w:val="1"/>
        </w:numPr>
        <w:ind w:left="720" w:hanging="360"/>
      </w:pPr>
      <w:r w:rsidDel="00000000" w:rsidR="00000000" w:rsidRPr="00000000">
        <w:rPr>
          <w:rFonts w:ascii="Courier New" w:cs="Courier New" w:eastAsia="Courier New" w:hAnsi="Courier New"/>
          <w:rtl w:val="0"/>
        </w:rPr>
        <w:t xml:space="preserve">ipfs://bafybeihqx4ae72z7suqfnxrpqpqithp43cai7o2uuewnqtezgaoyc3ptyq</w:t>
      </w: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Sundae Labs Budget Management Smart Contracts Github Repository</w:t>
      </w:r>
    </w:p>
    <w:p w:rsidR="00000000" w:rsidDel="00000000" w:rsidP="00000000" w:rsidRDefault="00000000" w:rsidRPr="00000000" w14:paraId="00000061">
      <w:pPr>
        <w:numPr>
          <w:ilvl w:val="0"/>
          <w:numId w:val="10"/>
        </w:numPr>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https://github.com/SundaeSwap-finance/treasury-contracts</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Budget Management Smart Contracts TxPipe Audit Report</w:t>
      </w:r>
    </w:p>
    <w:p w:rsidR="00000000" w:rsidDel="00000000" w:rsidP="00000000" w:rsidRDefault="00000000" w:rsidRPr="00000000" w14:paraId="00000064">
      <w:pPr>
        <w:numPr>
          <w:ilvl w:val="0"/>
          <w:numId w:val="6"/>
        </w:numPr>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ipfs://</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Budget Management Smart Contracts MLabs Audit Report</w:t>
      </w:r>
    </w:p>
    <w:p w:rsidR="00000000" w:rsidDel="00000000" w:rsidP="00000000" w:rsidRDefault="00000000" w:rsidRPr="00000000" w14:paraId="00000067">
      <w:pPr>
        <w:numPr>
          <w:ilvl w:val="0"/>
          <w:numId w:val="9"/>
        </w:numPr>
        <w:ind w:left="720" w:hanging="360"/>
      </w:pPr>
      <w:r w:rsidDel="00000000" w:rsidR="00000000" w:rsidRPr="00000000">
        <w:rPr>
          <w:rFonts w:ascii="Courier New" w:cs="Courier New" w:eastAsia="Courier New" w:hAnsi="Courier New"/>
          <w:rtl w:val="0"/>
        </w:rPr>
        <w:t xml:space="preserve">ipfs://</w:t>
      </w:r>
      <w:r w:rsidDel="00000000" w:rsidR="00000000" w:rsidRPr="00000000">
        <w:rPr>
          <w:rtl w:val="0"/>
        </w:rPr>
      </w:r>
    </w:p>
    <w:p w:rsidR="00000000" w:rsidDel="00000000" w:rsidP="00000000" w:rsidRDefault="00000000" w:rsidRPr="00000000" w14:paraId="00000068">
      <w:pPr>
        <w:numPr>
          <w:ilvl w:val="0"/>
          <w:numId w:val="11"/>
        </w:numPr>
        <w:ind w:left="720" w:hanging="360"/>
        <w:rPr>
          <w:u w:val="none"/>
        </w:rPr>
      </w:pPr>
      <w:r w:rsidDel="00000000" w:rsidR="00000000" w:rsidRPr="00000000">
        <w:rPr>
          <w:rtl w:val="0"/>
        </w:rPr>
      </w:r>
    </w:p>
    <w:p w:rsidR="00000000" w:rsidDel="00000000" w:rsidP="00000000" w:rsidRDefault="00000000" w:rsidRPr="00000000" w14:paraId="00000069">
      <w:pPr>
        <w:pStyle w:val="Heading2"/>
        <w:spacing w:after="60" w:lineRule="auto"/>
        <w:rPr/>
      </w:pPr>
      <w:bookmarkStart w:colFirst="0" w:colLast="0" w:name="_yzcl4gh7x1w" w:id="13"/>
      <w:bookmarkEnd w:id="13"/>
      <w:r w:rsidDel="00000000" w:rsidR="00000000" w:rsidRPr="00000000">
        <w:rPr>
          <w:b w:val="1"/>
          <w:rtl w:val="0"/>
        </w:rPr>
        <w:t xml:space="preserve">Authors</w:t>
      </w:r>
      <w:r w:rsidDel="00000000" w:rsidR="00000000" w:rsidRPr="00000000">
        <w:rPr>
          <w:rtl w:val="0"/>
        </w:rPr>
      </w:r>
    </w:p>
    <w:p w:rsidR="00000000" w:rsidDel="00000000" w:rsidP="00000000" w:rsidRDefault="00000000" w:rsidRPr="00000000" w14:paraId="0000006A">
      <w:pPr>
        <w:numPr>
          <w:ilvl w:val="0"/>
          <w:numId w:val="2"/>
        </w:numPr>
        <w:ind w:left="720" w:hanging="360"/>
        <w:rPr>
          <w:u w:val="none"/>
        </w:rPr>
      </w:pPr>
      <w:r w:rsidDel="00000000" w:rsidR="00000000" w:rsidRPr="00000000">
        <w:rPr>
          <w:rtl w:val="0"/>
        </w:rPr>
        <w:t xml:space="preserve">Intersect</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intersectmbo.org/news/smart-contract-mainnet-demo-day-three-update" TargetMode="External"/><Relationship Id="rId10" Type="http://schemas.openxmlformats.org/officeDocument/2006/relationships/hyperlink" Target="https://www.intersectmbo.org/news/smart-contract-mainnet-demo-day-two-update" TargetMode="External"/><Relationship Id="rId13" Type="http://schemas.openxmlformats.org/officeDocument/2006/relationships/hyperlink" Target="https://anastasia-labs.github.io/lucid-evolution" TargetMode="External"/><Relationship Id="rId12" Type="http://schemas.openxmlformats.org/officeDocument/2006/relationships/hyperlink" Target="https://docs.intersectmbo.org/cardano-facilitation-services/cardano-budget/intersect-administration-services/smart-contracts-as-part-of-our-administratio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intersectmbo.org/news/smart-contract-mainnet-demo-a-step-toward-on-chain-treasury-withdrawals" TargetMode="External"/><Relationship Id="rId14" Type="http://schemas.openxmlformats.org/officeDocument/2006/relationships/hyperlink" Target="https://2025budget.intersectmbo.org/ballots/680d1b63565577986442d123/proposals/680d1b64565577986442d280" TargetMode="External"/><Relationship Id="rId5" Type="http://schemas.openxmlformats.org/officeDocument/2006/relationships/styles" Target="styles.xml"/><Relationship Id="rId6" Type="http://schemas.openxmlformats.org/officeDocument/2006/relationships/hyperlink" Target="https://github.com/Anastasia-Labs/lucid-evolution" TargetMode="External"/><Relationship Id="rId7" Type="http://schemas.openxmlformats.org/officeDocument/2006/relationships/hyperlink" Target="https://www.anastasialabs.com/" TargetMode="External"/><Relationship Id="rId8" Type="http://schemas.openxmlformats.org/officeDocument/2006/relationships/hyperlink" Target="https://github.com/SundaeSwap-finance/treasury-contracts/tree/main/offchain/tes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