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b w:val="1"/>
          <w:sz w:val="37"/>
          <w:szCs w:val="37"/>
        </w:rPr>
      </w:pPr>
      <w:bookmarkStart w:colFirst="0" w:colLast="0" w:name="_gjx6hdhmp3ed" w:id="0"/>
      <w:bookmarkEnd w:id="0"/>
      <w:r w:rsidDel="00000000" w:rsidR="00000000" w:rsidRPr="00000000">
        <w:rPr>
          <w:rtl w:val="0"/>
        </w:rPr>
        <w:t xml:space="preserve">Treasury Withdrawal - BloxBean Java Tools Maintenance and Enhancement</w:t>
      </w:r>
      <w:r w:rsidDel="00000000" w:rsidR="00000000" w:rsidRPr="00000000">
        <w:rPr>
          <w:rtl w:val="0"/>
        </w:rPr>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99,600</w:t>
      </w:r>
      <w:r w:rsidDel="00000000" w:rsidR="00000000" w:rsidRPr="00000000">
        <w:rPr>
          <w:rtl w:val="0"/>
        </w:rPr>
        <w:t xml:space="preserve"> for </w:t>
      </w:r>
      <w:r w:rsidDel="00000000" w:rsidR="00000000" w:rsidRPr="00000000">
        <w:rPr>
          <w:rtl w:val="0"/>
        </w:rPr>
        <w:t xml:space="preserve">BloxBean </w:t>
      </w:r>
      <w:r w:rsidDel="00000000" w:rsidR="00000000" w:rsidRPr="00000000">
        <w:rPr>
          <w:rtl w:val="0"/>
        </w:rPr>
        <w:t xml:space="preserve">Java Tools Maintenance and Enhancement</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BloxBean</w:t>
      </w:r>
      <w:r w:rsidDel="00000000" w:rsidR="00000000" w:rsidRPr="00000000">
        <w:rPr>
          <w:rtl w:val="0"/>
        </w:rPr>
        <w:t xml:space="preserve"> </w:t>
      </w:r>
      <w:r w:rsidDel="00000000" w:rsidR="00000000" w:rsidRPr="00000000">
        <w:rPr>
          <w:b w:val="1"/>
          <w:rtl w:val="0"/>
        </w:rPr>
        <w:t xml:space="preserve">Java Tools Maintenance and Enhancement</w:t>
      </w:r>
      <w:r w:rsidDel="00000000" w:rsidR="00000000" w:rsidRPr="00000000">
        <w:rPr>
          <w:b w:val="1"/>
          <w:rtl w:val="0"/>
        </w:rPr>
        <w:t xml:space="preserve"> </w:t>
      </w:r>
      <w:r w:rsidDel="00000000" w:rsidR="00000000" w:rsidRPr="00000000">
        <w:rPr>
          <w:rtl w:val="0"/>
        </w:rPr>
        <w:t xml:space="preserve">which will provide the following services: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spacing w:after="160" w:line="259" w:lineRule="auto"/>
        <w:jc w:val="both"/>
        <w:rPr/>
      </w:pPr>
      <w:r w:rsidDel="00000000" w:rsidR="00000000" w:rsidRPr="00000000">
        <w:rPr>
          <w:color w:val="020817"/>
          <w:highlight w:val="white"/>
          <w:rtl w:val="0"/>
        </w:rPr>
        <w:t xml:space="preserve">BloxBean provides several essential Java libraries and tools for building applications on Cardano. These tools—CCL, Yaci, Yaci Store, and Yaci DevKit—require continuous maintenance and feature updates to meet the evolving needs of the Cardano ecosystem.</w:t>
      </w:r>
      <w:r w:rsidDel="00000000" w:rsidR="00000000" w:rsidRPr="00000000">
        <w:rPr>
          <w:rtl w:val="0"/>
        </w:rPr>
      </w:r>
    </w:p>
    <w:p w:rsidR="00000000" w:rsidDel="00000000" w:rsidP="00000000" w:rsidRDefault="00000000" w:rsidRPr="00000000" w14:paraId="00000008">
      <w:pPr>
        <w:spacing w:after="160" w:line="259" w:lineRule="auto"/>
        <w:jc w:val="both"/>
        <w:rPr>
          <w:color w:val="020817"/>
          <w:sz w:val="21"/>
          <w:szCs w:val="21"/>
          <w:highlight w:val="white"/>
        </w:rPr>
      </w:pPr>
      <w:r w:rsidDel="00000000" w:rsidR="00000000" w:rsidRPr="00000000">
        <w:rPr>
          <w:color w:val="020817"/>
          <w:sz w:val="21"/>
          <w:szCs w:val="21"/>
          <w:highlight w:val="white"/>
          <w:rtl w:val="0"/>
        </w:rPr>
        <w:t xml:space="preserve">To meet the growing demands of this project, we require an additional full-time developer for the next 12 months.</w:t>
      </w:r>
    </w:p>
    <w:p w:rsidR="00000000" w:rsidDel="00000000" w:rsidP="00000000" w:rsidRDefault="00000000" w:rsidRPr="00000000" w14:paraId="00000009">
      <w:pPr>
        <w:spacing w:after="160" w:line="259" w:lineRule="auto"/>
        <w:jc w:val="both"/>
        <w:rPr>
          <w:color w:val="020817"/>
          <w:highlight w:val="white"/>
        </w:rPr>
      </w:pPr>
      <w:r w:rsidDel="00000000" w:rsidR="00000000" w:rsidRPr="00000000">
        <w:rPr>
          <w:color w:val="020817"/>
          <w:sz w:val="21"/>
          <w:szCs w:val="21"/>
          <w:highlight w:val="white"/>
          <w:rtl w:val="0"/>
        </w:rPr>
        <w:t xml:space="preserve">The requested funds will support this additional developer, who will focus on the following areas:</w:t>
      </w:r>
      <w:r w:rsidDel="00000000" w:rsidR="00000000" w:rsidRPr="00000000">
        <w:rPr>
          <w:rtl w:val="0"/>
        </w:rPr>
      </w:r>
    </w:p>
    <w:p w:rsidR="00000000" w:rsidDel="00000000" w:rsidP="00000000" w:rsidRDefault="00000000" w:rsidRPr="00000000" w14:paraId="0000000A">
      <w:pPr>
        <w:spacing w:after="160" w:line="259" w:lineRule="auto"/>
        <w:jc w:val="both"/>
        <w:rPr/>
      </w:pPr>
      <w:r w:rsidDel="00000000" w:rsidR="00000000" w:rsidRPr="00000000">
        <w:rPr>
          <w:color w:val="020817"/>
          <w:highlight w:val="white"/>
          <w:rtl w:val="0"/>
        </w:rPr>
        <w:t xml:space="preserve">1. Ongoing Maintenance:</w:t>
      </w:r>
      <w:r w:rsidDel="00000000" w:rsidR="00000000" w:rsidRPr="00000000">
        <w:rPr>
          <w:rtl w:val="0"/>
        </w:rPr>
      </w:r>
    </w:p>
    <w:p w:rsidR="00000000" w:rsidDel="00000000" w:rsidP="00000000" w:rsidRDefault="00000000" w:rsidRPr="00000000" w14:paraId="0000000B">
      <w:pPr>
        <w:spacing w:after="160" w:line="259" w:lineRule="auto"/>
        <w:jc w:val="both"/>
        <w:rPr>
          <w:color w:val="020817"/>
          <w:highlight w:val="white"/>
        </w:rPr>
      </w:pPr>
      <w:r w:rsidDel="00000000" w:rsidR="00000000" w:rsidRPr="00000000">
        <w:rPr>
          <w:color w:val="020817"/>
          <w:highlight w:val="white"/>
          <w:rtl w:val="0"/>
        </w:rPr>
        <w:t xml:space="preserve">- Ensure compatibility with new Cardano network upgrades.</w:t>
      </w:r>
    </w:p>
    <w:p w:rsidR="00000000" w:rsidDel="00000000" w:rsidP="00000000" w:rsidRDefault="00000000" w:rsidRPr="00000000" w14:paraId="0000000C">
      <w:pPr>
        <w:spacing w:after="160" w:line="259" w:lineRule="auto"/>
        <w:jc w:val="both"/>
        <w:rPr/>
      </w:pPr>
      <w:r w:rsidDel="00000000" w:rsidR="00000000" w:rsidRPr="00000000">
        <w:rPr>
          <w:color w:val="020817"/>
          <w:highlight w:val="white"/>
          <w:rtl w:val="0"/>
        </w:rPr>
        <w:t xml:space="preserve">- Address bug fixes, performance improvements, and security issues.</w:t>
      </w:r>
      <w:r w:rsidDel="00000000" w:rsidR="00000000" w:rsidRPr="00000000">
        <w:rPr>
          <w:rtl w:val="0"/>
        </w:rPr>
      </w:r>
    </w:p>
    <w:p w:rsidR="00000000" w:rsidDel="00000000" w:rsidP="00000000" w:rsidRDefault="00000000" w:rsidRPr="00000000" w14:paraId="0000000D">
      <w:pPr>
        <w:spacing w:after="160" w:line="259" w:lineRule="auto"/>
        <w:jc w:val="both"/>
        <w:rPr/>
      </w:pPr>
      <w:r w:rsidDel="00000000" w:rsidR="00000000" w:rsidRPr="00000000">
        <w:rPr>
          <w:color w:val="020817"/>
          <w:highlight w:val="white"/>
          <w:rtl w:val="0"/>
        </w:rPr>
        <w:t xml:space="preserve">2. Feature Enhancements:</w:t>
      </w:r>
      <w:r w:rsidDel="00000000" w:rsidR="00000000" w:rsidRPr="00000000">
        <w:rPr>
          <w:rtl w:val="0"/>
        </w:rPr>
      </w:r>
    </w:p>
    <w:p w:rsidR="00000000" w:rsidDel="00000000" w:rsidP="00000000" w:rsidRDefault="00000000" w:rsidRPr="00000000" w14:paraId="0000000E">
      <w:pPr>
        <w:spacing w:after="160" w:line="259" w:lineRule="auto"/>
        <w:jc w:val="both"/>
        <w:rPr>
          <w:color w:val="020817"/>
          <w:highlight w:val="white"/>
        </w:rPr>
      </w:pPr>
      <w:r w:rsidDel="00000000" w:rsidR="00000000" w:rsidRPr="00000000">
        <w:rPr>
          <w:color w:val="020817"/>
          <w:highlight w:val="white"/>
          <w:rtl w:val="0"/>
        </w:rPr>
        <w:t xml:space="preserve">- Implement new features based on community feedback.</w:t>
      </w:r>
    </w:p>
    <w:p w:rsidR="00000000" w:rsidDel="00000000" w:rsidP="00000000" w:rsidRDefault="00000000" w:rsidRPr="00000000" w14:paraId="0000000F">
      <w:pPr>
        <w:spacing w:after="160" w:line="259" w:lineRule="auto"/>
        <w:jc w:val="both"/>
        <w:rPr/>
      </w:pPr>
      <w:r w:rsidDel="00000000" w:rsidR="00000000" w:rsidRPr="00000000">
        <w:rPr>
          <w:color w:val="020817"/>
          <w:highlight w:val="white"/>
          <w:rtl w:val="0"/>
        </w:rPr>
        <w:t xml:space="preserve">- Optimize the codebase to improve performance and scalability.</w:t>
      </w:r>
      <w:r w:rsidDel="00000000" w:rsidR="00000000" w:rsidRPr="00000000">
        <w:rPr>
          <w:rtl w:val="0"/>
        </w:rPr>
      </w:r>
    </w:p>
    <w:p w:rsidR="00000000" w:rsidDel="00000000" w:rsidP="00000000" w:rsidRDefault="00000000" w:rsidRPr="00000000" w14:paraId="00000010">
      <w:pPr>
        <w:spacing w:after="160" w:line="259" w:lineRule="auto"/>
        <w:jc w:val="both"/>
        <w:rPr/>
      </w:pPr>
      <w:r w:rsidDel="00000000" w:rsidR="00000000" w:rsidRPr="00000000">
        <w:rPr>
          <w:color w:val="020817"/>
          <w:highlight w:val="white"/>
          <w:rtl w:val="0"/>
        </w:rPr>
        <w:t xml:space="preserve">3. Documentation and Developer Tools:</w:t>
      </w:r>
      <w:r w:rsidDel="00000000" w:rsidR="00000000" w:rsidRPr="00000000">
        <w:rPr>
          <w:rtl w:val="0"/>
        </w:rPr>
      </w:r>
    </w:p>
    <w:p w:rsidR="00000000" w:rsidDel="00000000" w:rsidP="00000000" w:rsidRDefault="00000000" w:rsidRPr="00000000" w14:paraId="00000011">
      <w:pPr>
        <w:spacing w:after="160" w:line="259" w:lineRule="auto"/>
        <w:jc w:val="both"/>
        <w:rPr/>
      </w:pPr>
      <w:r w:rsidDel="00000000" w:rsidR="00000000" w:rsidRPr="00000000">
        <w:rPr>
          <w:color w:val="020817"/>
          <w:highlight w:val="white"/>
          <w:rtl w:val="0"/>
        </w:rPr>
        <w:t xml:space="preserve">- Expand the documentation with detailed guides, tutorials, and example code to assist developers.</w:t>
      </w:r>
      <w:r w:rsidDel="00000000" w:rsidR="00000000" w:rsidRPr="00000000">
        <w:rPr>
          <w:rtl w:val="0"/>
        </w:rPr>
      </w:r>
    </w:p>
    <w:p w:rsidR="00000000" w:rsidDel="00000000" w:rsidP="00000000" w:rsidRDefault="00000000" w:rsidRPr="00000000" w14:paraId="00000012">
      <w:pPr>
        <w:spacing w:after="160" w:line="259" w:lineRule="auto"/>
        <w:jc w:val="both"/>
        <w:rPr/>
      </w:pPr>
      <w:r w:rsidDel="00000000" w:rsidR="00000000" w:rsidRPr="00000000">
        <w:rPr>
          <w:color w:val="020817"/>
          <w:highlight w:val="white"/>
          <w:rtl w:val="0"/>
        </w:rPr>
        <w:t xml:space="preserve">4. Community Engagement &amp; Support:</w:t>
      </w:r>
      <w:r w:rsidDel="00000000" w:rsidR="00000000" w:rsidRPr="00000000">
        <w:rPr>
          <w:rtl w:val="0"/>
        </w:rPr>
      </w:r>
    </w:p>
    <w:p w:rsidR="00000000" w:rsidDel="00000000" w:rsidP="00000000" w:rsidRDefault="00000000" w:rsidRPr="00000000" w14:paraId="00000013">
      <w:pPr>
        <w:spacing w:after="160" w:line="259" w:lineRule="auto"/>
        <w:jc w:val="both"/>
        <w:rPr>
          <w:color w:val="020817"/>
          <w:highlight w:val="white"/>
        </w:rPr>
      </w:pPr>
      <w:r w:rsidDel="00000000" w:rsidR="00000000" w:rsidRPr="00000000">
        <w:rPr>
          <w:color w:val="020817"/>
          <w:highlight w:val="white"/>
          <w:rtl w:val="0"/>
        </w:rPr>
        <w:t xml:space="preserve">- Provide ongoing support via GitHub discussions, forums, and discord.</w:t>
      </w:r>
    </w:p>
    <w:p w:rsidR="00000000" w:rsidDel="00000000" w:rsidP="00000000" w:rsidRDefault="00000000" w:rsidRPr="00000000" w14:paraId="00000014">
      <w:pPr>
        <w:spacing w:after="160" w:line="259" w:lineRule="auto"/>
        <w:jc w:val="both"/>
        <w:rPr/>
      </w:pPr>
      <w:r w:rsidDel="00000000" w:rsidR="00000000" w:rsidRPr="00000000">
        <w:rPr>
          <w:color w:val="020817"/>
          <w:highlight w:val="white"/>
          <w:rtl w:val="0"/>
        </w:rPr>
        <w:t xml:space="preserve">- Engage with developers to understand their needs and ensure tools are optimized for real-world use.</w:t>
      </w:r>
      <w:r w:rsidDel="00000000" w:rsidR="00000000" w:rsidRPr="00000000">
        <w:rPr>
          <w:rtl w:val="0"/>
        </w:rPr>
      </w:r>
    </w:p>
    <w:p w:rsidR="00000000" w:rsidDel="00000000" w:rsidP="00000000" w:rsidRDefault="00000000" w:rsidRPr="00000000" w14:paraId="00000015">
      <w:pPr>
        <w:spacing w:after="40" w:lineRule="auto"/>
        <w:ind w:left="0" w:firstLine="0"/>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17">
      <w:pPr>
        <w:spacing w:after="40" w:lineRule="auto"/>
        <w:ind w:left="0" w:firstLine="0"/>
        <w:rPr>
          <w:i w:val="1"/>
        </w:rPr>
      </w:pPr>
      <w:r w:rsidDel="00000000" w:rsidR="00000000" w:rsidRPr="00000000">
        <w:rPr>
          <w:rtl w:val="0"/>
        </w:rPr>
      </w:r>
    </w:p>
    <w:p w:rsidR="00000000" w:rsidDel="00000000" w:rsidP="00000000" w:rsidRDefault="00000000" w:rsidRPr="00000000" w14:paraId="00000018">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19">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proposal aims to solve the following problem:</w:t>
      </w:r>
    </w:p>
    <w:p w:rsidR="00000000" w:rsidDel="00000000" w:rsidP="00000000" w:rsidRDefault="00000000" w:rsidRPr="00000000" w14:paraId="0000001B">
      <w:pPr>
        <w:rPr>
          <w:color w:val="020817"/>
          <w:highlight w:val="white"/>
        </w:rPr>
      </w:pPr>
      <w:r w:rsidDel="00000000" w:rsidR="00000000" w:rsidRPr="00000000">
        <w:rPr>
          <w:rtl w:val="0"/>
        </w:rPr>
      </w:r>
    </w:p>
    <w:p w:rsidR="00000000" w:rsidDel="00000000" w:rsidP="00000000" w:rsidRDefault="00000000" w:rsidRPr="00000000" w14:paraId="0000001C">
      <w:pPr>
        <w:rPr>
          <w:color w:val="020817"/>
          <w:highlight w:val="white"/>
        </w:rPr>
      </w:pPr>
      <w:r w:rsidDel="00000000" w:rsidR="00000000" w:rsidRPr="00000000">
        <w:rPr>
          <w:color w:val="020817"/>
          <w:highlight w:val="white"/>
          <w:rtl w:val="0"/>
        </w:rPr>
        <w:t xml:space="preserve">BloxBean has developed a suite of open-source Java tools essential for Cardano developers, including the Cardano Client Lib (CCL), Yaci, Yaci Store, and Yaci DevKit. These tools enable Java developers to interact seamlessly with the Cardano blockchain.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Tools like Yaci DevKit are also used by non-Java teams to quickly set up a local Cardano devnet for testing purposes.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020817"/>
          <w:highlight w:val="white"/>
        </w:rPr>
      </w:pPr>
      <w:r w:rsidDel="00000000" w:rsidR="00000000" w:rsidRPr="00000000">
        <w:rPr>
          <w:color w:val="020817"/>
          <w:highlight w:val="white"/>
          <w:rtl w:val="0"/>
        </w:rPr>
        <w:t xml:space="preserve">As the Cardano ecosystem evolves, it is crucial to keep these tools up-to-date with the latest network changes, optimize their performance, and provide robust documentation and feature enhancements to ensure continued effectiveness.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While BloxBean projects are supported by a small team of contributors, with the lead maintainer (Satya) being an employee of the Cardano Foundation, the growing demands for ongoing improvements require additional resources.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020817"/>
          <w:highlight w:val="white"/>
        </w:rPr>
      </w:pPr>
      <w:r w:rsidDel="00000000" w:rsidR="00000000" w:rsidRPr="00000000">
        <w:rPr>
          <w:color w:val="020817"/>
          <w:highlight w:val="white"/>
          <w:rtl w:val="0"/>
        </w:rPr>
        <w:t xml:space="preserve">This proposal seeks funding to hire one additional full-time developer through BloxBean to support the maintenance and enhancement efforts for the next 12 months.</w:t>
      </w:r>
    </w:p>
    <w:p w:rsidR="00000000" w:rsidDel="00000000" w:rsidP="00000000" w:rsidRDefault="00000000" w:rsidRPr="00000000" w14:paraId="00000025">
      <w:pPr>
        <w:rPr>
          <w:color w:val="020817"/>
          <w:highlight w:val="white"/>
        </w:rPr>
      </w:pPr>
      <w:r w:rsidDel="00000000" w:rsidR="00000000" w:rsidRPr="00000000">
        <w:rPr>
          <w:rtl w:val="0"/>
        </w:rPr>
      </w:r>
    </w:p>
    <w:p w:rsidR="00000000" w:rsidDel="00000000" w:rsidP="00000000" w:rsidRDefault="00000000" w:rsidRPr="00000000" w14:paraId="00000026">
      <w:pPr>
        <w:rPr>
          <w:color w:val="020817"/>
          <w:highlight w:val="white"/>
        </w:rPr>
      </w:pPr>
      <w:r w:rsidDel="00000000" w:rsidR="00000000" w:rsidRPr="00000000">
        <w:rPr>
          <w:color w:val="020817"/>
          <w:highlight w:val="white"/>
          <w:rtl w:val="0"/>
        </w:rPr>
        <w:t xml:space="preserve">BloxBean Tools Overview</w:t>
      </w:r>
    </w:p>
    <w:p w:rsidR="00000000" w:rsidDel="00000000" w:rsidP="00000000" w:rsidRDefault="00000000" w:rsidRPr="00000000" w14:paraId="00000027">
      <w:pPr>
        <w:rPr>
          <w:color w:val="020817"/>
          <w:highlight w:val="white"/>
        </w:rPr>
      </w:pPr>
      <w:r w:rsidDel="00000000" w:rsidR="00000000" w:rsidRPr="00000000">
        <w:rPr>
          <w:color w:val="020817"/>
          <w:highlight w:val="white"/>
          <w:rtl w:val="0"/>
        </w:rPr>
        <w:t xml:space="preserve">----------------------</w:t>
      </w:r>
    </w:p>
    <w:p w:rsidR="00000000" w:rsidDel="00000000" w:rsidP="00000000" w:rsidRDefault="00000000" w:rsidRPr="00000000" w14:paraId="00000028">
      <w:pPr>
        <w:rPr>
          <w:color w:val="020817"/>
          <w:highlight w:val="white"/>
        </w:rPr>
      </w:pPr>
      <w:r w:rsidDel="00000000" w:rsidR="00000000" w:rsidRPr="00000000">
        <w:rPr>
          <w:rtl w:val="0"/>
        </w:rPr>
      </w:r>
    </w:p>
    <w:p w:rsidR="00000000" w:rsidDel="00000000" w:rsidP="00000000" w:rsidRDefault="00000000" w:rsidRPr="00000000" w14:paraId="00000029">
      <w:pPr>
        <w:rPr>
          <w:color w:val="020817"/>
          <w:highlight w:val="white"/>
        </w:rPr>
      </w:pPr>
      <w:r w:rsidDel="00000000" w:rsidR="00000000" w:rsidRPr="00000000">
        <w:rPr>
          <w:color w:val="020817"/>
          <w:highlight w:val="white"/>
          <w:rtl w:val="0"/>
        </w:rPr>
        <w:t xml:space="preserve">**Cardano Client Lib (CCL):** A powerful off-chain Java SDK designed for Java/Scala/Kotlin developers to build and submit all types of transactions to the Cardano Blockchain. Used by many Java and Scala developers in the community.</w:t>
      </w:r>
    </w:p>
    <w:p w:rsidR="00000000" w:rsidDel="00000000" w:rsidP="00000000" w:rsidRDefault="00000000" w:rsidRPr="00000000" w14:paraId="0000002A">
      <w:pPr>
        <w:rPr>
          <w:color w:val="020817"/>
          <w:highlight w:val="white"/>
        </w:rPr>
      </w:pPr>
      <w:r w:rsidDel="00000000" w:rsidR="00000000" w:rsidRPr="00000000">
        <w:rPr>
          <w:rtl w:val="0"/>
        </w:rPr>
      </w:r>
    </w:p>
    <w:p w:rsidR="00000000" w:rsidDel="00000000" w:rsidP="00000000" w:rsidRDefault="00000000" w:rsidRPr="00000000" w14:paraId="0000002B">
      <w:pPr>
        <w:rPr>
          <w:color w:val="020817"/>
          <w:highlight w:val="white"/>
        </w:rPr>
      </w:pPr>
      <w:r w:rsidDel="00000000" w:rsidR="00000000" w:rsidRPr="00000000">
        <w:rPr>
          <w:color w:val="020817"/>
          <w:highlight w:val="white"/>
          <w:rtl w:val="0"/>
        </w:rPr>
        <w:t xml:space="preserve">**Yaci:**</w:t>
      </w:r>
    </w:p>
    <w:p w:rsidR="00000000" w:rsidDel="00000000" w:rsidP="00000000" w:rsidRDefault="00000000" w:rsidRPr="00000000" w14:paraId="0000002C">
      <w:pPr>
        <w:rPr>
          <w:color w:val="020817"/>
          <w:highlight w:val="white"/>
        </w:rPr>
      </w:pPr>
      <w:r w:rsidDel="00000000" w:rsidR="00000000" w:rsidRPr="00000000">
        <w:rPr>
          <w:color w:val="020817"/>
          <w:highlight w:val="white"/>
          <w:rtl w:val="0"/>
        </w:rPr>
        <w:t xml:space="preserve">A Java library implementing the Cardano mini-protocol. It allows any Java/Scala/Kotlin application to interact directly with the Cardano blockchain to retrieve real-time blockchain data.</w:t>
      </w:r>
    </w:p>
    <w:p w:rsidR="00000000" w:rsidDel="00000000" w:rsidP="00000000" w:rsidRDefault="00000000" w:rsidRPr="00000000" w14:paraId="0000002D">
      <w:pPr>
        <w:rPr>
          <w:color w:val="020817"/>
          <w:highlight w:val="white"/>
        </w:rPr>
      </w:pPr>
      <w:r w:rsidDel="00000000" w:rsidR="00000000" w:rsidRPr="00000000">
        <w:rPr>
          <w:rtl w:val="0"/>
        </w:rPr>
      </w:r>
    </w:p>
    <w:p w:rsidR="00000000" w:rsidDel="00000000" w:rsidP="00000000" w:rsidRDefault="00000000" w:rsidRPr="00000000" w14:paraId="0000002E">
      <w:pPr>
        <w:rPr>
          <w:color w:val="020817"/>
          <w:highlight w:val="white"/>
        </w:rPr>
      </w:pPr>
      <w:r w:rsidDel="00000000" w:rsidR="00000000" w:rsidRPr="00000000">
        <w:rPr>
          <w:color w:val="020817"/>
          <w:highlight w:val="white"/>
          <w:rtl w:val="0"/>
        </w:rPr>
        <w:t xml:space="preserve">**Yaci Store:**</w:t>
      </w:r>
    </w:p>
    <w:p w:rsidR="00000000" w:rsidDel="00000000" w:rsidP="00000000" w:rsidRDefault="00000000" w:rsidRPr="00000000" w14:paraId="0000002F">
      <w:pPr>
        <w:rPr>
          <w:color w:val="020817"/>
          <w:highlight w:val="white"/>
        </w:rPr>
      </w:pPr>
      <w:r w:rsidDel="00000000" w:rsidR="00000000" w:rsidRPr="00000000">
        <w:rPr>
          <w:color w:val="020817"/>
          <w:highlight w:val="white"/>
          <w:rtl w:val="0"/>
        </w:rPr>
        <w:t xml:space="preserve">A modular Java library designed for developers building custom indexing solutions. It also provides out-of-the-box indexers and includes a reward calculation component. It is used in key projects like the Rosetta Java exchange tool.</w:t>
      </w:r>
    </w:p>
    <w:p w:rsidR="00000000" w:rsidDel="00000000" w:rsidP="00000000" w:rsidRDefault="00000000" w:rsidRPr="00000000" w14:paraId="00000030">
      <w:pPr>
        <w:rPr>
          <w:color w:val="020817"/>
          <w:highlight w:val="white"/>
        </w:rPr>
      </w:pPr>
      <w:r w:rsidDel="00000000" w:rsidR="00000000" w:rsidRPr="00000000">
        <w:rPr>
          <w:rtl w:val="0"/>
        </w:rPr>
      </w:r>
    </w:p>
    <w:p w:rsidR="00000000" w:rsidDel="00000000" w:rsidP="00000000" w:rsidRDefault="00000000" w:rsidRPr="00000000" w14:paraId="00000031">
      <w:pPr>
        <w:rPr>
          <w:color w:val="020817"/>
          <w:highlight w:val="white"/>
        </w:rPr>
      </w:pPr>
      <w:r w:rsidDel="00000000" w:rsidR="00000000" w:rsidRPr="00000000">
        <w:rPr>
          <w:color w:val="020817"/>
          <w:highlight w:val="white"/>
          <w:rtl w:val="0"/>
        </w:rPr>
        <w:t xml:space="preserve">**Yaci DevKit:**</w:t>
      </w:r>
    </w:p>
    <w:p w:rsidR="00000000" w:rsidDel="00000000" w:rsidP="00000000" w:rsidRDefault="00000000" w:rsidRPr="00000000" w14:paraId="00000032">
      <w:pPr>
        <w:rPr>
          <w:color w:val="020817"/>
          <w:highlight w:val="white"/>
        </w:rPr>
      </w:pPr>
      <w:r w:rsidDel="00000000" w:rsidR="00000000" w:rsidRPr="00000000">
        <w:rPr>
          <w:color w:val="020817"/>
          <w:highlight w:val="white"/>
          <w:rtl w:val="0"/>
        </w:rPr>
        <w:t xml:space="preserve">A comprehensive developer toolkit enabling faster iteration with a custom local Cardano network that can be easily created and destroyed. Used by both Java and non-Java projects.</w:t>
      </w:r>
      <w:r w:rsidDel="00000000" w:rsidR="00000000" w:rsidRPr="00000000">
        <w:rPr>
          <w:rtl w:val="0"/>
        </w:rPr>
      </w:r>
    </w:p>
    <w:p w:rsidR="00000000" w:rsidDel="00000000" w:rsidP="00000000" w:rsidRDefault="00000000" w:rsidRPr="00000000" w14:paraId="00000033">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34">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35">
      <w:pPr>
        <w:spacing w:after="160" w:line="259" w:lineRule="auto"/>
        <w:jc w:val="both"/>
        <w:rPr/>
      </w:pPr>
      <w:r w:rsidDel="00000000" w:rsidR="00000000" w:rsidRPr="00000000">
        <w:rPr>
          <w:color w:val="020817"/>
          <w:highlight w:val="white"/>
          <w:rtl w:val="0"/>
        </w:rPr>
        <w:t xml:space="preserve">- Long-Term Support: Ensure BloxBean tools remain compatible with future Cardano upgrades for a seamless developer experience.</w:t>
      </w:r>
      <w:r w:rsidDel="00000000" w:rsidR="00000000" w:rsidRPr="00000000">
        <w:rPr>
          <w:rtl w:val="0"/>
        </w:rPr>
      </w:r>
    </w:p>
    <w:p w:rsidR="00000000" w:rsidDel="00000000" w:rsidP="00000000" w:rsidRDefault="00000000" w:rsidRPr="00000000" w14:paraId="00000036">
      <w:pPr>
        <w:spacing w:after="160" w:line="259" w:lineRule="auto"/>
        <w:jc w:val="both"/>
        <w:rPr/>
      </w:pPr>
      <w:r w:rsidDel="00000000" w:rsidR="00000000" w:rsidRPr="00000000">
        <w:rPr>
          <w:color w:val="020817"/>
          <w:highlight w:val="white"/>
          <w:rtl w:val="0"/>
        </w:rPr>
        <w:t xml:space="preserve">- Enhanced Developer Efficiency: Improve tools and documentation, making it easier for developers to build on Cardano using Java and other JVM languages.</w:t>
      </w:r>
      <w:r w:rsidDel="00000000" w:rsidR="00000000" w:rsidRPr="00000000">
        <w:rPr>
          <w:rtl w:val="0"/>
        </w:rPr>
      </w:r>
    </w:p>
    <w:p w:rsidR="00000000" w:rsidDel="00000000" w:rsidP="00000000" w:rsidRDefault="00000000" w:rsidRPr="00000000" w14:paraId="00000037">
      <w:pPr>
        <w:spacing w:after="160" w:line="259" w:lineRule="auto"/>
        <w:jc w:val="both"/>
        <w:rPr/>
      </w:pPr>
      <w:r w:rsidDel="00000000" w:rsidR="00000000" w:rsidRPr="00000000">
        <w:rPr>
          <w:color w:val="020817"/>
          <w:highlight w:val="white"/>
          <w:rtl w:val="0"/>
        </w:rPr>
        <w:t xml:space="preserve">- Ecosystem Growth: Support the continued adoption and integration of BloxBean tools by Java developers, benefiting the overall Cardano ecosystem.</w:t>
      </w:r>
      <w:r w:rsidDel="00000000" w:rsidR="00000000" w:rsidRPr="00000000">
        <w:rPr>
          <w:rtl w:val="0"/>
        </w:rPr>
      </w:r>
    </w:p>
    <w:p w:rsidR="00000000" w:rsidDel="00000000" w:rsidP="00000000" w:rsidRDefault="00000000" w:rsidRPr="00000000" w14:paraId="00000038">
      <w:pPr>
        <w:spacing w:after="160" w:line="259" w:lineRule="auto"/>
        <w:jc w:val="both"/>
        <w:rPr>
          <w:color w:val="020817"/>
          <w:highlight w:val="white"/>
        </w:rPr>
      </w:pPr>
      <w:r w:rsidDel="00000000" w:rsidR="00000000" w:rsidRPr="00000000">
        <w:rPr>
          <w:color w:val="020817"/>
          <w:highlight w:val="white"/>
          <w:rtl w:val="0"/>
        </w:rPr>
        <w:t xml:space="preserve">- Open-Source: Maintain these tools as open-source projects, encouraging collaboration and contributions from the global developer community.</w:t>
      </w:r>
      <w:r w:rsidDel="00000000" w:rsidR="00000000" w:rsidRPr="00000000">
        <w:rPr>
          <w:rtl w:val="0"/>
        </w:rPr>
      </w:r>
    </w:p>
    <w:p w:rsidR="00000000" w:rsidDel="00000000" w:rsidP="00000000" w:rsidRDefault="00000000" w:rsidRPr="00000000" w14:paraId="00000039">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3A">
      <w:pPr>
        <w:rPr>
          <w:color w:val="020817"/>
          <w:highlight w:val="white"/>
        </w:rPr>
      </w:pPr>
      <w:r w:rsidDel="00000000" w:rsidR="00000000" w:rsidRPr="00000000">
        <w:rPr>
          <w:color w:val="020817"/>
          <w:highlight w:val="white"/>
          <w:rtl w:val="0"/>
        </w:rPr>
        <w:t xml:space="preserve">The BloxBean team has extensive experience in developing and maintaining Cardano-related tools for Java developers. We have been maintaining these tools since 2021 and have been active in the Cardano ecosystem for several years, ensuring the tools remain up to date and functional for the community.</w:t>
      </w:r>
    </w:p>
    <w:p w:rsidR="00000000" w:rsidDel="00000000" w:rsidP="00000000" w:rsidRDefault="00000000" w:rsidRPr="00000000" w14:paraId="0000003B">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3E">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41">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46">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4D">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4E">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high level permissions are as follows:</w:t>
      </w:r>
    </w:p>
    <w:p w:rsidR="00000000" w:rsidDel="00000000" w:rsidP="00000000" w:rsidRDefault="00000000" w:rsidRPr="00000000" w14:paraId="00000055">
      <w:pPr>
        <w:numPr>
          <w:ilvl w:val="0"/>
          <w:numId w:val="7"/>
        </w:numPr>
        <w:ind w:left="720" w:hanging="360"/>
      </w:pPr>
      <w:r w:rsidDel="00000000" w:rsidR="00000000" w:rsidRPr="00000000">
        <w:rPr>
          <w:rtl w:val="0"/>
        </w:rPr>
        <w:t xml:space="preserve">TRSC Fund and PSSC Modify</w:t>
      </w:r>
    </w:p>
    <w:p w:rsidR="00000000" w:rsidDel="00000000" w:rsidP="00000000" w:rsidRDefault="00000000" w:rsidRPr="00000000" w14:paraId="00000056">
      <w:pPr>
        <w:numPr>
          <w:ilvl w:val="1"/>
          <w:numId w:val="7"/>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57">
      <w:pPr>
        <w:numPr>
          <w:ilvl w:val="0"/>
          <w:numId w:val="7"/>
        </w:numPr>
        <w:ind w:left="720" w:hanging="360"/>
      </w:pPr>
      <w:r w:rsidDel="00000000" w:rsidR="00000000" w:rsidRPr="00000000">
        <w:rPr>
          <w:rtl w:val="0"/>
        </w:rPr>
        <w:t xml:space="preserve">TRSC Disperse</w:t>
      </w:r>
    </w:p>
    <w:p w:rsidR="00000000" w:rsidDel="00000000" w:rsidP="00000000" w:rsidRDefault="00000000" w:rsidRPr="00000000" w14:paraId="00000058">
      <w:pPr>
        <w:numPr>
          <w:ilvl w:val="1"/>
          <w:numId w:val="7"/>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59">
      <w:pPr>
        <w:numPr>
          <w:ilvl w:val="0"/>
          <w:numId w:val="7"/>
        </w:numPr>
        <w:ind w:left="720" w:hanging="360"/>
      </w:pPr>
      <w:r w:rsidDel="00000000" w:rsidR="00000000" w:rsidRPr="00000000">
        <w:rPr>
          <w:rtl w:val="0"/>
        </w:rPr>
        <w:t xml:space="preserve">TRSC Pause and Resume</w:t>
      </w:r>
    </w:p>
    <w:p w:rsidR="00000000" w:rsidDel="00000000" w:rsidP="00000000" w:rsidRDefault="00000000" w:rsidRPr="00000000" w14:paraId="0000005A">
      <w:pPr>
        <w:numPr>
          <w:ilvl w:val="1"/>
          <w:numId w:val="7"/>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5B">
      <w:pPr>
        <w:numPr>
          <w:ilvl w:val="0"/>
          <w:numId w:val="7"/>
        </w:numPr>
        <w:ind w:left="720" w:hanging="360"/>
      </w:pPr>
      <w:r w:rsidDel="00000000" w:rsidR="00000000" w:rsidRPr="00000000">
        <w:rPr>
          <w:rtl w:val="0"/>
        </w:rPr>
        <w:t xml:space="preserve">TRSC Sweep</w:t>
      </w:r>
    </w:p>
    <w:p w:rsidR="00000000" w:rsidDel="00000000" w:rsidP="00000000" w:rsidRDefault="00000000" w:rsidRPr="00000000" w14:paraId="0000005C">
      <w:pPr>
        <w:numPr>
          <w:ilvl w:val="1"/>
          <w:numId w:val="7"/>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5D">
      <w:pPr>
        <w:numPr>
          <w:ilvl w:val="0"/>
          <w:numId w:val="7"/>
        </w:numPr>
        <w:ind w:left="720" w:hanging="360"/>
      </w:pPr>
      <w:r w:rsidDel="00000000" w:rsidR="00000000" w:rsidRPr="00000000">
        <w:rPr>
          <w:rtl w:val="0"/>
        </w:rPr>
        <w:t xml:space="preserve">TRSC Reorganize</w:t>
      </w:r>
    </w:p>
    <w:p w:rsidR="00000000" w:rsidDel="00000000" w:rsidP="00000000" w:rsidRDefault="00000000" w:rsidRPr="00000000" w14:paraId="0000005E">
      <w:pPr>
        <w:numPr>
          <w:ilvl w:val="1"/>
          <w:numId w:val="7"/>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5F">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60">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67">
      <w:pPr>
        <w:pStyle w:val="Heading2"/>
        <w:spacing w:after="60" w:lineRule="auto"/>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Java Tooling for Cardano dApps Development YouTube</w:t>
      </w:r>
    </w:p>
    <w:p w:rsidR="00000000" w:rsidDel="00000000" w:rsidP="00000000" w:rsidRDefault="00000000" w:rsidRPr="00000000" w14:paraId="00000069">
      <w:pPr>
        <w:numPr>
          <w:ilvl w:val="0"/>
          <w:numId w:val="3"/>
        </w:numPr>
        <w:ind w:left="720" w:hanging="360"/>
      </w:pPr>
      <w:hyperlink r:id="rId11">
        <w:r w:rsidDel="00000000" w:rsidR="00000000" w:rsidRPr="00000000">
          <w:rPr>
            <w:color w:val="1155cc"/>
            <w:u w:val="single"/>
            <w:rtl w:val="0"/>
          </w:rPr>
          <w:t xml:space="preserve">https://www.youtube.com/watch?v=L1_E9Bc-f_Y</w:t>
        </w:r>
      </w:hyperlink>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Yaci DevKit Demo YouTube</w:t>
      </w:r>
    </w:p>
    <w:p w:rsidR="00000000" w:rsidDel="00000000" w:rsidP="00000000" w:rsidRDefault="00000000" w:rsidRPr="00000000" w14:paraId="0000006C">
      <w:pPr>
        <w:numPr>
          <w:ilvl w:val="0"/>
          <w:numId w:val="3"/>
        </w:numPr>
        <w:ind w:left="720" w:hanging="360"/>
      </w:pPr>
      <w:hyperlink r:id="rId12">
        <w:r w:rsidDel="00000000" w:rsidR="00000000" w:rsidRPr="00000000">
          <w:rPr>
            <w:color w:val="1155cc"/>
            <w:u w:val="single"/>
            <w:rtl w:val="0"/>
          </w:rPr>
          <w:t xml:space="preserve">https://www.youtube.com/watch?v=lY7Ceuyc5qw</w:t>
        </w:r>
      </w:hyperlink>
      <w:r w:rsidDel="00000000" w:rsidR="00000000" w:rsidRPr="00000000">
        <w:rPr>
          <w:rtl w:val="0"/>
        </w:rPr>
      </w:r>
    </w:p>
    <w:p w:rsidR="00000000" w:rsidDel="00000000" w:rsidP="00000000" w:rsidRDefault="00000000" w:rsidRPr="00000000" w14:paraId="0000006D">
      <w:pPr>
        <w:ind w:left="0" w:firstLine="0"/>
        <w:rPr>
          <w:color w:val="1155cc"/>
          <w:u w:val="single"/>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BloxBean GitHub Organization</w:t>
      </w:r>
    </w:p>
    <w:p w:rsidR="00000000" w:rsidDel="00000000" w:rsidP="00000000" w:rsidRDefault="00000000" w:rsidRPr="00000000" w14:paraId="0000006F">
      <w:pPr>
        <w:numPr>
          <w:ilvl w:val="0"/>
          <w:numId w:val="3"/>
        </w:numPr>
        <w:ind w:left="720" w:hanging="360"/>
      </w:pPr>
      <w:r w:rsidDel="00000000" w:rsidR="00000000" w:rsidRPr="00000000">
        <w:rPr>
          <w:color w:val="1155cc"/>
          <w:u w:val="single"/>
          <w:rtl w:val="0"/>
        </w:rPr>
        <w:t xml:space="preserve">https://github.com/bloxbean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Project Proposal In Ekklesia</w:t>
      </w:r>
    </w:p>
    <w:p w:rsidR="00000000" w:rsidDel="00000000" w:rsidP="00000000" w:rsidRDefault="00000000" w:rsidRPr="00000000" w14:paraId="00000072">
      <w:pPr>
        <w:numPr>
          <w:ilvl w:val="0"/>
          <w:numId w:val="3"/>
        </w:numPr>
        <w:ind w:left="720" w:hanging="360"/>
      </w:pPr>
      <w:hyperlink r:id="rId13">
        <w:r w:rsidDel="00000000" w:rsidR="00000000" w:rsidRPr="00000000">
          <w:rPr>
            <w:color w:val="1155cc"/>
            <w:u w:val="single"/>
            <w:rtl w:val="0"/>
          </w:rPr>
          <w:t xml:space="preserve">https://2025budget.intersectmbo.org/ballots/680d1b63565577986442d123/proposals/680d1b63565577986442d214</w:t>
        </w:r>
      </w:hyperlink>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75">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Details of all successful proposals (CSV)</w:t>
      </w:r>
    </w:p>
    <w:p w:rsidR="00000000" w:rsidDel="00000000" w:rsidP="00000000" w:rsidRDefault="00000000" w:rsidRPr="00000000" w14:paraId="00000078">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7B">
      <w:pPr>
        <w:numPr>
          <w:ilvl w:val="0"/>
          <w:numId w:val="8"/>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7E">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Budget Management Smart Contracts TxPipe Audit Report</w:t>
      </w:r>
    </w:p>
    <w:p w:rsidR="00000000" w:rsidDel="00000000" w:rsidP="00000000" w:rsidRDefault="00000000" w:rsidRPr="00000000" w14:paraId="00000081">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ipfs://bafybeiccnwejbgj43wo6hrlseckkkmprtoqc5cfuy2hesm6c6yealwho3e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Budget Management Smart Contracts MLabs Audit Report</w:t>
      </w:r>
    </w:p>
    <w:p w:rsidR="00000000" w:rsidDel="00000000" w:rsidP="00000000" w:rsidRDefault="00000000" w:rsidRPr="00000000" w14:paraId="00000084">
      <w:pPr>
        <w:numPr>
          <w:ilvl w:val="0"/>
          <w:numId w:val="5"/>
        </w:numPr>
        <w:ind w:left="720" w:hanging="360"/>
      </w:pPr>
      <w:r w:rsidDel="00000000" w:rsidR="00000000" w:rsidRPr="00000000">
        <w:rPr>
          <w:rFonts w:ascii="Courier New" w:cs="Courier New" w:eastAsia="Courier New" w:hAnsi="Courier New"/>
          <w:rtl w:val="0"/>
        </w:rPr>
        <w:t xml:space="preserve">ipfs://bafybeiah5fnjhda5hemj3qvaehc4mre3qllqzw2l7mkdsguytn4ftgafw4</w:t>
      </w:r>
      <w:r w:rsidDel="00000000" w:rsidR="00000000" w:rsidRPr="00000000">
        <w:rPr>
          <w:rtl w:val="0"/>
        </w:rPr>
      </w:r>
    </w:p>
    <w:p w:rsidR="00000000" w:rsidDel="00000000" w:rsidP="00000000" w:rsidRDefault="00000000" w:rsidRPr="00000000" w14:paraId="00000085">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L1_E9Bc-f_Y"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2025budget.intersectmbo.org/ballots/680d1b63565577986442d123/proposals/680d1b63565577986442d214" TargetMode="External"/><Relationship Id="rId12" Type="http://schemas.openxmlformats.org/officeDocument/2006/relationships/hyperlink" Target="https://www.youtube.com/watch?v=lY7Ceuyc5q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