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634" w:rsidRDefault="008C5634" w:rsidP="008C5634">
      <w:pPr>
        <w:pStyle w:val="Heading1"/>
      </w:pPr>
    </w:p>
    <w:p w:rsidR="008C5634" w:rsidRDefault="008C5634" w:rsidP="008C5634">
      <w:pPr>
        <w:pStyle w:val="Heading1"/>
      </w:pPr>
    </w:p>
    <w:p w:rsidR="008C5634" w:rsidRDefault="008C5634" w:rsidP="008C5634">
      <w:pPr>
        <w:pStyle w:val="Heading1"/>
      </w:pPr>
    </w:p>
    <w:p w:rsidR="008C5634" w:rsidRDefault="008C5634" w:rsidP="008C5634">
      <w:pPr>
        <w:pStyle w:val="Heading1"/>
      </w:pPr>
    </w:p>
    <w:p w:rsidR="008C5634" w:rsidRDefault="008C5634" w:rsidP="008C5634">
      <w:pPr>
        <w:pStyle w:val="Heading1"/>
      </w:pPr>
    </w:p>
    <w:p w:rsidR="001F5878" w:rsidRPr="00465C8F" w:rsidRDefault="00837C6E" w:rsidP="00465C8F">
      <w:pPr>
        <w:jc w:val="center"/>
        <w:rPr>
          <w:color w:val="00A4E2"/>
          <w:sz w:val="32"/>
          <w:szCs w:val="32"/>
        </w:rPr>
      </w:pPr>
      <w:r>
        <w:rPr>
          <w:color w:val="00A4E2"/>
          <w:sz w:val="32"/>
          <w:szCs w:val="32"/>
        </w:rPr>
        <w:t xml:space="preserve">BBC Maximo 7.5 </w:t>
      </w:r>
      <w:r w:rsidR="006454BA">
        <w:rPr>
          <w:color w:val="00A4E2"/>
          <w:sz w:val="32"/>
          <w:szCs w:val="32"/>
        </w:rPr>
        <w:t>P2P</w:t>
      </w:r>
      <w:r>
        <w:rPr>
          <w:color w:val="00A4E2"/>
          <w:sz w:val="32"/>
          <w:szCs w:val="32"/>
        </w:rPr>
        <w:t xml:space="preserve"> Redesign</w:t>
      </w:r>
    </w:p>
    <w:p w:rsidR="008C5634" w:rsidRDefault="008C5634" w:rsidP="008C5634">
      <w:pPr>
        <w:jc w:val="center"/>
      </w:pPr>
    </w:p>
    <w:p w:rsidR="008C5634" w:rsidRPr="008C5634" w:rsidRDefault="005C2FF9" w:rsidP="008C5634">
      <w:pPr>
        <w:jc w:val="center"/>
        <w:rPr>
          <w:sz w:val="22"/>
          <w:szCs w:val="22"/>
        </w:rPr>
      </w:pPr>
      <w:r>
        <w:rPr>
          <w:sz w:val="22"/>
          <w:szCs w:val="22"/>
        </w:rPr>
        <w:t>Andy Timmins – 18/09</w:t>
      </w:r>
      <w:r w:rsidR="008C5634" w:rsidRPr="008C5634">
        <w:rPr>
          <w:sz w:val="22"/>
          <w:szCs w:val="22"/>
        </w:rPr>
        <w:t>/2014</w:t>
      </w:r>
    </w:p>
    <w:p w:rsidR="008C5634" w:rsidRDefault="008C5634">
      <w:pPr>
        <w:spacing w:line="276" w:lineRule="auto"/>
      </w:pPr>
      <w:r>
        <w:br w:type="page"/>
      </w:r>
    </w:p>
    <w:p w:rsidR="008C5634" w:rsidRPr="00465C8F" w:rsidRDefault="008C5634" w:rsidP="00465C8F">
      <w:pPr>
        <w:rPr>
          <w:color w:val="00A4E2"/>
          <w:sz w:val="22"/>
          <w:szCs w:val="22"/>
        </w:rPr>
      </w:pPr>
    </w:p>
    <w:p w:rsidR="00AA3E9A" w:rsidRPr="00465C8F" w:rsidRDefault="008C5634" w:rsidP="00465C8F">
      <w:pPr>
        <w:rPr>
          <w:color w:val="00A4E2"/>
          <w:sz w:val="22"/>
          <w:szCs w:val="22"/>
        </w:rPr>
      </w:pPr>
      <w:r w:rsidRPr="00465C8F">
        <w:rPr>
          <w:b/>
          <w:color w:val="00A4E2"/>
          <w:sz w:val="22"/>
          <w:szCs w:val="22"/>
        </w:rPr>
        <w:t>Document History</w:t>
      </w:r>
    </w:p>
    <w:tbl>
      <w:tblPr>
        <w:tblStyle w:val="TableGrid"/>
        <w:tblW w:w="0" w:type="auto"/>
        <w:tblLayout w:type="fixed"/>
        <w:tblLook w:val="04A0"/>
      </w:tblPr>
      <w:tblGrid>
        <w:gridCol w:w="2310"/>
        <w:gridCol w:w="2310"/>
        <w:gridCol w:w="2311"/>
        <w:gridCol w:w="2311"/>
      </w:tblGrid>
      <w:tr w:rsidR="00AA3E9A" w:rsidTr="00AA3E9A">
        <w:trPr>
          <w:trHeight w:val="283"/>
        </w:trPr>
        <w:tc>
          <w:tcPr>
            <w:tcW w:w="2310"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Author</w:t>
            </w:r>
          </w:p>
        </w:tc>
        <w:tc>
          <w:tcPr>
            <w:tcW w:w="2310"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Date</w:t>
            </w:r>
          </w:p>
        </w:tc>
        <w:tc>
          <w:tcPr>
            <w:tcW w:w="2311"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Revision</w:t>
            </w:r>
          </w:p>
        </w:tc>
        <w:tc>
          <w:tcPr>
            <w:tcW w:w="2311"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Comments</w:t>
            </w:r>
          </w:p>
        </w:tc>
      </w:tr>
      <w:tr w:rsidR="00AA3E9A" w:rsidTr="00AA3E9A">
        <w:trPr>
          <w:trHeight w:val="283"/>
        </w:trPr>
        <w:tc>
          <w:tcPr>
            <w:tcW w:w="2310" w:type="dxa"/>
            <w:vAlign w:val="bottom"/>
          </w:tcPr>
          <w:p w:rsidR="00AA3E9A" w:rsidRDefault="00AA3E9A" w:rsidP="00AA3E9A">
            <w:pPr>
              <w:jc w:val="center"/>
            </w:pPr>
            <w:r>
              <w:t>Andy Timmins</w:t>
            </w:r>
          </w:p>
        </w:tc>
        <w:tc>
          <w:tcPr>
            <w:tcW w:w="2310" w:type="dxa"/>
            <w:vAlign w:val="bottom"/>
          </w:tcPr>
          <w:p w:rsidR="00AA3E9A" w:rsidRDefault="00253C06" w:rsidP="00AA3E9A">
            <w:pPr>
              <w:jc w:val="center"/>
            </w:pPr>
            <w:r>
              <w:t>18/09</w:t>
            </w:r>
            <w:r w:rsidR="00AA3E9A">
              <w:t>/2014</w:t>
            </w:r>
          </w:p>
        </w:tc>
        <w:tc>
          <w:tcPr>
            <w:tcW w:w="2311" w:type="dxa"/>
            <w:vAlign w:val="bottom"/>
          </w:tcPr>
          <w:p w:rsidR="00AA3E9A" w:rsidRDefault="00AA3E9A" w:rsidP="00AA3E9A">
            <w:pPr>
              <w:jc w:val="center"/>
            </w:pPr>
            <w:r>
              <w:t>0.1</w:t>
            </w:r>
          </w:p>
        </w:tc>
        <w:tc>
          <w:tcPr>
            <w:tcW w:w="2311" w:type="dxa"/>
            <w:vAlign w:val="bottom"/>
          </w:tcPr>
          <w:p w:rsidR="00AA3E9A" w:rsidRDefault="00AA3E9A" w:rsidP="00AA3E9A">
            <w:pPr>
              <w:jc w:val="center"/>
            </w:pPr>
            <w:r>
              <w:t>Initial Draft</w:t>
            </w:r>
          </w:p>
        </w:tc>
      </w:tr>
      <w:tr w:rsidR="00AA3E9A" w:rsidTr="00AA3E9A">
        <w:trPr>
          <w:trHeight w:val="283"/>
        </w:trPr>
        <w:tc>
          <w:tcPr>
            <w:tcW w:w="2310" w:type="dxa"/>
            <w:vAlign w:val="bottom"/>
          </w:tcPr>
          <w:p w:rsidR="00AA3E9A" w:rsidRDefault="00AA3E9A" w:rsidP="00AA3E9A">
            <w:pPr>
              <w:jc w:val="center"/>
            </w:pPr>
          </w:p>
        </w:tc>
        <w:tc>
          <w:tcPr>
            <w:tcW w:w="2310" w:type="dxa"/>
            <w:vAlign w:val="bottom"/>
          </w:tcPr>
          <w:p w:rsidR="00AA3E9A" w:rsidRDefault="00AA3E9A" w:rsidP="00AA3E9A">
            <w:pPr>
              <w:jc w:val="center"/>
            </w:pPr>
          </w:p>
        </w:tc>
        <w:tc>
          <w:tcPr>
            <w:tcW w:w="2311" w:type="dxa"/>
            <w:vAlign w:val="bottom"/>
          </w:tcPr>
          <w:p w:rsidR="00AA3E9A" w:rsidRDefault="00AA3E9A" w:rsidP="00AA3E9A">
            <w:pPr>
              <w:jc w:val="center"/>
            </w:pPr>
          </w:p>
        </w:tc>
        <w:tc>
          <w:tcPr>
            <w:tcW w:w="2311" w:type="dxa"/>
            <w:vAlign w:val="bottom"/>
          </w:tcPr>
          <w:p w:rsidR="00AA3E9A" w:rsidRDefault="00AA3E9A" w:rsidP="00AA3E9A">
            <w:pPr>
              <w:jc w:val="center"/>
            </w:pPr>
          </w:p>
        </w:tc>
      </w:tr>
      <w:tr w:rsidR="00AA3E9A" w:rsidTr="00AA3E9A">
        <w:trPr>
          <w:trHeight w:val="283"/>
        </w:trPr>
        <w:tc>
          <w:tcPr>
            <w:tcW w:w="2310" w:type="dxa"/>
            <w:vAlign w:val="bottom"/>
          </w:tcPr>
          <w:p w:rsidR="00AA3E9A" w:rsidRDefault="00AA3E9A" w:rsidP="00AA3E9A">
            <w:pPr>
              <w:jc w:val="center"/>
            </w:pPr>
          </w:p>
        </w:tc>
        <w:tc>
          <w:tcPr>
            <w:tcW w:w="2310" w:type="dxa"/>
            <w:vAlign w:val="bottom"/>
          </w:tcPr>
          <w:p w:rsidR="00AA3E9A" w:rsidRDefault="00AA3E9A" w:rsidP="00AA3E9A">
            <w:pPr>
              <w:jc w:val="center"/>
            </w:pPr>
          </w:p>
        </w:tc>
        <w:tc>
          <w:tcPr>
            <w:tcW w:w="2311" w:type="dxa"/>
            <w:vAlign w:val="bottom"/>
          </w:tcPr>
          <w:p w:rsidR="00AA3E9A" w:rsidRDefault="00AA3E9A" w:rsidP="00AA3E9A">
            <w:pPr>
              <w:jc w:val="center"/>
            </w:pPr>
          </w:p>
        </w:tc>
        <w:tc>
          <w:tcPr>
            <w:tcW w:w="2311" w:type="dxa"/>
            <w:vAlign w:val="bottom"/>
          </w:tcPr>
          <w:p w:rsidR="00AA3E9A" w:rsidRDefault="00AA3E9A" w:rsidP="00AA3E9A">
            <w:pPr>
              <w:jc w:val="center"/>
            </w:pPr>
          </w:p>
        </w:tc>
      </w:tr>
    </w:tbl>
    <w:p w:rsidR="00465C8F" w:rsidRDefault="00465C8F" w:rsidP="008C5634"/>
    <w:p w:rsidR="00465C8F" w:rsidRDefault="00465C8F">
      <w:pPr>
        <w:spacing w:line="276" w:lineRule="auto"/>
      </w:pPr>
      <w:r>
        <w:br w:type="page"/>
      </w:r>
    </w:p>
    <w:sdt>
      <w:sdtPr>
        <w:rPr>
          <w:rFonts w:ascii="Trebuchet MS" w:eastAsiaTheme="minorHAnsi" w:hAnsi="Trebuchet MS" w:cstheme="minorBidi"/>
          <w:b w:val="0"/>
          <w:bCs w:val="0"/>
          <w:color w:val="818080"/>
          <w:sz w:val="18"/>
          <w:szCs w:val="18"/>
          <w:lang w:val="en-GB"/>
        </w:rPr>
        <w:id w:val="4561879"/>
        <w:docPartObj>
          <w:docPartGallery w:val="Table of Contents"/>
          <w:docPartUnique/>
        </w:docPartObj>
      </w:sdtPr>
      <w:sdtContent>
        <w:p w:rsidR="00465C8F" w:rsidRDefault="00465C8F">
          <w:pPr>
            <w:pStyle w:val="TOCHeading"/>
          </w:pPr>
          <w:r w:rsidRPr="00465C8F">
            <w:rPr>
              <w:rStyle w:val="Heading2Char"/>
            </w:rPr>
            <w:t>Contents</w:t>
          </w:r>
        </w:p>
        <w:p w:rsidR="00065F91" w:rsidRDefault="00F909B7">
          <w:pPr>
            <w:pStyle w:val="TOC1"/>
            <w:tabs>
              <w:tab w:val="right" w:leader="dot" w:pos="9016"/>
            </w:tabs>
            <w:rPr>
              <w:rFonts w:asciiTheme="minorHAnsi" w:eastAsiaTheme="minorEastAsia" w:hAnsiTheme="minorHAnsi"/>
              <w:noProof/>
              <w:color w:val="auto"/>
              <w:sz w:val="22"/>
              <w:szCs w:val="22"/>
              <w:lang w:eastAsia="en-GB"/>
            </w:rPr>
          </w:pPr>
          <w:r>
            <w:fldChar w:fldCharType="begin"/>
          </w:r>
          <w:r w:rsidR="00465C8F">
            <w:instrText xml:space="preserve"> TOC \o "1-3" \h \z \u </w:instrText>
          </w:r>
          <w:r>
            <w:fldChar w:fldCharType="separate"/>
          </w:r>
          <w:hyperlink w:anchor="_Toc399148472" w:history="1">
            <w:r w:rsidR="00065F91" w:rsidRPr="00D81C90">
              <w:rPr>
                <w:rStyle w:val="Hyperlink"/>
                <w:noProof/>
              </w:rPr>
              <w:t>Changes to Maximo Workflows</w:t>
            </w:r>
            <w:r w:rsidR="00065F91">
              <w:rPr>
                <w:noProof/>
                <w:webHidden/>
              </w:rPr>
              <w:tab/>
            </w:r>
            <w:r>
              <w:rPr>
                <w:noProof/>
                <w:webHidden/>
              </w:rPr>
              <w:fldChar w:fldCharType="begin"/>
            </w:r>
            <w:r w:rsidR="00065F91">
              <w:rPr>
                <w:noProof/>
                <w:webHidden/>
              </w:rPr>
              <w:instrText xml:space="preserve"> PAGEREF _Toc399148472 \h </w:instrText>
            </w:r>
            <w:r>
              <w:rPr>
                <w:noProof/>
                <w:webHidden/>
              </w:rPr>
            </w:r>
            <w:r>
              <w:rPr>
                <w:noProof/>
                <w:webHidden/>
              </w:rPr>
              <w:fldChar w:fldCharType="separate"/>
            </w:r>
            <w:r w:rsidR="00C6721D">
              <w:rPr>
                <w:noProof/>
                <w:webHidden/>
              </w:rPr>
              <w:t>4</w:t>
            </w:r>
            <w:r>
              <w:rPr>
                <w:noProof/>
                <w:webHidden/>
              </w:rPr>
              <w:fldChar w:fldCharType="end"/>
            </w:r>
          </w:hyperlink>
        </w:p>
        <w:p w:rsidR="00065F91" w:rsidRDefault="00F909B7">
          <w:pPr>
            <w:pStyle w:val="TOC2"/>
            <w:tabs>
              <w:tab w:val="right" w:leader="dot" w:pos="9016"/>
            </w:tabs>
            <w:rPr>
              <w:rFonts w:asciiTheme="minorHAnsi" w:eastAsiaTheme="minorEastAsia" w:hAnsiTheme="minorHAnsi"/>
              <w:noProof/>
              <w:color w:val="auto"/>
              <w:sz w:val="22"/>
              <w:szCs w:val="22"/>
              <w:lang w:eastAsia="en-GB"/>
            </w:rPr>
          </w:pPr>
          <w:hyperlink w:anchor="_Toc399148473" w:history="1">
            <w:r w:rsidR="00065F91" w:rsidRPr="00D81C90">
              <w:rPr>
                <w:rStyle w:val="Hyperlink"/>
                <w:noProof/>
              </w:rPr>
              <w:t>PO Approval Workflows</w:t>
            </w:r>
            <w:r w:rsidR="00065F91">
              <w:rPr>
                <w:noProof/>
                <w:webHidden/>
              </w:rPr>
              <w:tab/>
            </w:r>
            <w:r>
              <w:rPr>
                <w:noProof/>
                <w:webHidden/>
              </w:rPr>
              <w:fldChar w:fldCharType="begin"/>
            </w:r>
            <w:r w:rsidR="00065F91">
              <w:rPr>
                <w:noProof/>
                <w:webHidden/>
              </w:rPr>
              <w:instrText xml:space="preserve"> PAGEREF _Toc399148473 \h </w:instrText>
            </w:r>
            <w:r>
              <w:rPr>
                <w:noProof/>
                <w:webHidden/>
              </w:rPr>
            </w:r>
            <w:r>
              <w:rPr>
                <w:noProof/>
                <w:webHidden/>
              </w:rPr>
              <w:fldChar w:fldCharType="separate"/>
            </w:r>
            <w:r w:rsidR="00C6721D">
              <w:rPr>
                <w:noProof/>
                <w:webHidden/>
              </w:rPr>
              <w:t>4</w:t>
            </w:r>
            <w:r>
              <w:rPr>
                <w:noProof/>
                <w:webHidden/>
              </w:rPr>
              <w:fldChar w:fldCharType="end"/>
            </w:r>
          </w:hyperlink>
        </w:p>
        <w:p w:rsidR="00065F91" w:rsidRDefault="00F909B7">
          <w:pPr>
            <w:pStyle w:val="TOC3"/>
            <w:tabs>
              <w:tab w:val="right" w:leader="dot" w:pos="9016"/>
            </w:tabs>
            <w:rPr>
              <w:rFonts w:asciiTheme="minorHAnsi" w:eastAsiaTheme="minorEastAsia" w:hAnsiTheme="minorHAnsi"/>
              <w:noProof/>
              <w:color w:val="auto"/>
              <w:sz w:val="22"/>
              <w:szCs w:val="22"/>
              <w:lang w:eastAsia="en-GB"/>
            </w:rPr>
          </w:pPr>
          <w:hyperlink w:anchor="_Toc399148474" w:history="1">
            <w:r w:rsidR="00065F91" w:rsidRPr="00D81C90">
              <w:rPr>
                <w:rStyle w:val="Hyperlink"/>
                <w:noProof/>
              </w:rPr>
              <w:t>MAINPOWF</w:t>
            </w:r>
            <w:r w:rsidR="00065F91">
              <w:rPr>
                <w:noProof/>
                <w:webHidden/>
              </w:rPr>
              <w:tab/>
            </w:r>
            <w:r>
              <w:rPr>
                <w:noProof/>
                <w:webHidden/>
              </w:rPr>
              <w:fldChar w:fldCharType="begin"/>
            </w:r>
            <w:r w:rsidR="00065F91">
              <w:rPr>
                <w:noProof/>
                <w:webHidden/>
              </w:rPr>
              <w:instrText xml:space="preserve"> PAGEREF _Toc399148474 \h </w:instrText>
            </w:r>
            <w:r>
              <w:rPr>
                <w:noProof/>
                <w:webHidden/>
              </w:rPr>
            </w:r>
            <w:r>
              <w:rPr>
                <w:noProof/>
                <w:webHidden/>
              </w:rPr>
              <w:fldChar w:fldCharType="separate"/>
            </w:r>
            <w:r w:rsidR="00C6721D">
              <w:rPr>
                <w:noProof/>
                <w:webHidden/>
              </w:rPr>
              <w:t>4</w:t>
            </w:r>
            <w:r>
              <w:rPr>
                <w:noProof/>
                <w:webHidden/>
              </w:rPr>
              <w:fldChar w:fldCharType="end"/>
            </w:r>
          </w:hyperlink>
        </w:p>
        <w:p w:rsidR="00065F91" w:rsidRDefault="00F909B7">
          <w:pPr>
            <w:pStyle w:val="TOC3"/>
            <w:tabs>
              <w:tab w:val="right" w:leader="dot" w:pos="9016"/>
            </w:tabs>
            <w:rPr>
              <w:rFonts w:asciiTheme="minorHAnsi" w:eastAsiaTheme="minorEastAsia" w:hAnsiTheme="minorHAnsi"/>
              <w:noProof/>
              <w:color w:val="auto"/>
              <w:sz w:val="22"/>
              <w:szCs w:val="22"/>
              <w:lang w:eastAsia="en-GB"/>
            </w:rPr>
          </w:pPr>
          <w:hyperlink w:anchor="_Toc399148475" w:history="1">
            <w:r w:rsidR="00065F91" w:rsidRPr="00D81C90">
              <w:rPr>
                <w:rStyle w:val="Hyperlink"/>
                <w:noProof/>
              </w:rPr>
              <w:t>POAPPR</w:t>
            </w:r>
            <w:r w:rsidR="00065F91">
              <w:rPr>
                <w:noProof/>
                <w:webHidden/>
              </w:rPr>
              <w:tab/>
            </w:r>
            <w:r>
              <w:rPr>
                <w:noProof/>
                <w:webHidden/>
              </w:rPr>
              <w:fldChar w:fldCharType="begin"/>
            </w:r>
            <w:r w:rsidR="00065F91">
              <w:rPr>
                <w:noProof/>
                <w:webHidden/>
              </w:rPr>
              <w:instrText xml:space="preserve"> PAGEREF _Toc399148475 \h </w:instrText>
            </w:r>
            <w:r>
              <w:rPr>
                <w:noProof/>
                <w:webHidden/>
              </w:rPr>
            </w:r>
            <w:r>
              <w:rPr>
                <w:noProof/>
                <w:webHidden/>
              </w:rPr>
              <w:fldChar w:fldCharType="separate"/>
            </w:r>
            <w:r w:rsidR="00C6721D">
              <w:rPr>
                <w:noProof/>
                <w:webHidden/>
              </w:rPr>
              <w:t>8</w:t>
            </w:r>
            <w:r>
              <w:rPr>
                <w:noProof/>
                <w:webHidden/>
              </w:rPr>
              <w:fldChar w:fldCharType="end"/>
            </w:r>
          </w:hyperlink>
        </w:p>
        <w:p w:rsidR="00065F91" w:rsidRDefault="00F909B7">
          <w:pPr>
            <w:pStyle w:val="TOC3"/>
            <w:tabs>
              <w:tab w:val="right" w:leader="dot" w:pos="9016"/>
            </w:tabs>
            <w:rPr>
              <w:rFonts w:asciiTheme="minorHAnsi" w:eastAsiaTheme="minorEastAsia" w:hAnsiTheme="minorHAnsi"/>
              <w:noProof/>
              <w:color w:val="auto"/>
              <w:sz w:val="22"/>
              <w:szCs w:val="22"/>
              <w:lang w:eastAsia="en-GB"/>
            </w:rPr>
          </w:pPr>
          <w:hyperlink w:anchor="_Toc399148476" w:history="1">
            <w:r w:rsidR="00065F91" w:rsidRPr="00D81C90">
              <w:rPr>
                <w:rStyle w:val="Hyperlink"/>
                <w:noProof/>
              </w:rPr>
              <w:t>TOPICWF:</w:t>
            </w:r>
            <w:r w:rsidR="00065F91">
              <w:rPr>
                <w:noProof/>
                <w:webHidden/>
              </w:rPr>
              <w:tab/>
            </w:r>
            <w:r>
              <w:rPr>
                <w:noProof/>
                <w:webHidden/>
              </w:rPr>
              <w:fldChar w:fldCharType="begin"/>
            </w:r>
            <w:r w:rsidR="00065F91">
              <w:rPr>
                <w:noProof/>
                <w:webHidden/>
              </w:rPr>
              <w:instrText xml:space="preserve"> PAGEREF _Toc399148476 \h </w:instrText>
            </w:r>
            <w:r>
              <w:rPr>
                <w:noProof/>
                <w:webHidden/>
              </w:rPr>
            </w:r>
            <w:r>
              <w:rPr>
                <w:noProof/>
                <w:webHidden/>
              </w:rPr>
              <w:fldChar w:fldCharType="separate"/>
            </w:r>
            <w:r w:rsidR="00C6721D">
              <w:rPr>
                <w:noProof/>
                <w:webHidden/>
              </w:rPr>
              <w:t>11</w:t>
            </w:r>
            <w:r>
              <w:rPr>
                <w:noProof/>
                <w:webHidden/>
              </w:rPr>
              <w:fldChar w:fldCharType="end"/>
            </w:r>
          </w:hyperlink>
        </w:p>
        <w:p w:rsidR="00065F91" w:rsidRDefault="00F909B7">
          <w:pPr>
            <w:pStyle w:val="TOC3"/>
            <w:tabs>
              <w:tab w:val="right" w:leader="dot" w:pos="9016"/>
            </w:tabs>
            <w:rPr>
              <w:rFonts w:asciiTheme="minorHAnsi" w:eastAsiaTheme="minorEastAsia" w:hAnsiTheme="minorHAnsi"/>
              <w:noProof/>
              <w:color w:val="auto"/>
              <w:sz w:val="22"/>
              <w:szCs w:val="22"/>
              <w:lang w:eastAsia="en-GB"/>
            </w:rPr>
          </w:pPr>
          <w:hyperlink w:anchor="_Toc399148477" w:history="1">
            <w:r w:rsidR="00065F91" w:rsidRPr="00D81C90">
              <w:rPr>
                <w:rStyle w:val="Hyperlink"/>
                <w:noProof/>
              </w:rPr>
              <w:t>SUBINVWF:</w:t>
            </w:r>
            <w:r w:rsidR="00065F91">
              <w:rPr>
                <w:noProof/>
                <w:webHidden/>
              </w:rPr>
              <w:tab/>
            </w:r>
            <w:r>
              <w:rPr>
                <w:noProof/>
                <w:webHidden/>
              </w:rPr>
              <w:fldChar w:fldCharType="begin"/>
            </w:r>
            <w:r w:rsidR="00065F91">
              <w:rPr>
                <w:noProof/>
                <w:webHidden/>
              </w:rPr>
              <w:instrText xml:space="preserve"> PAGEREF _Toc399148477 \h </w:instrText>
            </w:r>
            <w:r>
              <w:rPr>
                <w:noProof/>
                <w:webHidden/>
              </w:rPr>
            </w:r>
            <w:r>
              <w:rPr>
                <w:noProof/>
                <w:webHidden/>
              </w:rPr>
              <w:fldChar w:fldCharType="separate"/>
            </w:r>
            <w:r w:rsidR="00C6721D">
              <w:rPr>
                <w:noProof/>
                <w:webHidden/>
              </w:rPr>
              <w:t>14</w:t>
            </w:r>
            <w:r>
              <w:rPr>
                <w:noProof/>
                <w:webHidden/>
              </w:rPr>
              <w:fldChar w:fldCharType="end"/>
            </w:r>
          </w:hyperlink>
        </w:p>
        <w:p w:rsidR="00065F91" w:rsidRDefault="00F909B7">
          <w:pPr>
            <w:pStyle w:val="TOC1"/>
            <w:tabs>
              <w:tab w:val="right" w:leader="dot" w:pos="9016"/>
            </w:tabs>
            <w:rPr>
              <w:rFonts w:asciiTheme="minorHAnsi" w:eastAsiaTheme="minorEastAsia" w:hAnsiTheme="minorHAnsi"/>
              <w:noProof/>
              <w:color w:val="auto"/>
              <w:sz w:val="22"/>
              <w:szCs w:val="22"/>
              <w:lang w:eastAsia="en-GB"/>
            </w:rPr>
          </w:pPr>
          <w:hyperlink w:anchor="_Toc399148478" w:history="1">
            <w:r w:rsidR="00065F91" w:rsidRPr="00D81C90">
              <w:rPr>
                <w:rStyle w:val="Hyperlink"/>
                <w:noProof/>
              </w:rPr>
              <w:t>Purchase Order User Guide</w:t>
            </w:r>
            <w:r w:rsidR="00065F91">
              <w:rPr>
                <w:noProof/>
                <w:webHidden/>
              </w:rPr>
              <w:tab/>
            </w:r>
            <w:r>
              <w:rPr>
                <w:noProof/>
                <w:webHidden/>
              </w:rPr>
              <w:fldChar w:fldCharType="begin"/>
            </w:r>
            <w:r w:rsidR="00065F91">
              <w:rPr>
                <w:noProof/>
                <w:webHidden/>
              </w:rPr>
              <w:instrText xml:space="preserve"> PAGEREF _Toc399148478 \h </w:instrText>
            </w:r>
            <w:r>
              <w:rPr>
                <w:noProof/>
                <w:webHidden/>
              </w:rPr>
            </w:r>
            <w:r>
              <w:rPr>
                <w:noProof/>
                <w:webHidden/>
              </w:rPr>
              <w:fldChar w:fldCharType="separate"/>
            </w:r>
            <w:r w:rsidR="00C6721D">
              <w:rPr>
                <w:noProof/>
                <w:webHidden/>
              </w:rPr>
              <w:t>17</w:t>
            </w:r>
            <w:r>
              <w:rPr>
                <w:noProof/>
                <w:webHidden/>
              </w:rPr>
              <w:fldChar w:fldCharType="end"/>
            </w:r>
          </w:hyperlink>
        </w:p>
        <w:p w:rsidR="00065F91" w:rsidRDefault="00F909B7">
          <w:pPr>
            <w:pStyle w:val="TOC2"/>
            <w:tabs>
              <w:tab w:val="right" w:leader="dot" w:pos="9016"/>
            </w:tabs>
            <w:rPr>
              <w:rFonts w:asciiTheme="minorHAnsi" w:eastAsiaTheme="minorEastAsia" w:hAnsiTheme="minorHAnsi"/>
              <w:noProof/>
              <w:color w:val="auto"/>
              <w:sz w:val="22"/>
              <w:szCs w:val="22"/>
              <w:lang w:eastAsia="en-GB"/>
            </w:rPr>
          </w:pPr>
          <w:hyperlink w:anchor="_Toc399148479" w:history="1">
            <w:r w:rsidR="00065F91" w:rsidRPr="00D81C90">
              <w:rPr>
                <w:rStyle w:val="Hyperlink"/>
                <w:noProof/>
              </w:rPr>
              <w:t>Raising a Purchase Order</w:t>
            </w:r>
            <w:r w:rsidR="00065F91">
              <w:rPr>
                <w:noProof/>
                <w:webHidden/>
              </w:rPr>
              <w:tab/>
            </w:r>
            <w:r>
              <w:rPr>
                <w:noProof/>
                <w:webHidden/>
              </w:rPr>
              <w:fldChar w:fldCharType="begin"/>
            </w:r>
            <w:r w:rsidR="00065F91">
              <w:rPr>
                <w:noProof/>
                <w:webHidden/>
              </w:rPr>
              <w:instrText xml:space="preserve"> PAGEREF _Toc399148479 \h </w:instrText>
            </w:r>
            <w:r>
              <w:rPr>
                <w:noProof/>
                <w:webHidden/>
              </w:rPr>
            </w:r>
            <w:r>
              <w:rPr>
                <w:noProof/>
                <w:webHidden/>
              </w:rPr>
              <w:fldChar w:fldCharType="separate"/>
            </w:r>
            <w:r w:rsidR="00C6721D">
              <w:rPr>
                <w:noProof/>
                <w:webHidden/>
              </w:rPr>
              <w:t>17</w:t>
            </w:r>
            <w:r>
              <w:rPr>
                <w:noProof/>
                <w:webHidden/>
              </w:rPr>
              <w:fldChar w:fldCharType="end"/>
            </w:r>
          </w:hyperlink>
        </w:p>
        <w:p w:rsidR="00065F91" w:rsidRDefault="00F909B7">
          <w:pPr>
            <w:pStyle w:val="TOC2"/>
            <w:tabs>
              <w:tab w:val="right" w:leader="dot" w:pos="9016"/>
            </w:tabs>
            <w:rPr>
              <w:rFonts w:asciiTheme="minorHAnsi" w:eastAsiaTheme="minorEastAsia" w:hAnsiTheme="minorHAnsi"/>
              <w:noProof/>
              <w:color w:val="auto"/>
              <w:sz w:val="22"/>
              <w:szCs w:val="22"/>
              <w:lang w:eastAsia="en-GB"/>
            </w:rPr>
          </w:pPr>
          <w:hyperlink w:anchor="_Toc399148480" w:history="1">
            <w:r w:rsidR="00065F91" w:rsidRPr="00D81C90">
              <w:rPr>
                <w:rStyle w:val="Hyperlink"/>
                <w:noProof/>
              </w:rPr>
              <w:t>Approving a Purchase Order</w:t>
            </w:r>
            <w:r w:rsidR="00065F91">
              <w:rPr>
                <w:noProof/>
                <w:webHidden/>
              </w:rPr>
              <w:tab/>
            </w:r>
            <w:r>
              <w:rPr>
                <w:noProof/>
                <w:webHidden/>
              </w:rPr>
              <w:fldChar w:fldCharType="begin"/>
            </w:r>
            <w:r w:rsidR="00065F91">
              <w:rPr>
                <w:noProof/>
                <w:webHidden/>
              </w:rPr>
              <w:instrText xml:space="preserve"> PAGEREF _Toc399148480 \h </w:instrText>
            </w:r>
            <w:r>
              <w:rPr>
                <w:noProof/>
                <w:webHidden/>
              </w:rPr>
            </w:r>
            <w:r>
              <w:rPr>
                <w:noProof/>
                <w:webHidden/>
              </w:rPr>
              <w:fldChar w:fldCharType="separate"/>
            </w:r>
            <w:r w:rsidR="00C6721D">
              <w:rPr>
                <w:noProof/>
                <w:webHidden/>
              </w:rPr>
              <w:t>19</w:t>
            </w:r>
            <w:r>
              <w:rPr>
                <w:noProof/>
                <w:webHidden/>
              </w:rPr>
              <w:fldChar w:fldCharType="end"/>
            </w:r>
          </w:hyperlink>
        </w:p>
        <w:p w:rsidR="00065F91" w:rsidRDefault="00F909B7">
          <w:pPr>
            <w:pStyle w:val="TOC2"/>
            <w:tabs>
              <w:tab w:val="right" w:leader="dot" w:pos="9016"/>
            </w:tabs>
            <w:rPr>
              <w:rFonts w:asciiTheme="minorHAnsi" w:eastAsiaTheme="minorEastAsia" w:hAnsiTheme="minorHAnsi"/>
              <w:noProof/>
              <w:color w:val="auto"/>
              <w:sz w:val="22"/>
              <w:szCs w:val="22"/>
              <w:lang w:eastAsia="en-GB"/>
            </w:rPr>
          </w:pPr>
          <w:hyperlink w:anchor="_Toc399148481" w:history="1">
            <w:r w:rsidR="00065F91" w:rsidRPr="00D81C90">
              <w:rPr>
                <w:rStyle w:val="Hyperlink"/>
                <w:noProof/>
              </w:rPr>
              <w:t>Editing/Revising a Purchase Order</w:t>
            </w:r>
            <w:r w:rsidR="00065F91">
              <w:rPr>
                <w:noProof/>
                <w:webHidden/>
              </w:rPr>
              <w:tab/>
            </w:r>
            <w:r>
              <w:rPr>
                <w:noProof/>
                <w:webHidden/>
              </w:rPr>
              <w:fldChar w:fldCharType="begin"/>
            </w:r>
            <w:r w:rsidR="00065F91">
              <w:rPr>
                <w:noProof/>
                <w:webHidden/>
              </w:rPr>
              <w:instrText xml:space="preserve"> PAGEREF _Toc399148481 \h </w:instrText>
            </w:r>
            <w:r>
              <w:rPr>
                <w:noProof/>
                <w:webHidden/>
              </w:rPr>
            </w:r>
            <w:r>
              <w:rPr>
                <w:noProof/>
                <w:webHidden/>
              </w:rPr>
              <w:fldChar w:fldCharType="separate"/>
            </w:r>
            <w:r w:rsidR="00C6721D">
              <w:rPr>
                <w:noProof/>
                <w:webHidden/>
              </w:rPr>
              <w:t>20</w:t>
            </w:r>
            <w:r>
              <w:rPr>
                <w:noProof/>
                <w:webHidden/>
              </w:rPr>
              <w:fldChar w:fldCharType="end"/>
            </w:r>
          </w:hyperlink>
        </w:p>
        <w:p w:rsidR="00065F91" w:rsidRDefault="00F909B7">
          <w:pPr>
            <w:pStyle w:val="TOC2"/>
            <w:tabs>
              <w:tab w:val="right" w:leader="dot" w:pos="9016"/>
            </w:tabs>
            <w:rPr>
              <w:rFonts w:asciiTheme="minorHAnsi" w:eastAsiaTheme="minorEastAsia" w:hAnsiTheme="minorHAnsi"/>
              <w:noProof/>
              <w:color w:val="auto"/>
              <w:sz w:val="22"/>
              <w:szCs w:val="22"/>
              <w:lang w:eastAsia="en-GB"/>
            </w:rPr>
          </w:pPr>
          <w:hyperlink w:anchor="_Toc399148482" w:history="1">
            <w:r w:rsidR="00065F91" w:rsidRPr="00D81C90">
              <w:rPr>
                <w:rStyle w:val="Hyperlink"/>
                <w:noProof/>
              </w:rPr>
              <w:t>Editing Approval groups and Levels</w:t>
            </w:r>
            <w:r w:rsidR="00065F91">
              <w:rPr>
                <w:noProof/>
                <w:webHidden/>
              </w:rPr>
              <w:tab/>
            </w:r>
            <w:r>
              <w:rPr>
                <w:noProof/>
                <w:webHidden/>
              </w:rPr>
              <w:fldChar w:fldCharType="begin"/>
            </w:r>
            <w:r w:rsidR="00065F91">
              <w:rPr>
                <w:noProof/>
                <w:webHidden/>
              </w:rPr>
              <w:instrText xml:space="preserve"> PAGEREF _Toc399148482 \h </w:instrText>
            </w:r>
            <w:r>
              <w:rPr>
                <w:noProof/>
                <w:webHidden/>
              </w:rPr>
            </w:r>
            <w:r>
              <w:rPr>
                <w:noProof/>
                <w:webHidden/>
              </w:rPr>
              <w:fldChar w:fldCharType="separate"/>
            </w:r>
            <w:r w:rsidR="00C6721D">
              <w:rPr>
                <w:noProof/>
                <w:webHidden/>
              </w:rPr>
              <w:t>21</w:t>
            </w:r>
            <w:r>
              <w:rPr>
                <w:noProof/>
                <w:webHidden/>
              </w:rPr>
              <w:fldChar w:fldCharType="end"/>
            </w:r>
          </w:hyperlink>
        </w:p>
        <w:p w:rsidR="00465C8F" w:rsidRDefault="00F909B7">
          <w:r>
            <w:fldChar w:fldCharType="end"/>
          </w:r>
        </w:p>
      </w:sdtContent>
    </w:sdt>
    <w:p w:rsidR="00C8436C" w:rsidRDefault="00C8436C">
      <w:pPr>
        <w:spacing w:line="276" w:lineRule="auto"/>
      </w:pPr>
      <w:r>
        <w:br w:type="page"/>
      </w:r>
    </w:p>
    <w:p w:rsidR="009172F4" w:rsidRDefault="009172F4" w:rsidP="006B439E">
      <w:pPr>
        <w:pStyle w:val="Heading1"/>
        <w:sectPr w:rsidR="009172F4" w:rsidSect="008C5634">
          <w:headerReference w:type="default" r:id="rId8"/>
          <w:footerReference w:type="default" r:id="rId9"/>
          <w:pgSz w:w="11906" w:h="16838"/>
          <w:pgMar w:top="1440" w:right="1440" w:bottom="1440" w:left="1440" w:header="567" w:footer="680" w:gutter="0"/>
          <w:cols w:space="708"/>
          <w:docGrid w:linePitch="360"/>
        </w:sectPr>
      </w:pPr>
    </w:p>
    <w:p w:rsidR="008C5634" w:rsidRDefault="00841B36" w:rsidP="006B439E">
      <w:pPr>
        <w:pStyle w:val="Heading1"/>
      </w:pPr>
      <w:bookmarkStart w:id="0" w:name="_Toc399148472"/>
      <w:r>
        <w:lastRenderedPageBreak/>
        <w:t>Changes to Maximo Workflows</w:t>
      </w:r>
      <w:bookmarkEnd w:id="0"/>
    </w:p>
    <w:p w:rsidR="006B439E" w:rsidRDefault="006B439E" w:rsidP="00841B36"/>
    <w:p w:rsidR="006B439E" w:rsidRDefault="00841B36" w:rsidP="006B439E">
      <w:pPr>
        <w:pStyle w:val="Heading2"/>
      </w:pPr>
      <w:bookmarkStart w:id="1" w:name="_Toc399148473"/>
      <w:r>
        <w:t>PO Approval Workflows</w:t>
      </w:r>
      <w:bookmarkEnd w:id="1"/>
    </w:p>
    <w:p w:rsidR="006B439E" w:rsidRDefault="006B439E" w:rsidP="006B439E"/>
    <w:p w:rsidR="009172F4" w:rsidRPr="009172F4" w:rsidRDefault="00841B36" w:rsidP="002B4D02">
      <w:pPr>
        <w:pStyle w:val="Heading3"/>
      </w:pPr>
      <w:bookmarkStart w:id="2" w:name="_Toc399148474"/>
      <w:r>
        <w:t>MAINPOWF</w:t>
      </w:r>
      <w:bookmarkEnd w:id="2"/>
    </w:p>
    <w:p w:rsidR="00253083" w:rsidRPr="009172F4" w:rsidRDefault="00253083" w:rsidP="009172F4">
      <w:pPr>
        <w:rPr>
          <w:b/>
        </w:rPr>
      </w:pPr>
      <w:r w:rsidRPr="009172F4">
        <w:rPr>
          <w:b/>
        </w:rPr>
        <w:t>Business Process:</w:t>
      </w:r>
    </w:p>
    <w:p w:rsidR="00253083" w:rsidRDefault="009172F4" w:rsidP="00253083">
      <w:pPr>
        <w:rPr>
          <w:b/>
        </w:rPr>
      </w:pPr>
      <w:r w:rsidRPr="007A70DF">
        <w:rPr>
          <w:b/>
        </w:rPr>
        <w:object w:dxaOrig="15665" w:dyaOrig="10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278.25pt" o:ole="">
            <v:imagedata r:id="rId10" o:title=""/>
          </v:shape>
          <o:OLEObject Type="Embed" ProgID="Visio.Drawing.11" ShapeID="_x0000_i1025" DrawAspect="Content" ObjectID="_1472903450" r:id="rId11"/>
        </w:object>
      </w:r>
    </w:p>
    <w:p w:rsidR="00253083" w:rsidRPr="00253083" w:rsidRDefault="00075D7C" w:rsidP="009172F4">
      <w:pPr>
        <w:spacing w:line="276" w:lineRule="auto"/>
        <w:rPr>
          <w:b/>
        </w:rPr>
      </w:pPr>
      <w:r>
        <w:rPr>
          <w:b/>
        </w:rPr>
        <w:br w:type="page"/>
      </w:r>
      <w:r w:rsidR="00253083" w:rsidRPr="00253083">
        <w:rPr>
          <w:b/>
        </w:rPr>
        <w:lastRenderedPageBreak/>
        <w:t>Maximo Workflow Designer View:</w:t>
      </w:r>
    </w:p>
    <w:p w:rsidR="00841B36" w:rsidRPr="00841B36" w:rsidRDefault="00253083" w:rsidP="00841B36">
      <w:r>
        <w:rPr>
          <w:noProof/>
          <w:lang w:eastAsia="en-GB"/>
        </w:rPr>
        <w:drawing>
          <wp:inline distT="0" distB="0" distL="0" distR="0">
            <wp:extent cx="9454482" cy="3880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OWF.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466066" cy="3885639"/>
                    </a:xfrm>
                    <a:prstGeom prst="rect">
                      <a:avLst/>
                    </a:prstGeom>
                  </pic:spPr>
                </pic:pic>
              </a:graphicData>
            </a:graphic>
          </wp:inline>
        </w:drawing>
      </w:r>
    </w:p>
    <w:p w:rsidR="009172F4" w:rsidRDefault="009172F4">
      <w:pPr>
        <w:spacing w:line="276" w:lineRule="auto"/>
      </w:pPr>
      <w:r>
        <w:br w:type="page"/>
      </w:r>
    </w:p>
    <w:p w:rsidR="00A9469A" w:rsidRPr="006B439E" w:rsidRDefault="009172F4" w:rsidP="006B0E45">
      <w:r w:rsidRPr="00253083">
        <w:rPr>
          <w:b/>
        </w:rPr>
        <w:lastRenderedPageBreak/>
        <w:t>Maximo Workflow</w:t>
      </w:r>
      <w:r>
        <w:rPr>
          <w:b/>
        </w:rPr>
        <w:t xml:space="preserve"> Definition:</w:t>
      </w:r>
    </w:p>
    <w:tbl>
      <w:tblPr>
        <w:tblW w:w="0" w:type="auto"/>
        <w:tblCellMar>
          <w:top w:w="15" w:type="dxa"/>
          <w:left w:w="15" w:type="dxa"/>
          <w:bottom w:w="15" w:type="dxa"/>
          <w:right w:w="15" w:type="dxa"/>
        </w:tblCellMar>
        <w:tblLook w:val="04A0"/>
      </w:tblPr>
      <w:tblGrid>
        <w:gridCol w:w="1553"/>
        <w:gridCol w:w="2260"/>
        <w:gridCol w:w="883"/>
        <w:gridCol w:w="1595"/>
        <w:gridCol w:w="1299"/>
        <w:gridCol w:w="2807"/>
        <w:gridCol w:w="675"/>
        <w:gridCol w:w="992"/>
        <w:gridCol w:w="1924"/>
      </w:tblGrid>
      <w:tr w:rsidR="009172F4" w:rsidRPr="009172F4" w:rsidTr="009172F4">
        <w:trPr>
          <w:trHeight w:val="606"/>
        </w:trPr>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Node</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Description</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Node Type</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Condition Details</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Message Title</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Message Body</w:t>
            </w:r>
          </w:p>
        </w:tc>
        <w:tc>
          <w:tcPr>
            <w:tcW w:w="67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Sub Process</w:t>
            </w:r>
          </w:p>
        </w:tc>
        <w:tc>
          <w:tcPr>
            <w:tcW w:w="9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Action (Neg/Pos)</w:t>
            </w:r>
          </w:p>
        </w:tc>
        <w:tc>
          <w:tcPr>
            <w:tcW w:w="1924"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Next Node (Neg/Pos)</w:t>
            </w:r>
          </w:p>
        </w:tc>
      </w:tr>
      <w:tr w:rsidR="009172F4" w:rsidRPr="0003763A" w:rsidTr="009172F4">
        <w:trPr>
          <w:trHeight w:val="292"/>
        </w:trPr>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START 1</w:t>
            </w: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START 1</w:t>
            </w: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START</w:t>
            </w: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STATUS - REVISED?</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REVISED?</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is Revised?</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'REVISD'</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STATUS - CLOSE/CAN?</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REVISED PO</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CLOSE/CAN?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Status CLOSE or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in ('CLOSE','CAN')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STATUS - INPRG?</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CLOSE/CAN PO</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INPRG?</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Check if Status is INPRG</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'INPRG'</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STATUS - APPR?</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STATUSCHG - REVISE/CLOSE</w:t>
            </w:r>
          </w:p>
        </w:tc>
      </w:tr>
      <w:tr w:rsidR="009172F4" w:rsidRPr="0003763A" w:rsidTr="009172F4">
        <w:trPr>
          <w:trHeight w:val="319"/>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APPR?</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Status APPR?</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in ('APPR')</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STATUS - WAPPR/PNDREV?</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STATUSCHG - REVISE/CLOSE</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WAPPR/PNDREV?</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Status WAPPR/PNDREV</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in ('WAPPR','PNDREV')</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IRVNULLQTY</w:t>
            </w: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STOP 2</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STATUSCHG - APPR/CAN</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REVISED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REVISED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Error - Status REVISD.</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The status is REVISD, please process the latest revision.</w:t>
            </w: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CLOSE/CAN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Cannot Process CLOSE/CAN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Error - Status CLOSE/CAN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Cannot Process PO at Status CLOSE/CAN</w:t>
            </w: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REVISE/CLOSE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Change Status to FINCOM or CLOSE status?</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CHECK - CLOSE</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REVISE/CLOSE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Change Status to FINCOM or CLOSE status?</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REV PO</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REVISE/CLOSE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Change Status of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CHECK - CLOSE</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REVISE/CLOSE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Change Status of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REV PO</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APPR/CAN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PO to be cancelled or sent for approval?</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CHECK - CAN</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APPR/CAN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PO to be cancelled or sent for approval?</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POAPPR</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CHECK - 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Are you Sure you want to CLOSE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PO CLOSE</w:t>
            </w: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CHECK - 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 xml:space="preserve">Are you Sure you want to CLOSE </w:t>
            </w:r>
            <w:r w:rsidRPr="0003763A">
              <w:rPr>
                <w:rFonts w:ascii="Verdana" w:eastAsia="Times New Roman" w:hAnsi="Verdana" w:cs="Times New Roman"/>
                <w:color w:val="000000"/>
                <w:sz w:val="12"/>
                <w:szCs w:val="12"/>
                <w:lang w:eastAsia="en-GB"/>
              </w:rPr>
              <w:lastRenderedPageBreak/>
              <w:t>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lastRenderedPageBreak/>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16</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lastRenderedPageBreak/>
              <w:t>CHECK -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Are you sure you want to change status to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PO CANCEL</w:t>
            </w: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CHECK -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Are you sure you want to change status to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16</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POAPPR</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HALA P2P PO Approval</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SUBPROCESS</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POAPPR</w:t>
            </w: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STOP 16</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16</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2</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2</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16</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16</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Revise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Revise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To revise the PO choose 'Revise PO' from the select action menu.</w:t>
            </w: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26</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26</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26</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r>
    </w:tbl>
    <w:p w:rsidR="002B4D02" w:rsidRDefault="002B4D02" w:rsidP="002E296B">
      <w:pPr>
        <w:pStyle w:val="Heading3"/>
      </w:pPr>
    </w:p>
    <w:p w:rsidR="002B4D02" w:rsidRDefault="002B4D02" w:rsidP="002B4D02">
      <w:pPr>
        <w:rPr>
          <w:rFonts w:eastAsiaTheme="majorEastAsia" w:cstheme="majorBidi"/>
          <w:color w:val="00A4E2"/>
        </w:rPr>
      </w:pPr>
      <w:r>
        <w:br w:type="page"/>
      </w:r>
    </w:p>
    <w:p w:rsidR="002E296B" w:rsidRDefault="002E296B" w:rsidP="002E296B">
      <w:pPr>
        <w:pStyle w:val="Heading3"/>
      </w:pPr>
      <w:bookmarkStart w:id="3" w:name="_Toc399148475"/>
      <w:r>
        <w:lastRenderedPageBreak/>
        <w:t>POAPPR</w:t>
      </w:r>
      <w:bookmarkEnd w:id="3"/>
    </w:p>
    <w:p w:rsidR="002E296B" w:rsidRPr="009172F4" w:rsidRDefault="002E296B" w:rsidP="002E296B">
      <w:pPr>
        <w:rPr>
          <w:b/>
        </w:rPr>
      </w:pPr>
      <w:r w:rsidRPr="009172F4">
        <w:rPr>
          <w:b/>
        </w:rPr>
        <w:t>Business Process:</w:t>
      </w:r>
    </w:p>
    <w:p w:rsidR="00E31BC7" w:rsidRDefault="009E5C48">
      <w:pPr>
        <w:spacing w:line="276" w:lineRule="auto"/>
      </w:pPr>
      <w:r>
        <w:object w:dxaOrig="15581" w:dyaOrig="10947">
          <v:shape id="_x0000_i1026" type="#_x0000_t75" style="width:555.75pt;height:391.5pt" o:ole="">
            <v:imagedata r:id="rId13" o:title=""/>
          </v:shape>
          <o:OLEObject Type="Embed" ProgID="Visio.Drawing.11" ShapeID="_x0000_i1026" DrawAspect="Content" ObjectID="_1472903451" r:id="rId14"/>
        </w:object>
      </w:r>
    </w:p>
    <w:p w:rsidR="00A22223" w:rsidRDefault="00A22223">
      <w:pPr>
        <w:spacing w:line="276" w:lineRule="auto"/>
        <w:rPr>
          <w:b/>
        </w:rPr>
      </w:pPr>
      <w:r>
        <w:br w:type="page"/>
      </w:r>
      <w:r w:rsidRPr="00253083">
        <w:rPr>
          <w:b/>
        </w:rPr>
        <w:lastRenderedPageBreak/>
        <w:t>Maximo Workflow Designer View:</w:t>
      </w:r>
    </w:p>
    <w:p w:rsidR="00A22223" w:rsidRDefault="00A22223">
      <w:pPr>
        <w:spacing w:line="276" w:lineRule="auto"/>
      </w:pPr>
      <w:r>
        <w:rPr>
          <w:noProof/>
          <w:lang w:eastAsia="en-GB"/>
        </w:rPr>
        <w:drawing>
          <wp:inline distT="0" distB="0" distL="0" distR="0">
            <wp:extent cx="8863330" cy="257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APPR.PN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863330" cy="2579370"/>
                    </a:xfrm>
                    <a:prstGeom prst="rect">
                      <a:avLst/>
                    </a:prstGeom>
                  </pic:spPr>
                </pic:pic>
              </a:graphicData>
            </a:graphic>
          </wp:inline>
        </w:drawing>
      </w:r>
    </w:p>
    <w:p w:rsidR="00A22223" w:rsidRDefault="00A22223">
      <w:pPr>
        <w:spacing w:line="276" w:lineRule="auto"/>
      </w:pPr>
      <w:r>
        <w:br w:type="page"/>
      </w:r>
    </w:p>
    <w:p w:rsidR="00A22223" w:rsidRPr="006B439E" w:rsidRDefault="00A22223" w:rsidP="00A22223">
      <w:r w:rsidRPr="00253083">
        <w:rPr>
          <w:b/>
        </w:rPr>
        <w:lastRenderedPageBreak/>
        <w:t>Maximo Workflow</w:t>
      </w:r>
      <w:r>
        <w:rPr>
          <w:b/>
        </w:rPr>
        <w:t xml:space="preserve"> Definition: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46"/>
        <w:gridCol w:w="1446"/>
        <w:gridCol w:w="1645"/>
        <w:gridCol w:w="3304"/>
        <w:gridCol w:w="1351"/>
        <w:gridCol w:w="1069"/>
        <w:gridCol w:w="431"/>
        <w:gridCol w:w="2059"/>
        <w:gridCol w:w="1337"/>
      </w:tblGrid>
      <w:tr w:rsidR="00D62A0A" w:rsidRPr="00D62A0A" w:rsidTr="00D62A0A">
        <w:tc>
          <w:tcPr>
            <w:tcW w:w="481"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Node</w:t>
            </w:r>
          </w:p>
        </w:tc>
        <w:tc>
          <w:tcPr>
            <w:tcW w:w="517"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Description</w:t>
            </w:r>
          </w:p>
        </w:tc>
        <w:tc>
          <w:tcPr>
            <w:tcW w:w="588"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Node Type</w:t>
            </w:r>
          </w:p>
        </w:tc>
        <w:tc>
          <w:tcPr>
            <w:tcW w:w="1181"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Condition Details</w:t>
            </w:r>
          </w:p>
        </w:tc>
        <w:tc>
          <w:tcPr>
            <w:tcW w:w="483"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Message Title</w:t>
            </w:r>
          </w:p>
        </w:tc>
        <w:tc>
          <w:tcPr>
            <w:tcW w:w="382"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Message Body</w:t>
            </w:r>
          </w:p>
        </w:tc>
        <w:tc>
          <w:tcPr>
            <w:tcW w:w="154"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Sub Process</w:t>
            </w:r>
          </w:p>
        </w:tc>
        <w:tc>
          <w:tcPr>
            <w:tcW w:w="736"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Action (Neg/Pos)</w:t>
            </w:r>
          </w:p>
        </w:tc>
        <w:tc>
          <w:tcPr>
            <w:tcW w:w="480"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Next Node (Neg/Pos)</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START 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START 1</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START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Check PO is valid</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CONDITION</w:t>
            </w:r>
          </w:p>
        </w:tc>
        <w:tc>
          <w:tcPr>
            <w:tcW w:w="1181" w:type="pct"/>
            <w:hideMark/>
          </w:tcPr>
          <w:p w:rsidR="00D62A0A" w:rsidRPr="00D62A0A" w:rsidRDefault="00D62A0A" w:rsidP="00D62A0A">
            <w:pPr>
              <w:pStyle w:val="NoSpacing"/>
              <w:rPr>
                <w:sz w:val="12"/>
                <w:szCs w:val="16"/>
                <w:lang w:eastAsia="en-GB"/>
              </w:rPr>
            </w:pPr>
            <w:r w:rsidRPr="00D62A0A">
              <w:rPr>
                <w:sz w:val="12"/>
                <w:szCs w:val="16"/>
                <w:lang w:eastAsia="en-GB"/>
              </w:rPr>
              <w:t>(exists (select 1 from site where site.siteid = :siteid ) and exists (select 1 from poline where poline.ponum = :ponum and poline.siteid = :siteid and (gldebitacct is null OR gldebitacct like '%?%' OR (len(gldebitacct) - len(replace(gldebitacct,'-',''))) = 2 OR reqdeliverydate is null)) or :totalcost = '0') and (not exists (select 1 from companies where companies.company = :vendor and companies.orgid = :orgid and irv_tobedisabled = 1))</w:t>
            </w: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CHK1</w:t>
            </w:r>
          </w:p>
          <w:p w:rsidR="00D62A0A" w:rsidRPr="00D62A0A" w:rsidRDefault="00D62A0A" w:rsidP="00D62A0A">
            <w:pPr>
              <w:pStyle w:val="NoSpacing"/>
              <w:rPr>
                <w:color w:val="10C20C"/>
                <w:sz w:val="12"/>
                <w:szCs w:val="16"/>
                <w:lang w:eastAsia="en-GB"/>
              </w:rPr>
            </w:pPr>
            <w:r w:rsidRPr="00D62A0A">
              <w:rPr>
                <w:color w:val="10C20C"/>
                <w:sz w:val="12"/>
                <w:szCs w:val="16"/>
                <w:lang w:eastAsia="en-GB"/>
              </w:rPr>
              <w:t>POTYPE?</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POTYPE?</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POTYPE?</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CONDITION</w:t>
            </w:r>
          </w:p>
        </w:tc>
        <w:tc>
          <w:tcPr>
            <w:tcW w:w="1181" w:type="pct"/>
            <w:hideMark/>
          </w:tcPr>
          <w:p w:rsidR="00D62A0A" w:rsidRPr="00D62A0A" w:rsidRDefault="00D62A0A" w:rsidP="00D62A0A">
            <w:pPr>
              <w:pStyle w:val="NoSpacing"/>
              <w:rPr>
                <w:sz w:val="12"/>
                <w:szCs w:val="16"/>
                <w:lang w:eastAsia="en-GB"/>
              </w:rPr>
            </w:pPr>
            <w:r w:rsidRPr="00D62A0A">
              <w:rPr>
                <w:sz w:val="12"/>
                <w:szCs w:val="16"/>
                <w:lang w:eastAsia="en-GB"/>
              </w:rPr>
              <w:t>IRV_POTYPE  is not null</w:t>
            </w: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IRV_SETAPPRGRP</w:t>
            </w:r>
          </w:p>
        </w:tc>
        <w:tc>
          <w:tcPr>
            <w:tcW w:w="480"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POTYPE</w:t>
            </w:r>
          </w:p>
          <w:p w:rsidR="00D62A0A" w:rsidRPr="00D62A0A" w:rsidRDefault="00D62A0A" w:rsidP="00D62A0A">
            <w:pPr>
              <w:pStyle w:val="NoSpacing"/>
              <w:rPr>
                <w:color w:val="10C20C"/>
                <w:sz w:val="12"/>
                <w:szCs w:val="16"/>
                <w:lang w:eastAsia="en-GB"/>
              </w:rPr>
            </w:pPr>
            <w:r w:rsidRPr="00D62A0A">
              <w:rPr>
                <w:color w:val="10C20C"/>
                <w:sz w:val="12"/>
                <w:szCs w:val="16"/>
                <w:lang w:eastAsia="en-GB"/>
              </w:rPr>
              <w:t>ASSIGNED?</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Check PO cost &gt; 0, poline delivery date and gl account</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INTERACTION</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r w:rsidRPr="00D62A0A">
              <w:rPr>
                <w:sz w:val="12"/>
                <w:szCs w:val="16"/>
                <w:lang w:eastAsia="en-GB"/>
              </w:rPr>
              <w:t>ERROR PO NOT COMPLETE</w:t>
            </w:r>
          </w:p>
        </w:tc>
        <w:tc>
          <w:tcPr>
            <w:tcW w:w="382" w:type="pct"/>
            <w:hideMark/>
          </w:tcPr>
          <w:p w:rsidR="00D62A0A" w:rsidRPr="00D62A0A" w:rsidRDefault="00D62A0A" w:rsidP="00D62A0A">
            <w:pPr>
              <w:pStyle w:val="NoSpacing"/>
              <w:rPr>
                <w:sz w:val="12"/>
                <w:szCs w:val="16"/>
                <w:lang w:eastAsia="en-GB"/>
              </w:rPr>
            </w:pPr>
            <w:r w:rsidRPr="00D62A0A">
              <w:rPr>
                <w:sz w:val="12"/>
                <w:szCs w:val="16"/>
                <w:lang w:eastAsia="en-GB"/>
              </w:rPr>
              <w:t>Please check GL Account, Delivery Date, Line Cost and Vendor.</w:t>
            </w: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2</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POTYPE</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PO Type</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INTERACTION</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r w:rsidRPr="00D62A0A">
              <w:rPr>
                <w:sz w:val="12"/>
                <w:szCs w:val="16"/>
                <w:lang w:eastAsia="en-GB"/>
              </w:rPr>
              <w:t>PO Type</w:t>
            </w:r>
          </w:p>
        </w:tc>
        <w:tc>
          <w:tcPr>
            <w:tcW w:w="382" w:type="pct"/>
            <w:hideMark/>
          </w:tcPr>
          <w:p w:rsidR="00D62A0A" w:rsidRPr="00D62A0A" w:rsidRDefault="00D62A0A" w:rsidP="00D62A0A">
            <w:pPr>
              <w:pStyle w:val="NoSpacing"/>
              <w:rPr>
                <w:sz w:val="12"/>
                <w:szCs w:val="16"/>
                <w:lang w:eastAsia="en-GB"/>
              </w:rPr>
            </w:pPr>
            <w:r w:rsidRPr="00D62A0A">
              <w:rPr>
                <w:sz w:val="12"/>
                <w:szCs w:val="16"/>
                <w:lang w:eastAsia="en-GB"/>
              </w:rPr>
              <w:t>Please populate the PO type.</w:t>
            </w: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97</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ASSIGNED?</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ASSIGNED?</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CONDITION</w:t>
            </w:r>
          </w:p>
        </w:tc>
        <w:tc>
          <w:tcPr>
            <w:tcW w:w="1181" w:type="pct"/>
            <w:hideMark/>
          </w:tcPr>
          <w:p w:rsidR="00D62A0A" w:rsidRPr="00D62A0A" w:rsidRDefault="00D62A0A" w:rsidP="00D62A0A">
            <w:pPr>
              <w:pStyle w:val="NoSpacing"/>
              <w:rPr>
                <w:sz w:val="12"/>
                <w:szCs w:val="16"/>
                <w:lang w:eastAsia="en-GB"/>
              </w:rPr>
            </w:pPr>
            <w:r w:rsidRPr="00D62A0A">
              <w:rPr>
                <w:sz w:val="12"/>
                <w:szCs w:val="16"/>
                <w:lang w:eastAsia="en-GB"/>
              </w:rPr>
              <w:t>IRV_APPRGRP is not null</w:t>
            </w: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ASSIGN DEFAULT</w:t>
            </w:r>
          </w:p>
          <w:p w:rsidR="00D62A0A" w:rsidRPr="00D62A0A" w:rsidRDefault="00D62A0A" w:rsidP="00D62A0A">
            <w:pPr>
              <w:pStyle w:val="NoSpacing"/>
              <w:rPr>
                <w:color w:val="10C20C"/>
                <w:sz w:val="12"/>
                <w:szCs w:val="16"/>
                <w:lang w:eastAsia="en-GB"/>
              </w:rPr>
            </w:pPr>
            <w:r w:rsidRPr="00D62A0A">
              <w:rPr>
                <w:color w:val="10C20C"/>
                <w:sz w:val="12"/>
                <w:szCs w:val="16"/>
                <w:lang w:eastAsia="en-GB"/>
              </w:rPr>
              <w:t>ASSIGN GROUP</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ASSIGN GROUP</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ASSIGN GROUP</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TASK</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POACT1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ASSIGN DEFAULT</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ASSIGN DEFAULT</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TASK</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POACT1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STOP 97</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STOP 97</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STOP</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sz w:val="12"/>
                <w:szCs w:val="16"/>
                <w:lang w:eastAsia="en-GB"/>
              </w:rPr>
            </w:pP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POACT1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Approve or Query PO</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QUERY1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POACT1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Approve or Query PO</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USERCHK1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POACT1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Approve or Query PO</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97</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USERCHK1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Is Approver the PO originator</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CONDITION</w:t>
            </w:r>
          </w:p>
        </w:tc>
        <w:tc>
          <w:tcPr>
            <w:tcW w:w="1181" w:type="pct"/>
            <w:hideMark/>
          </w:tcPr>
          <w:p w:rsidR="00D62A0A" w:rsidRPr="00D62A0A" w:rsidRDefault="00D62A0A" w:rsidP="00D62A0A">
            <w:pPr>
              <w:pStyle w:val="NoSpacing"/>
              <w:rPr>
                <w:sz w:val="12"/>
                <w:szCs w:val="16"/>
                <w:lang w:eastAsia="en-GB"/>
              </w:rPr>
            </w:pPr>
            <w:r w:rsidRPr="00D62A0A">
              <w:rPr>
                <w:sz w:val="12"/>
                <w:szCs w:val="16"/>
                <w:lang w:eastAsia="en-GB"/>
              </w:rPr>
              <w:t>:user = :changeby</w:t>
            </w: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PO APPR</w:t>
            </w:r>
          </w:p>
        </w:tc>
        <w:tc>
          <w:tcPr>
            <w:tcW w:w="480"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STOP 75</w:t>
            </w:r>
          </w:p>
          <w:p w:rsidR="00D62A0A" w:rsidRPr="00D62A0A" w:rsidRDefault="00D62A0A" w:rsidP="00D62A0A">
            <w:pPr>
              <w:pStyle w:val="NoSpacing"/>
              <w:rPr>
                <w:color w:val="10C20C"/>
                <w:sz w:val="12"/>
                <w:szCs w:val="16"/>
                <w:lang w:eastAsia="en-GB"/>
              </w:rPr>
            </w:pPr>
            <w:r w:rsidRPr="00D62A0A">
              <w:rPr>
                <w:color w:val="10C20C"/>
                <w:sz w:val="12"/>
                <w:szCs w:val="16"/>
                <w:lang w:eastAsia="en-GB"/>
              </w:rPr>
              <w:t>OWNER PO</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QUERY1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Query PO</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TASK</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OWNER PO</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User is also PO originator</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INTERACTION</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r w:rsidRPr="00D62A0A">
              <w:rPr>
                <w:sz w:val="12"/>
                <w:szCs w:val="16"/>
                <w:lang w:eastAsia="en-GB"/>
              </w:rPr>
              <w:t>Error</w:t>
            </w:r>
          </w:p>
        </w:tc>
        <w:tc>
          <w:tcPr>
            <w:tcW w:w="382" w:type="pct"/>
            <w:hideMark/>
          </w:tcPr>
          <w:p w:rsidR="00D62A0A" w:rsidRPr="00D62A0A" w:rsidRDefault="00D62A0A" w:rsidP="00D62A0A">
            <w:pPr>
              <w:pStyle w:val="NoSpacing"/>
              <w:rPr>
                <w:sz w:val="12"/>
                <w:szCs w:val="16"/>
                <w:lang w:eastAsia="en-GB"/>
              </w:rPr>
            </w:pPr>
            <w:r w:rsidRPr="00D62A0A">
              <w:rPr>
                <w:sz w:val="12"/>
                <w:szCs w:val="16"/>
                <w:lang w:eastAsia="en-GB"/>
              </w:rPr>
              <w:t>You cannot approve a PO you have raised.</w:t>
            </w: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re-submit or stop workflow</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2</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re-submit or stop workflow</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re-submit or stop workflow</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 CAN</w:t>
            </w: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75</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STOP 2</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STOP 2</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STOP</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sz w:val="12"/>
                <w:szCs w:val="16"/>
                <w:lang w:eastAsia="en-GB"/>
              </w:rPr>
            </w:pP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STOP 75</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STOP 75</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STOP</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sz w:val="12"/>
                <w:szCs w:val="16"/>
                <w:lang w:eastAsia="en-GB"/>
              </w:rPr>
            </w:pPr>
          </w:p>
        </w:tc>
      </w:tr>
    </w:tbl>
    <w:p w:rsidR="00A22223" w:rsidRDefault="00A22223">
      <w:pPr>
        <w:spacing w:line="276" w:lineRule="auto"/>
      </w:pPr>
      <w:r>
        <w:br w:type="page"/>
      </w:r>
    </w:p>
    <w:p w:rsidR="00A22223" w:rsidRDefault="00A22223" w:rsidP="00A22223">
      <w:pPr>
        <w:pStyle w:val="Heading3"/>
      </w:pPr>
      <w:bookmarkStart w:id="4" w:name="_Toc399148476"/>
      <w:r>
        <w:lastRenderedPageBreak/>
        <w:t>TOPICWF:</w:t>
      </w:r>
      <w:bookmarkEnd w:id="4"/>
    </w:p>
    <w:p w:rsidR="00A22223" w:rsidRPr="009172F4" w:rsidRDefault="00A22223" w:rsidP="00A22223"/>
    <w:p w:rsidR="00A22223" w:rsidRPr="009172F4" w:rsidRDefault="00A22223" w:rsidP="00A22223">
      <w:pPr>
        <w:rPr>
          <w:b/>
        </w:rPr>
      </w:pPr>
      <w:r w:rsidRPr="009172F4">
        <w:rPr>
          <w:b/>
        </w:rPr>
        <w:t>Business Process:</w:t>
      </w:r>
    </w:p>
    <w:p w:rsidR="00A22223" w:rsidRDefault="00A22223" w:rsidP="00A22223">
      <w:pPr>
        <w:spacing w:line="276" w:lineRule="auto"/>
      </w:pPr>
    </w:p>
    <w:p w:rsidR="00A22223" w:rsidRDefault="00A22223" w:rsidP="00A22223">
      <w:pPr>
        <w:spacing w:line="276" w:lineRule="auto"/>
      </w:pPr>
      <w:r>
        <w:br w:type="page"/>
      </w:r>
    </w:p>
    <w:p w:rsidR="00A22223" w:rsidRDefault="00A22223" w:rsidP="00A22223">
      <w:pPr>
        <w:spacing w:line="276" w:lineRule="auto"/>
        <w:rPr>
          <w:b/>
        </w:rPr>
      </w:pPr>
      <w:r w:rsidRPr="00253083">
        <w:rPr>
          <w:b/>
        </w:rPr>
        <w:lastRenderedPageBreak/>
        <w:t>Maximo Workflow Designer View:</w:t>
      </w:r>
    </w:p>
    <w:p w:rsidR="00A22223" w:rsidRDefault="00A22223" w:rsidP="00A22223">
      <w:pPr>
        <w:spacing w:line="276" w:lineRule="auto"/>
      </w:pPr>
      <w:r>
        <w:rPr>
          <w:noProof/>
          <w:lang w:eastAsia="en-GB"/>
        </w:rPr>
        <w:drawing>
          <wp:inline distT="0" distB="0" distL="0" distR="0">
            <wp:extent cx="7029912" cy="3678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WF.PN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042242" cy="3685319"/>
                    </a:xfrm>
                    <a:prstGeom prst="rect">
                      <a:avLst/>
                    </a:prstGeom>
                  </pic:spPr>
                </pic:pic>
              </a:graphicData>
            </a:graphic>
          </wp:inline>
        </w:drawing>
      </w:r>
    </w:p>
    <w:p w:rsidR="00A22223" w:rsidRDefault="00A22223" w:rsidP="00A22223">
      <w:pPr>
        <w:spacing w:line="276" w:lineRule="auto"/>
      </w:pPr>
      <w:r>
        <w:br w:type="page"/>
      </w:r>
    </w:p>
    <w:p w:rsidR="00A22223" w:rsidRPr="006B439E" w:rsidRDefault="00A22223" w:rsidP="00A22223">
      <w:r w:rsidRPr="00253083">
        <w:rPr>
          <w:b/>
        </w:rPr>
        <w:lastRenderedPageBreak/>
        <w:t>Maximo Workflow</w:t>
      </w:r>
      <w:r>
        <w:rPr>
          <w:b/>
        </w:rPr>
        <w:t xml:space="preserve"> Definition:</w:t>
      </w:r>
    </w:p>
    <w:tbl>
      <w:tblPr>
        <w:tblW w:w="5000" w:type="pct"/>
        <w:tblCellMar>
          <w:top w:w="15" w:type="dxa"/>
          <w:left w:w="15" w:type="dxa"/>
          <w:bottom w:w="15" w:type="dxa"/>
          <w:right w:w="15" w:type="dxa"/>
        </w:tblCellMar>
        <w:tblLook w:val="04A0"/>
      </w:tblPr>
      <w:tblGrid>
        <w:gridCol w:w="1177"/>
        <w:gridCol w:w="2573"/>
        <w:gridCol w:w="1294"/>
        <w:gridCol w:w="2652"/>
        <w:gridCol w:w="1488"/>
        <w:gridCol w:w="1707"/>
        <w:gridCol w:w="1178"/>
        <w:gridCol w:w="741"/>
        <w:gridCol w:w="1178"/>
      </w:tblGrid>
      <w:tr w:rsidR="00D62A0A" w:rsidRPr="00D62A0A" w:rsidTr="00D62A0A">
        <w:tc>
          <w:tcPr>
            <w:tcW w:w="426"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Node</w:t>
            </w:r>
          </w:p>
        </w:tc>
        <w:tc>
          <w:tcPr>
            <w:tcW w:w="925"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Description</w:t>
            </w:r>
          </w:p>
        </w:tc>
        <w:tc>
          <w:tcPr>
            <w:tcW w:w="468"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Node Type</w:t>
            </w:r>
          </w:p>
        </w:tc>
        <w:tc>
          <w:tcPr>
            <w:tcW w:w="953"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Condition Details</w:t>
            </w:r>
          </w:p>
        </w:tc>
        <w:tc>
          <w:tcPr>
            <w:tcW w:w="537"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Message Title</w:t>
            </w:r>
          </w:p>
        </w:tc>
        <w:tc>
          <w:tcPr>
            <w:tcW w:w="615"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Message Body</w:t>
            </w:r>
          </w:p>
        </w:tc>
        <w:tc>
          <w:tcPr>
            <w:tcW w:w="426"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Sub Process</w:t>
            </w:r>
          </w:p>
        </w:tc>
        <w:tc>
          <w:tcPr>
            <w:tcW w:w="223"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Action (Neg/Pos)</w:t>
            </w:r>
          </w:p>
        </w:tc>
        <w:tc>
          <w:tcPr>
            <w:tcW w:w="426"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Next Node (Neg/Pos)</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START 1</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START 1</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START</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10C20C"/>
                <w:sz w:val="14"/>
                <w:lang w:eastAsia="en-GB"/>
              </w:rPr>
            </w:pPr>
            <w:r w:rsidRPr="00D62A0A">
              <w:rPr>
                <w:color w:val="10C20C"/>
                <w:sz w:val="14"/>
                <w:lang w:eastAsia="en-GB"/>
              </w:rPr>
              <w:t>DOCCHK1</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DOCCHK1</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Checking Document Type</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CONDITION</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:documenttype in ('INVOICE','DEBIT')</w:t>
            </w: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DOCCHK2</w:t>
            </w:r>
          </w:p>
          <w:p w:rsidR="00D62A0A" w:rsidRPr="00D62A0A" w:rsidRDefault="00D62A0A" w:rsidP="00D62A0A">
            <w:pPr>
              <w:rPr>
                <w:color w:val="10C20C"/>
                <w:sz w:val="14"/>
                <w:lang w:eastAsia="en-GB"/>
              </w:rPr>
            </w:pPr>
            <w:r w:rsidRPr="00D62A0A">
              <w:rPr>
                <w:color w:val="10C20C"/>
                <w:sz w:val="14"/>
                <w:lang w:eastAsia="en-GB"/>
              </w:rPr>
              <w:t>STATUSCHK</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DOCCHK2</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Checking Document Type</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CONDITION</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:DOCUMENTTYPE = 'CREDIT'</w:t>
            </w: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STOP 2</w:t>
            </w:r>
          </w:p>
          <w:p w:rsidR="00D62A0A" w:rsidRPr="00D62A0A" w:rsidRDefault="00D62A0A" w:rsidP="00D62A0A">
            <w:pPr>
              <w:rPr>
                <w:color w:val="10C20C"/>
                <w:sz w:val="14"/>
                <w:lang w:eastAsia="en-GB"/>
              </w:rPr>
            </w:pPr>
            <w:r w:rsidRPr="00D62A0A">
              <w:rPr>
                <w:color w:val="10C20C"/>
                <w:sz w:val="14"/>
                <w:lang w:eastAsia="en-GB"/>
              </w:rPr>
              <w:t>MAINCREWF</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STATUSCHK</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Checking Invoice status</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CONDITION</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:status not in('APPR','CANCEL')</w:t>
            </w: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MESSAGE1</w:t>
            </w:r>
          </w:p>
          <w:p w:rsidR="00D62A0A" w:rsidRPr="00D62A0A" w:rsidRDefault="00D62A0A" w:rsidP="00D62A0A">
            <w:pPr>
              <w:rPr>
                <w:color w:val="10C20C"/>
                <w:sz w:val="14"/>
                <w:lang w:eastAsia="en-GB"/>
              </w:rPr>
            </w:pPr>
            <w:r w:rsidRPr="00D62A0A">
              <w:rPr>
                <w:color w:val="10C20C"/>
                <w:sz w:val="14"/>
                <w:lang w:eastAsia="en-GB"/>
              </w:rPr>
              <w:t>SUBINVWF</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MESSAGE1</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No more actions</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INTERACTION</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NO MORE ACTIONS</w:t>
            </w: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No more Actions available.</w:t>
            </w: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10C20C"/>
                <w:sz w:val="14"/>
                <w:lang w:eastAsia="en-GB"/>
              </w:rPr>
            </w:pPr>
            <w:r w:rsidRPr="00D62A0A">
              <w:rPr>
                <w:color w:val="10C20C"/>
                <w:sz w:val="14"/>
                <w:lang w:eastAsia="en-GB"/>
              </w:rPr>
              <w:t>STOP 2</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SUBINVWF</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SUBINVWF</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SUBPROCESS</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SUBINVWF</w:t>
            </w: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STOP 2</w:t>
            </w:r>
          </w:p>
          <w:p w:rsidR="00D62A0A" w:rsidRPr="00D62A0A" w:rsidRDefault="00D62A0A" w:rsidP="00D62A0A">
            <w:pPr>
              <w:rPr>
                <w:color w:val="10C20C"/>
                <w:sz w:val="14"/>
                <w:lang w:eastAsia="en-GB"/>
              </w:rPr>
            </w:pPr>
            <w:r w:rsidRPr="00D62A0A">
              <w:rPr>
                <w:color w:val="10C20C"/>
                <w:sz w:val="14"/>
                <w:lang w:eastAsia="en-GB"/>
              </w:rPr>
              <w:t>STOP 2</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MAINCREWF</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Main Credit Note Management Workflow</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SUBPROCESS</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MAINCREWF</w:t>
            </w: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STOP 2</w:t>
            </w:r>
          </w:p>
          <w:p w:rsidR="00D62A0A" w:rsidRPr="00D62A0A" w:rsidRDefault="00D62A0A" w:rsidP="00D62A0A">
            <w:pPr>
              <w:rPr>
                <w:color w:val="10C20C"/>
                <w:sz w:val="14"/>
                <w:lang w:eastAsia="en-GB"/>
              </w:rPr>
            </w:pPr>
            <w:r w:rsidRPr="00D62A0A">
              <w:rPr>
                <w:color w:val="10C20C"/>
                <w:sz w:val="14"/>
                <w:lang w:eastAsia="en-GB"/>
              </w:rPr>
              <w:t>STOP 2</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STOP 2</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STOP 2</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STOP</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r>
      <w:tr w:rsidR="00D62A0A" w:rsidRPr="00852A03" w:rsidTr="00D62A0A">
        <w:tc>
          <w:tcPr>
            <w:tcW w:w="426"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925"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468"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953"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537"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615"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426"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223"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426"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r>
    </w:tbl>
    <w:p w:rsidR="00A22223" w:rsidRDefault="00A22223">
      <w:pPr>
        <w:spacing w:line="276" w:lineRule="auto"/>
      </w:pPr>
      <w:r>
        <w:br w:type="page"/>
      </w:r>
    </w:p>
    <w:p w:rsidR="00A22223" w:rsidRDefault="00A22223" w:rsidP="00A22223">
      <w:pPr>
        <w:pStyle w:val="Heading3"/>
      </w:pPr>
      <w:bookmarkStart w:id="5" w:name="_Toc399148477"/>
      <w:r>
        <w:lastRenderedPageBreak/>
        <w:t>SUBINVWF:</w:t>
      </w:r>
      <w:bookmarkEnd w:id="5"/>
    </w:p>
    <w:p w:rsidR="00A22223" w:rsidRPr="009172F4" w:rsidRDefault="00A22223" w:rsidP="00A22223"/>
    <w:p w:rsidR="00A22223" w:rsidRPr="009172F4" w:rsidRDefault="00A22223" w:rsidP="00A22223">
      <w:pPr>
        <w:rPr>
          <w:b/>
        </w:rPr>
      </w:pPr>
      <w:r w:rsidRPr="009172F4">
        <w:rPr>
          <w:b/>
        </w:rPr>
        <w:t>Business Process:</w:t>
      </w:r>
    </w:p>
    <w:p w:rsidR="00A22223" w:rsidRDefault="00A22223" w:rsidP="00A22223">
      <w:pPr>
        <w:spacing w:line="276" w:lineRule="auto"/>
      </w:pPr>
    </w:p>
    <w:p w:rsidR="00A22223" w:rsidRDefault="00A22223" w:rsidP="00A22223">
      <w:pPr>
        <w:spacing w:line="276" w:lineRule="auto"/>
      </w:pPr>
      <w:r>
        <w:br w:type="page"/>
      </w:r>
    </w:p>
    <w:p w:rsidR="00A22223" w:rsidRDefault="00A22223" w:rsidP="00A22223">
      <w:pPr>
        <w:spacing w:line="276" w:lineRule="auto"/>
        <w:rPr>
          <w:b/>
        </w:rPr>
      </w:pPr>
      <w:r w:rsidRPr="00253083">
        <w:rPr>
          <w:b/>
        </w:rPr>
        <w:lastRenderedPageBreak/>
        <w:t>Maximo Workflow Designer View:</w:t>
      </w:r>
    </w:p>
    <w:p w:rsidR="00A22223" w:rsidRDefault="00A22223" w:rsidP="00A22223">
      <w:pPr>
        <w:spacing w:line="276" w:lineRule="auto"/>
      </w:pPr>
      <w:r>
        <w:rPr>
          <w:noProof/>
          <w:lang w:eastAsia="en-GB"/>
        </w:rPr>
        <w:drawing>
          <wp:inline distT="0" distB="0" distL="0" distR="0">
            <wp:extent cx="8863330" cy="277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INVWF.PN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863330" cy="2774950"/>
                    </a:xfrm>
                    <a:prstGeom prst="rect">
                      <a:avLst/>
                    </a:prstGeom>
                  </pic:spPr>
                </pic:pic>
              </a:graphicData>
            </a:graphic>
          </wp:inline>
        </w:drawing>
      </w:r>
    </w:p>
    <w:p w:rsidR="00A22223" w:rsidRDefault="00A22223" w:rsidP="00A22223">
      <w:pPr>
        <w:spacing w:line="276" w:lineRule="auto"/>
      </w:pPr>
      <w:r>
        <w:br w:type="page"/>
      </w:r>
    </w:p>
    <w:p w:rsidR="00A22223" w:rsidRPr="006B439E" w:rsidRDefault="00A22223" w:rsidP="00A22223">
      <w:r w:rsidRPr="00253083">
        <w:rPr>
          <w:b/>
        </w:rPr>
        <w:lastRenderedPageBreak/>
        <w:t>Maximo Workflow</w:t>
      </w:r>
      <w:r>
        <w:rPr>
          <w:b/>
        </w:rPr>
        <w:t xml:space="preserve"> Definition:</w:t>
      </w:r>
    </w:p>
    <w:tbl>
      <w:tblPr>
        <w:tblW w:w="0" w:type="auto"/>
        <w:tblCellMar>
          <w:top w:w="15" w:type="dxa"/>
          <w:left w:w="15" w:type="dxa"/>
          <w:bottom w:w="15" w:type="dxa"/>
          <w:right w:w="15" w:type="dxa"/>
        </w:tblCellMar>
        <w:tblLook w:val="04A0"/>
      </w:tblPr>
      <w:tblGrid>
        <w:gridCol w:w="1582"/>
        <w:gridCol w:w="1582"/>
        <w:gridCol w:w="986"/>
        <w:gridCol w:w="2076"/>
        <w:gridCol w:w="1029"/>
        <w:gridCol w:w="2865"/>
        <w:gridCol w:w="719"/>
        <w:gridCol w:w="1567"/>
        <w:gridCol w:w="1582"/>
      </w:tblGrid>
      <w:tr w:rsidR="00D62A0A" w:rsidRPr="00B71B6B" w:rsidTr="00D62A0A">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Node</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Description</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Node Type</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Condition Details</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Message Title</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Message Body</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Sub Process</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Action (Neg/Pos)</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Next Node (Neg/Pos)</w:t>
            </w:r>
          </w:p>
        </w:tc>
      </w:tr>
      <w:tr w:rsidR="00D62A0A" w:rsidRPr="00B71B6B" w:rsidTr="00D62A0A">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START 1</w:t>
            </w: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START 1</w:t>
            </w: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START</w:t>
            </w: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IRV_INVVAL</w:t>
            </w: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ISSUE-DETECTED?</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54</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54</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ISSUE-DETECTED?</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ISSUE-DETECTED?</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IRV_ISSUETYPE is not  null and IRV_REASONCODE is not null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FF0000"/>
                <w:sz w:val="16"/>
                <w:lang w:eastAsia="en-GB"/>
              </w:rPr>
            </w:pPr>
            <w:r w:rsidRPr="00D62A0A">
              <w:rPr>
                <w:color w:val="FF0000"/>
                <w:sz w:val="16"/>
                <w:lang w:eastAsia="en-GB"/>
              </w:rPr>
              <w:t>INV 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FF0000"/>
                <w:sz w:val="16"/>
                <w:lang w:eastAsia="en-GB"/>
              </w:rPr>
            </w:pPr>
            <w:r w:rsidRPr="00D62A0A">
              <w:rPr>
                <w:color w:val="FF0000"/>
                <w:sz w:val="16"/>
                <w:lang w:eastAsia="en-GB"/>
              </w:rPr>
              <w:t>STOP 54</w:t>
            </w:r>
          </w:p>
          <w:p w:rsidR="00D62A0A" w:rsidRPr="00D62A0A" w:rsidRDefault="00D62A0A" w:rsidP="00D62A0A">
            <w:pPr>
              <w:pStyle w:val="NoSpacing"/>
              <w:rPr>
                <w:color w:val="10C20C"/>
                <w:sz w:val="16"/>
                <w:lang w:eastAsia="en-GB"/>
              </w:rPr>
            </w:pPr>
            <w:r w:rsidRPr="00D62A0A">
              <w:rPr>
                <w:color w:val="10C20C"/>
                <w:sz w:val="16"/>
                <w:lang w:eastAsia="en-GB"/>
              </w:rPr>
              <w:t>TOLLERANCE-ISSUE?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TOLLERANCE-ISSUE?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TOLLERANCE-ISSUE?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IRV_REASONCODE = 'OVERTOL'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FF0000"/>
                <w:sz w:val="16"/>
                <w:lang w:eastAsia="en-GB"/>
              </w:rPr>
            </w:pPr>
            <w:r w:rsidRPr="00D62A0A">
              <w:rPr>
                <w:color w:val="FF0000"/>
                <w:sz w:val="16"/>
                <w:lang w:eastAsia="en-GB"/>
              </w:rPr>
              <w:t>INVOICE-ERROR-DETECTED</w:t>
            </w:r>
          </w:p>
          <w:p w:rsidR="00D62A0A" w:rsidRPr="00D62A0A" w:rsidRDefault="00D62A0A" w:rsidP="00D62A0A">
            <w:pPr>
              <w:pStyle w:val="NoSpacing"/>
              <w:rPr>
                <w:color w:val="10C20C"/>
                <w:sz w:val="16"/>
                <w:lang w:eastAsia="en-GB"/>
              </w:rPr>
            </w:pPr>
            <w:r w:rsidRPr="00D62A0A">
              <w:rPr>
                <w:color w:val="10C20C"/>
                <w:sz w:val="16"/>
                <w:lang w:eastAsia="en-GB"/>
              </w:rPr>
              <w:t>ASSIGN-TOL-ISSUE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INVOICE-ERROR-DETECTED</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INVOICE-ERROR-DETECTED</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Invoice Processing Error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:invoice.irv_issuetype / :INVOICE.IRV_REASONCODE Issue, Please Resolve.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ASSIGN-ISSUE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ASSIGN-TOL-ISSUE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ASSIGN-TOL-ISSUE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ACCEPT-TOL?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 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PROGRESS/CANCEL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ACCEPT-TOL?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ACCEPT-TOL?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IRV_SETINVAPPRGRP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TOL-GRP-MISSING?</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ACCEPT-TOL?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ACCEPT-TOL?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IRV_ISS_CANREQ</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APCLERK-CANCEL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IRV_INVVAL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ISSUE-DETECTED?</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IRV_ISS_CANREQ</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APCLERK-CANCEL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TOL-GRP-MISSING?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TOL-GRP-MISSING?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:PO.IRV_POTYPE is not null or :irv_tolapprgrp is not null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FF0000"/>
                <w:sz w:val="16"/>
                <w:lang w:eastAsia="en-GB"/>
              </w:rPr>
            </w:pPr>
            <w:r w:rsidRPr="00D62A0A">
              <w:rPr>
                <w:color w:val="FF0000"/>
                <w:sz w:val="16"/>
                <w:lang w:eastAsia="en-GB"/>
              </w:rPr>
              <w:t>TOL-APPR-GRP</w:t>
            </w:r>
          </w:p>
          <w:p w:rsidR="00D62A0A" w:rsidRPr="00D62A0A" w:rsidRDefault="00D62A0A" w:rsidP="00D62A0A">
            <w:pPr>
              <w:pStyle w:val="NoSpacing"/>
              <w:rPr>
                <w:color w:val="10C20C"/>
                <w:sz w:val="16"/>
                <w:lang w:eastAsia="en-GB"/>
              </w:rPr>
            </w:pPr>
            <w:r w:rsidRPr="00D62A0A">
              <w:rPr>
                <w:color w:val="10C20C"/>
                <w:sz w:val="16"/>
                <w:lang w:eastAsia="en-GB"/>
              </w:rPr>
              <w:t>TOL-GRP-MISSING</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APCLERK-CANCEL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APCLERK-CANCEL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PROGRESS/CANCEL-1</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TOL-APPR?</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TOL-GRP-MISSING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TOL-GRP-MISSING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PO work type 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The PO Work Type is missing on the PO record. Please enter a value.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IRV_ISS_TOLAPPRGRP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ASSIGN-PO</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INV CAN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STOP 61</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ASSIGN-ISSUE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 71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INV 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STOP 73</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 71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IRV_ISS_CANREQ</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APCLERK-CANCEL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 71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IRV_ISS_CREDWAIT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ASSIGN-ISSUE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ASSIGN-PO</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ASSIGN-PO</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IRV_SETINVAPPRGRP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TOL-GRP-MISSING?</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61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61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73</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73</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r>
      <w:tr w:rsidR="00D62A0A" w:rsidRPr="00B71B6B" w:rsidTr="00D62A0A">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r>
    </w:tbl>
    <w:p w:rsidR="00E876F6" w:rsidRDefault="00E876F6" w:rsidP="00A22223"/>
    <w:p w:rsidR="00E876F6" w:rsidRDefault="00E876F6" w:rsidP="00E876F6">
      <w:r>
        <w:br w:type="page"/>
      </w:r>
    </w:p>
    <w:p w:rsidR="00E876F6" w:rsidRDefault="00E876F6" w:rsidP="00E876F6">
      <w:pPr>
        <w:pStyle w:val="Heading1"/>
        <w:jc w:val="left"/>
        <w:sectPr w:rsidR="00E876F6" w:rsidSect="009172F4">
          <w:pgSz w:w="16838" w:h="11906" w:orient="landscape"/>
          <w:pgMar w:top="1440" w:right="1440" w:bottom="1440" w:left="1440" w:header="567" w:footer="680" w:gutter="0"/>
          <w:cols w:space="708"/>
          <w:docGrid w:linePitch="360"/>
        </w:sectPr>
      </w:pPr>
    </w:p>
    <w:p w:rsidR="00E876F6" w:rsidRDefault="00E876F6" w:rsidP="00E876F6"/>
    <w:p w:rsidR="00E876F6" w:rsidRDefault="00E876F6" w:rsidP="00E876F6">
      <w:pPr>
        <w:pStyle w:val="Heading1"/>
      </w:pPr>
      <w:bookmarkStart w:id="6" w:name="_Toc399148478"/>
      <w:r>
        <w:t>Purchase Order User Guide</w:t>
      </w:r>
      <w:bookmarkEnd w:id="6"/>
      <w:r>
        <w:t xml:space="preserve"> </w:t>
      </w:r>
    </w:p>
    <w:p w:rsidR="00E876F6" w:rsidRDefault="00E876F6" w:rsidP="00F34A41">
      <w:pPr>
        <w:pStyle w:val="NoSpacing"/>
      </w:pPr>
    </w:p>
    <w:p w:rsidR="00E876F6" w:rsidRDefault="00E876F6" w:rsidP="00E876F6">
      <w:pPr>
        <w:pStyle w:val="Heading2"/>
      </w:pPr>
      <w:bookmarkStart w:id="7" w:name="_Toc399148479"/>
      <w:r>
        <w:t>Raising a Purchase Order</w:t>
      </w:r>
      <w:bookmarkEnd w:id="7"/>
      <w:r>
        <w:t xml:space="preserve"> </w:t>
      </w:r>
    </w:p>
    <w:p w:rsidR="00E876F6" w:rsidRDefault="00E876F6" w:rsidP="00E876F6"/>
    <w:p w:rsidR="00E876F6" w:rsidRDefault="00E876F6" w:rsidP="00E876F6">
      <w:pPr>
        <w:pStyle w:val="ListParagraph"/>
        <w:numPr>
          <w:ilvl w:val="0"/>
          <w:numId w:val="4"/>
        </w:numPr>
      </w:pPr>
      <w:r>
        <w:t>Go To -&gt; Purchasing -&gt; Purchase Orders application.</w:t>
      </w:r>
    </w:p>
    <w:p w:rsidR="00E876F6" w:rsidRDefault="00E876F6" w:rsidP="00E876F6">
      <w:pPr>
        <w:pStyle w:val="ListParagraph"/>
        <w:numPr>
          <w:ilvl w:val="0"/>
          <w:numId w:val="4"/>
        </w:numPr>
      </w:pPr>
      <w:r>
        <w:t xml:space="preserve">Click the “New Purchase Order” button </w:t>
      </w:r>
      <w:r>
        <w:rPr>
          <w:noProof/>
          <w:lang w:eastAsia="en-GB"/>
        </w:rPr>
        <w:drawing>
          <wp:inline distT="0" distB="0" distL="0" distR="0">
            <wp:extent cx="209550" cy="209550"/>
            <wp:effectExtent l="0" t="0" r="0" b="0"/>
            <wp:docPr id="4" name="Picture 4" descr="C:\Users\Andrew\Desktop\nav_icon_insertk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Desktop\nav_icon_insertkey.gif"/>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532F16">
        <w:t>.</w:t>
      </w:r>
    </w:p>
    <w:p w:rsidR="00E876F6" w:rsidRDefault="00E876F6" w:rsidP="00E876F6">
      <w:pPr>
        <w:pStyle w:val="ListParagraph"/>
        <w:numPr>
          <w:ilvl w:val="0"/>
          <w:numId w:val="4"/>
        </w:numPr>
      </w:pPr>
      <w:r>
        <w:t xml:space="preserve">Once the </w:t>
      </w:r>
      <w:r w:rsidR="009B6148">
        <w:t>PO</w:t>
      </w:r>
      <w:r>
        <w:t xml:space="preserve"> screen has opened </w:t>
      </w:r>
      <w:r w:rsidR="009B6148">
        <w:t>enter the following values:</w:t>
      </w:r>
    </w:p>
    <w:tbl>
      <w:tblPr>
        <w:tblStyle w:val="TableGrid"/>
        <w:tblW w:w="0" w:type="auto"/>
        <w:tblLook w:val="04A0"/>
      </w:tblPr>
      <w:tblGrid>
        <w:gridCol w:w="4621"/>
        <w:gridCol w:w="4621"/>
      </w:tblGrid>
      <w:tr w:rsidR="009B6148" w:rsidTr="009B6148">
        <w:trPr>
          <w:trHeight w:val="431"/>
        </w:trPr>
        <w:tc>
          <w:tcPr>
            <w:tcW w:w="4621" w:type="dxa"/>
          </w:tcPr>
          <w:p w:rsidR="009B6148" w:rsidRPr="009B6148" w:rsidRDefault="009B6148" w:rsidP="009B6148">
            <w:pPr>
              <w:rPr>
                <w:b/>
              </w:rPr>
            </w:pPr>
            <w:r w:rsidRPr="009B6148">
              <w:rPr>
                <w:b/>
              </w:rPr>
              <w:t>Field</w:t>
            </w:r>
          </w:p>
        </w:tc>
        <w:tc>
          <w:tcPr>
            <w:tcW w:w="4621" w:type="dxa"/>
          </w:tcPr>
          <w:p w:rsidR="009B6148" w:rsidRPr="009B6148" w:rsidRDefault="009B6148" w:rsidP="009B6148">
            <w:pPr>
              <w:rPr>
                <w:b/>
              </w:rPr>
            </w:pPr>
            <w:r w:rsidRPr="009B6148">
              <w:rPr>
                <w:b/>
              </w:rPr>
              <w:t>Description</w:t>
            </w:r>
          </w:p>
        </w:tc>
      </w:tr>
      <w:tr w:rsidR="009B6148" w:rsidTr="009B6148">
        <w:tc>
          <w:tcPr>
            <w:tcW w:w="4621" w:type="dxa"/>
          </w:tcPr>
          <w:p w:rsidR="009B6148" w:rsidRDefault="009B6148" w:rsidP="009B6148">
            <w:r>
              <w:t>Description</w:t>
            </w:r>
          </w:p>
        </w:tc>
        <w:tc>
          <w:tcPr>
            <w:tcW w:w="4621" w:type="dxa"/>
          </w:tcPr>
          <w:p w:rsidR="009B6148" w:rsidRDefault="009B6148" w:rsidP="009B6148">
            <w:r>
              <w:t>The description of the PO.</w:t>
            </w:r>
          </w:p>
        </w:tc>
      </w:tr>
      <w:tr w:rsidR="009B6148" w:rsidTr="009B6148">
        <w:tc>
          <w:tcPr>
            <w:tcW w:w="4621" w:type="dxa"/>
          </w:tcPr>
          <w:p w:rsidR="009B6148" w:rsidRDefault="009B6148" w:rsidP="009B6148">
            <w:r>
              <w:t>PO Type</w:t>
            </w:r>
          </w:p>
        </w:tc>
        <w:tc>
          <w:tcPr>
            <w:tcW w:w="4621" w:type="dxa"/>
          </w:tcPr>
          <w:p w:rsidR="009B6148" w:rsidRDefault="009B6148" w:rsidP="009B6148">
            <w:r>
              <w:t>What area of the business is the PO for.</w:t>
            </w:r>
          </w:p>
        </w:tc>
      </w:tr>
      <w:tr w:rsidR="009B6148" w:rsidTr="009B6148">
        <w:tc>
          <w:tcPr>
            <w:tcW w:w="4621" w:type="dxa"/>
          </w:tcPr>
          <w:p w:rsidR="009B6148" w:rsidRDefault="009B6148" w:rsidP="009B6148">
            <w:r>
              <w:t>Company</w:t>
            </w:r>
          </w:p>
        </w:tc>
        <w:tc>
          <w:tcPr>
            <w:tcW w:w="4621" w:type="dxa"/>
          </w:tcPr>
          <w:p w:rsidR="009B6148" w:rsidRDefault="009B6148" w:rsidP="009B6148">
            <w:r>
              <w:t>Which vendor is the PO for.</w:t>
            </w:r>
          </w:p>
        </w:tc>
      </w:tr>
    </w:tbl>
    <w:p w:rsidR="009B6148" w:rsidRDefault="009B6148" w:rsidP="009B6148">
      <w:pPr>
        <w:pStyle w:val="ListParagraph"/>
        <w:numPr>
          <w:ilvl w:val="0"/>
          <w:numId w:val="4"/>
        </w:numPr>
      </w:pPr>
      <w:r>
        <w:t>Change the tab to PO Lines.</w:t>
      </w:r>
    </w:p>
    <w:p w:rsidR="009B6148" w:rsidRDefault="009B6148" w:rsidP="009B6148">
      <w:pPr>
        <w:pStyle w:val="ListParagraph"/>
        <w:numPr>
          <w:ilvl w:val="0"/>
          <w:numId w:val="4"/>
        </w:numPr>
      </w:pPr>
      <w:r>
        <w:t>Use the “New Row” button in the PO Lines table to add a line.</w:t>
      </w:r>
    </w:p>
    <w:p w:rsidR="009B6148" w:rsidRDefault="009B6148" w:rsidP="009B6148">
      <w:pPr>
        <w:pStyle w:val="ListParagraph"/>
        <w:numPr>
          <w:ilvl w:val="0"/>
          <w:numId w:val="4"/>
        </w:numPr>
      </w:pPr>
      <w:r>
        <w:t>Enter the following values:</w:t>
      </w:r>
    </w:p>
    <w:tbl>
      <w:tblPr>
        <w:tblStyle w:val="TableGrid"/>
        <w:tblW w:w="0" w:type="auto"/>
        <w:tblLook w:val="04A0"/>
      </w:tblPr>
      <w:tblGrid>
        <w:gridCol w:w="4621"/>
        <w:gridCol w:w="4621"/>
      </w:tblGrid>
      <w:tr w:rsidR="009B6148" w:rsidRPr="009B6148" w:rsidTr="002B4D02">
        <w:trPr>
          <w:trHeight w:val="431"/>
        </w:trPr>
        <w:tc>
          <w:tcPr>
            <w:tcW w:w="4621" w:type="dxa"/>
          </w:tcPr>
          <w:p w:rsidR="009B6148" w:rsidRPr="009B6148" w:rsidRDefault="009B6148" w:rsidP="002B4D02">
            <w:pPr>
              <w:rPr>
                <w:b/>
              </w:rPr>
            </w:pPr>
            <w:r w:rsidRPr="009B6148">
              <w:rPr>
                <w:b/>
              </w:rPr>
              <w:t>Field</w:t>
            </w:r>
          </w:p>
        </w:tc>
        <w:tc>
          <w:tcPr>
            <w:tcW w:w="4621" w:type="dxa"/>
          </w:tcPr>
          <w:p w:rsidR="009B6148" w:rsidRPr="009B6148" w:rsidRDefault="009B6148" w:rsidP="002B4D02">
            <w:pPr>
              <w:rPr>
                <w:b/>
              </w:rPr>
            </w:pPr>
            <w:r w:rsidRPr="009B6148">
              <w:rPr>
                <w:b/>
              </w:rPr>
              <w:t>Description</w:t>
            </w:r>
          </w:p>
        </w:tc>
      </w:tr>
      <w:tr w:rsidR="009B6148" w:rsidTr="002B4D02">
        <w:tc>
          <w:tcPr>
            <w:tcW w:w="4621" w:type="dxa"/>
          </w:tcPr>
          <w:p w:rsidR="009B6148" w:rsidRDefault="009B6148" w:rsidP="002B4D02">
            <w:r>
              <w:t>Line Type</w:t>
            </w:r>
          </w:p>
        </w:tc>
        <w:tc>
          <w:tcPr>
            <w:tcW w:w="4621" w:type="dxa"/>
          </w:tcPr>
          <w:p w:rsidR="009B6148" w:rsidRDefault="009B6148" w:rsidP="002B4D02">
            <w:r>
              <w:t>Is the line an Item/Material/Service</w:t>
            </w:r>
          </w:p>
        </w:tc>
      </w:tr>
      <w:tr w:rsidR="009B6148" w:rsidTr="002B4D02">
        <w:tc>
          <w:tcPr>
            <w:tcW w:w="4621" w:type="dxa"/>
          </w:tcPr>
          <w:p w:rsidR="009B6148" w:rsidRDefault="009B6148" w:rsidP="002B4D02">
            <w:r>
              <w:t>Description</w:t>
            </w:r>
          </w:p>
        </w:tc>
        <w:tc>
          <w:tcPr>
            <w:tcW w:w="4621" w:type="dxa"/>
          </w:tcPr>
          <w:p w:rsidR="009B6148" w:rsidRDefault="009B6148" w:rsidP="002B4D02">
            <w:r>
              <w:t xml:space="preserve">If the line is a Material/Service enter a description of the line. If the line is an item this will be populated from the item description. </w:t>
            </w:r>
          </w:p>
        </w:tc>
      </w:tr>
      <w:tr w:rsidR="009B6148" w:rsidTr="002B4D02">
        <w:tc>
          <w:tcPr>
            <w:tcW w:w="4621" w:type="dxa"/>
          </w:tcPr>
          <w:p w:rsidR="009B6148" w:rsidRDefault="009B6148" w:rsidP="002B4D02">
            <w:r>
              <w:t>Quantity</w:t>
            </w:r>
          </w:p>
        </w:tc>
        <w:tc>
          <w:tcPr>
            <w:tcW w:w="4621" w:type="dxa"/>
          </w:tcPr>
          <w:p w:rsidR="009B6148" w:rsidRDefault="009B6148" w:rsidP="002B4D02">
            <w:r>
              <w:t>The quantity you wish to order.</w:t>
            </w:r>
          </w:p>
        </w:tc>
      </w:tr>
      <w:tr w:rsidR="009B6148" w:rsidTr="002B4D02">
        <w:tc>
          <w:tcPr>
            <w:tcW w:w="4621" w:type="dxa"/>
          </w:tcPr>
          <w:p w:rsidR="009B6148" w:rsidRDefault="009B6148" w:rsidP="002B4D02">
            <w:r>
              <w:t>Unit Cost</w:t>
            </w:r>
          </w:p>
        </w:tc>
        <w:tc>
          <w:tcPr>
            <w:tcW w:w="4621" w:type="dxa"/>
          </w:tcPr>
          <w:p w:rsidR="009B6148" w:rsidRDefault="009B6148" w:rsidP="002B4D02">
            <w:r>
              <w:t>The unit cost of the line.</w:t>
            </w:r>
          </w:p>
        </w:tc>
      </w:tr>
      <w:tr w:rsidR="009B6148" w:rsidTr="002B4D02">
        <w:tc>
          <w:tcPr>
            <w:tcW w:w="4621" w:type="dxa"/>
          </w:tcPr>
          <w:p w:rsidR="009B6148" w:rsidRDefault="009B6148" w:rsidP="002B4D02">
            <w:r>
              <w:t>Line Cost</w:t>
            </w:r>
          </w:p>
        </w:tc>
        <w:tc>
          <w:tcPr>
            <w:tcW w:w="4621" w:type="dxa"/>
          </w:tcPr>
          <w:p w:rsidR="009B6148" w:rsidRDefault="009B6148" w:rsidP="002B4D02">
            <w:r>
              <w:t xml:space="preserve">The line cost is automatically populated if the quantity and unit cost is entered. If not enter it here. </w:t>
            </w:r>
          </w:p>
        </w:tc>
      </w:tr>
      <w:tr w:rsidR="009B6148" w:rsidTr="002B4D02">
        <w:tc>
          <w:tcPr>
            <w:tcW w:w="4621" w:type="dxa"/>
          </w:tcPr>
          <w:p w:rsidR="009B6148" w:rsidRDefault="009B6148" w:rsidP="002B4D02">
            <w:r>
              <w:t>Tax Code</w:t>
            </w:r>
          </w:p>
        </w:tc>
        <w:tc>
          <w:tcPr>
            <w:tcW w:w="4621" w:type="dxa"/>
          </w:tcPr>
          <w:p w:rsidR="009B6148" w:rsidRDefault="009B6148" w:rsidP="002B4D02">
            <w:r>
              <w:t>The tax code that applies to this line (Standard VAT is SR)</w:t>
            </w:r>
          </w:p>
        </w:tc>
      </w:tr>
      <w:tr w:rsidR="009B6148" w:rsidTr="002B4D02">
        <w:tc>
          <w:tcPr>
            <w:tcW w:w="4621" w:type="dxa"/>
          </w:tcPr>
          <w:p w:rsidR="009B6148" w:rsidRDefault="009B6148" w:rsidP="002B4D02">
            <w:r>
              <w:t>Work Order</w:t>
            </w:r>
          </w:p>
        </w:tc>
        <w:tc>
          <w:tcPr>
            <w:tcW w:w="4621" w:type="dxa"/>
          </w:tcPr>
          <w:p w:rsidR="009B6148" w:rsidRDefault="009B6148" w:rsidP="002B4D02">
            <w:r>
              <w:t xml:space="preserve">If the PO is raised with an associated Work Order enter the number here. </w:t>
            </w:r>
          </w:p>
        </w:tc>
      </w:tr>
      <w:tr w:rsidR="009B6148" w:rsidTr="002B4D02">
        <w:tc>
          <w:tcPr>
            <w:tcW w:w="4621" w:type="dxa"/>
          </w:tcPr>
          <w:p w:rsidR="009B6148" w:rsidRDefault="009B6148" w:rsidP="002B4D02">
            <w:r>
              <w:t>GL Debit Account</w:t>
            </w:r>
          </w:p>
        </w:tc>
        <w:tc>
          <w:tcPr>
            <w:tcW w:w="4621" w:type="dxa"/>
          </w:tcPr>
          <w:p w:rsidR="009B6148" w:rsidRDefault="009B6148" w:rsidP="002B4D02">
            <w:r>
              <w:t xml:space="preserve">Enter the General Ledger account to be </w:t>
            </w:r>
            <w:r w:rsidR="00CD3E23">
              <w:t>charged</w:t>
            </w:r>
            <w:r>
              <w:t xml:space="preserve"> for this line. </w:t>
            </w:r>
            <w:r w:rsidR="00CD3E23">
              <w:t>(Automatically populated if the Work Order field is entered)</w:t>
            </w:r>
          </w:p>
        </w:tc>
      </w:tr>
      <w:tr w:rsidR="00CD3E23" w:rsidTr="002B4D02">
        <w:tc>
          <w:tcPr>
            <w:tcW w:w="4621" w:type="dxa"/>
          </w:tcPr>
          <w:p w:rsidR="00CD3E23" w:rsidRDefault="00CD3E23" w:rsidP="002B4D02">
            <w:r>
              <w:t>Required Date</w:t>
            </w:r>
          </w:p>
        </w:tc>
        <w:tc>
          <w:tcPr>
            <w:tcW w:w="4621" w:type="dxa"/>
          </w:tcPr>
          <w:p w:rsidR="00CD3E23" w:rsidRDefault="00CD3E23" w:rsidP="002B4D02">
            <w:r>
              <w:t>The date the Material/Service is required.</w:t>
            </w:r>
          </w:p>
        </w:tc>
      </w:tr>
    </w:tbl>
    <w:p w:rsidR="009B6148" w:rsidRDefault="009B6148" w:rsidP="009B6148">
      <w:pPr>
        <w:pStyle w:val="ListParagraph"/>
      </w:pPr>
    </w:p>
    <w:p w:rsidR="00532F16" w:rsidRDefault="00532F16" w:rsidP="00532F16">
      <w:pPr>
        <w:pStyle w:val="ListParagraph"/>
        <w:numPr>
          <w:ilvl w:val="0"/>
          <w:numId w:val="4"/>
        </w:numPr>
      </w:pPr>
      <w:r>
        <w:t xml:space="preserve">Once you are happy with the lines entered click the “Route Workflow” button </w:t>
      </w:r>
      <w:r>
        <w:rPr>
          <w:noProof/>
          <w:lang w:eastAsia="en-GB"/>
        </w:rPr>
        <w:drawing>
          <wp:inline distT="0" distB="0" distL="0" distR="0">
            <wp:extent cx="209550" cy="209550"/>
            <wp:effectExtent l="0" t="0" r="0" b="0"/>
            <wp:docPr id="6" name="Picture 6" descr="C:\Users\Andrew\Desktop\nav_icon_ro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Desktop\nav_icon_route.gif"/>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w:t>
      </w:r>
    </w:p>
    <w:p w:rsidR="00532F16" w:rsidRDefault="00532F16" w:rsidP="00532F16">
      <w:pPr>
        <w:pStyle w:val="ListParagraph"/>
        <w:numPr>
          <w:ilvl w:val="0"/>
          <w:numId w:val="4"/>
        </w:numPr>
      </w:pPr>
      <w:r>
        <w:lastRenderedPageBreak/>
        <w:t>The following dialog will be displayed:</w:t>
      </w:r>
      <w:r w:rsidRPr="00532F16">
        <w:rPr>
          <w:noProof/>
          <w:lang w:eastAsia="en-GB"/>
        </w:rPr>
        <w:t xml:space="preserve"> </w:t>
      </w:r>
      <w:r>
        <w:rPr>
          <w:noProof/>
          <w:lang w:eastAsia="en-GB"/>
        </w:rPr>
        <w:drawing>
          <wp:inline distT="0" distB="0" distL="0" distR="0">
            <wp:extent cx="3705225" cy="1571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05225" cy="1571625"/>
                    </a:xfrm>
                    <a:prstGeom prst="rect">
                      <a:avLst/>
                    </a:prstGeom>
                  </pic:spPr>
                </pic:pic>
              </a:graphicData>
            </a:graphic>
          </wp:inline>
        </w:drawing>
      </w:r>
    </w:p>
    <w:p w:rsidR="00532F16" w:rsidRDefault="00532F16" w:rsidP="00532F16">
      <w:pPr>
        <w:pStyle w:val="ListParagraph"/>
        <w:rPr>
          <w:noProof/>
          <w:lang w:eastAsia="en-GB"/>
        </w:rPr>
      </w:pPr>
    </w:p>
    <w:p w:rsidR="00532F16" w:rsidRDefault="00532F16" w:rsidP="00532F16">
      <w:pPr>
        <w:pStyle w:val="ListParagraph"/>
        <w:rPr>
          <w:noProof/>
          <w:lang w:eastAsia="en-GB"/>
        </w:rPr>
      </w:pPr>
      <w:r>
        <w:rPr>
          <w:noProof/>
          <w:lang w:eastAsia="en-GB"/>
        </w:rPr>
        <w:t>If you would like to submit the record for approval, select “Submit for Approval” and click ok. This will send the record to another user in the system to review and approve.</w:t>
      </w:r>
    </w:p>
    <w:p w:rsidR="00532F16" w:rsidRDefault="00532F16" w:rsidP="00532F16">
      <w:pPr>
        <w:pStyle w:val="ListParagraph"/>
        <w:rPr>
          <w:noProof/>
          <w:lang w:eastAsia="en-GB"/>
        </w:rPr>
      </w:pPr>
      <w:r>
        <w:rPr>
          <w:noProof/>
          <w:lang w:eastAsia="en-GB"/>
        </w:rPr>
        <w:t>,</w:t>
      </w:r>
    </w:p>
    <w:p w:rsidR="00532F16" w:rsidRDefault="00532F16" w:rsidP="00532F16">
      <w:pPr>
        <w:pStyle w:val="ListParagraph"/>
        <w:rPr>
          <w:noProof/>
          <w:lang w:eastAsia="en-GB"/>
        </w:rPr>
      </w:pPr>
      <w:r>
        <w:rPr>
          <w:noProof/>
          <w:lang w:eastAsia="en-GB"/>
        </w:rPr>
        <w:t xml:space="preserve">If you no longer want to raise the PO, select “Change Status to CAN” and click ok. This will cancel the PO and save it in the historical records. </w:t>
      </w:r>
    </w:p>
    <w:p w:rsidR="00532F16" w:rsidRDefault="00532F16" w:rsidP="00532F16">
      <w:pPr>
        <w:pStyle w:val="ListParagraph"/>
        <w:rPr>
          <w:noProof/>
          <w:lang w:eastAsia="en-GB"/>
        </w:rPr>
      </w:pPr>
    </w:p>
    <w:p w:rsidR="00532F16" w:rsidRDefault="00532F16" w:rsidP="00532F16">
      <w:pPr>
        <w:pStyle w:val="ListParagraph"/>
        <w:rPr>
          <w:noProof/>
          <w:lang w:eastAsia="en-GB"/>
        </w:rPr>
      </w:pPr>
      <w:r>
        <w:rPr>
          <w:noProof/>
          <w:lang w:eastAsia="en-GB"/>
        </w:rPr>
        <w:t xml:space="preserve">By clicking “Cancel” the record wil exit workflow. To reinstate the workflow, click the “Route Workflow” button </w:t>
      </w:r>
      <w:r>
        <w:rPr>
          <w:noProof/>
          <w:lang w:eastAsia="en-GB"/>
        </w:rPr>
        <w:drawing>
          <wp:inline distT="0" distB="0" distL="0" distR="0">
            <wp:extent cx="209550" cy="209550"/>
            <wp:effectExtent l="0" t="0" r="0" b="0"/>
            <wp:docPr id="9" name="Picture 9" descr="C:\Users\Andrew\Desktop\nav_icon_ro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Desktop\nav_icon_route.gif"/>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noProof/>
          <w:lang w:eastAsia="en-GB"/>
        </w:rPr>
        <w:t xml:space="preserve">. </w:t>
      </w:r>
    </w:p>
    <w:p w:rsidR="00F34A41" w:rsidRDefault="00F34A41" w:rsidP="00532F16">
      <w:pPr>
        <w:pStyle w:val="ListParagraph"/>
        <w:rPr>
          <w:noProof/>
          <w:lang w:eastAsia="en-GB"/>
        </w:rPr>
      </w:pPr>
    </w:p>
    <w:p w:rsidR="00F34A41" w:rsidRDefault="00F34A41" w:rsidP="00532F16">
      <w:pPr>
        <w:pStyle w:val="ListParagraph"/>
        <w:rPr>
          <w:b/>
          <w:noProof/>
          <w:lang w:eastAsia="en-GB"/>
        </w:rPr>
      </w:pPr>
      <w:r>
        <w:rPr>
          <w:b/>
          <w:noProof/>
          <w:lang w:eastAsia="en-GB"/>
        </w:rPr>
        <w:t>Note: You can still make changes to the record while the status is waiting for approval.</w:t>
      </w:r>
    </w:p>
    <w:p w:rsidR="00F34A41" w:rsidRDefault="00F34A41" w:rsidP="00532F16">
      <w:pPr>
        <w:pStyle w:val="ListParagraph"/>
        <w:rPr>
          <w:b/>
          <w:noProof/>
          <w:lang w:eastAsia="en-GB"/>
        </w:rPr>
      </w:pPr>
    </w:p>
    <w:p w:rsidR="00F34A41" w:rsidRDefault="00F34A41">
      <w:pPr>
        <w:spacing w:before="0" w:line="276" w:lineRule="auto"/>
        <w:rPr>
          <w:b/>
        </w:rPr>
      </w:pPr>
      <w:r>
        <w:rPr>
          <w:b/>
        </w:rPr>
        <w:br w:type="page"/>
      </w:r>
    </w:p>
    <w:p w:rsidR="00F34A41" w:rsidRDefault="00F34A41" w:rsidP="00F34A41">
      <w:pPr>
        <w:pStyle w:val="Heading2"/>
      </w:pPr>
      <w:bookmarkStart w:id="8" w:name="_Toc399148480"/>
      <w:r>
        <w:lastRenderedPageBreak/>
        <w:t>Approving a Purchase Order</w:t>
      </w:r>
      <w:bookmarkEnd w:id="8"/>
      <w:r>
        <w:t xml:space="preserve"> </w:t>
      </w:r>
    </w:p>
    <w:p w:rsidR="00F34A41" w:rsidRDefault="00F34A41" w:rsidP="00F34A41"/>
    <w:p w:rsidR="00F34A41" w:rsidRDefault="00F34A41" w:rsidP="00F34A41">
      <w:pPr>
        <w:pStyle w:val="ListParagraph"/>
        <w:numPr>
          <w:ilvl w:val="0"/>
          <w:numId w:val="7"/>
        </w:numPr>
      </w:pPr>
      <w:r>
        <w:t>Any PO’s requiring your approval will appear in your Purchasing start center:</w:t>
      </w:r>
    </w:p>
    <w:p w:rsidR="00427C59" w:rsidRDefault="00427C59" w:rsidP="00427C59">
      <w:r>
        <w:rPr>
          <w:noProof/>
          <w:lang w:eastAsia="en-GB"/>
        </w:rPr>
        <w:drawing>
          <wp:inline distT="0" distB="0" distL="0" distR="0">
            <wp:extent cx="5731510" cy="8615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861564"/>
                    </a:xfrm>
                    <a:prstGeom prst="rect">
                      <a:avLst/>
                    </a:prstGeom>
                  </pic:spPr>
                </pic:pic>
              </a:graphicData>
            </a:graphic>
          </wp:inline>
        </w:drawing>
      </w:r>
    </w:p>
    <w:p w:rsidR="00427C59" w:rsidRDefault="00427C59" w:rsidP="00427C59">
      <w:pPr>
        <w:pStyle w:val="ListParagraph"/>
        <w:numPr>
          <w:ilvl w:val="0"/>
          <w:numId w:val="7"/>
        </w:numPr>
      </w:pPr>
      <w:r>
        <w:t xml:space="preserve">Click on the record you would like to review/approve. This will open the Purchase Order application. </w:t>
      </w:r>
    </w:p>
    <w:p w:rsidR="00427C59" w:rsidRDefault="00427C59" w:rsidP="00427C59">
      <w:pPr>
        <w:pStyle w:val="ListParagraph"/>
        <w:numPr>
          <w:ilvl w:val="0"/>
          <w:numId w:val="7"/>
        </w:numPr>
      </w:pPr>
      <w:r>
        <w:t xml:space="preserve">To action the </w:t>
      </w:r>
      <w:r w:rsidR="002B4D02">
        <w:t>record, click</w:t>
      </w:r>
      <w:r>
        <w:t xml:space="preserve"> the “Route Workflow” </w:t>
      </w:r>
      <w:r w:rsidR="002B4D02">
        <w:t>button</w:t>
      </w:r>
      <w:r>
        <w:rPr>
          <w:noProof/>
          <w:lang w:eastAsia="en-GB"/>
        </w:rPr>
        <w:drawing>
          <wp:inline distT="0" distB="0" distL="0" distR="0">
            <wp:extent cx="209550" cy="209550"/>
            <wp:effectExtent l="0" t="0" r="0" b="0"/>
            <wp:docPr id="11" name="Picture 11" descr="C:\Users\Andrew\Desktop\nav_icon_route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w\Desktop\nav_icon_route_active.gif"/>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w:t>
      </w:r>
    </w:p>
    <w:p w:rsidR="00427C59" w:rsidRDefault="00427C59" w:rsidP="00427C59">
      <w:pPr>
        <w:pStyle w:val="ListParagraph"/>
        <w:numPr>
          <w:ilvl w:val="0"/>
          <w:numId w:val="7"/>
        </w:numPr>
      </w:pPr>
      <w:r>
        <w:t>The following dialog will be displayed:</w:t>
      </w:r>
      <w:r w:rsidRPr="00427C59">
        <w:rPr>
          <w:noProof/>
          <w:lang w:eastAsia="en-GB"/>
        </w:rPr>
        <w:t xml:space="preserve"> </w:t>
      </w:r>
      <w:r>
        <w:rPr>
          <w:noProof/>
          <w:lang w:eastAsia="en-GB"/>
        </w:rPr>
        <w:drawing>
          <wp:inline distT="0" distB="0" distL="0" distR="0">
            <wp:extent cx="5057775" cy="2676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57775" cy="2676525"/>
                    </a:xfrm>
                    <a:prstGeom prst="rect">
                      <a:avLst/>
                    </a:prstGeom>
                  </pic:spPr>
                </pic:pic>
              </a:graphicData>
            </a:graphic>
          </wp:inline>
        </w:drawing>
      </w:r>
    </w:p>
    <w:p w:rsidR="00427C59" w:rsidRDefault="00427C59" w:rsidP="00427C59">
      <w:pPr>
        <w:ind w:left="720"/>
      </w:pPr>
      <w:r>
        <w:t>Click “Ok” to continue the workflow or “Cancel” to exit.</w:t>
      </w:r>
    </w:p>
    <w:p w:rsidR="00427C59" w:rsidRDefault="00427C59" w:rsidP="00427C59">
      <w:pPr>
        <w:pStyle w:val="ListParagraph"/>
        <w:numPr>
          <w:ilvl w:val="0"/>
          <w:numId w:val="7"/>
        </w:numPr>
      </w:pPr>
      <w:r>
        <w:t>If you chooses to continue the following dialog will be displayed:</w:t>
      </w:r>
      <w:r w:rsidRPr="00427C59">
        <w:rPr>
          <w:noProof/>
          <w:lang w:eastAsia="en-GB"/>
        </w:rPr>
        <w:t xml:space="preserve"> </w:t>
      </w:r>
      <w:r>
        <w:rPr>
          <w:noProof/>
          <w:lang w:eastAsia="en-GB"/>
        </w:rPr>
        <w:drawing>
          <wp:inline distT="0" distB="0" distL="0" distR="0">
            <wp:extent cx="3724275" cy="1743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24275" cy="1743075"/>
                    </a:xfrm>
                    <a:prstGeom prst="rect">
                      <a:avLst/>
                    </a:prstGeom>
                  </pic:spPr>
                </pic:pic>
              </a:graphicData>
            </a:graphic>
          </wp:inline>
        </w:drawing>
      </w:r>
    </w:p>
    <w:p w:rsidR="00427C59" w:rsidRDefault="00427C59" w:rsidP="00427C59">
      <w:pPr>
        <w:ind w:left="720"/>
      </w:pPr>
      <w:r>
        <w:t>To approve the PO, select “Approve PO” and click ok. This will change the status of the PO to Approved (APPR).</w:t>
      </w:r>
    </w:p>
    <w:p w:rsidR="00403C4A" w:rsidRDefault="00427C59" w:rsidP="00660B97">
      <w:pPr>
        <w:pStyle w:val="ListParagraph"/>
      </w:pPr>
      <w:r>
        <w:t>If you choose to Query the PO enter the reason for your query in the Memo field and click ok. This will assign the PO back to the originator to edit the details and re-submit for approval.</w:t>
      </w:r>
    </w:p>
    <w:p w:rsidR="00403C4A" w:rsidRDefault="00403C4A">
      <w:pPr>
        <w:spacing w:before="0" w:line="276" w:lineRule="auto"/>
      </w:pPr>
      <w:r>
        <w:br w:type="page"/>
      </w:r>
    </w:p>
    <w:p w:rsidR="00403C4A" w:rsidRDefault="00403C4A" w:rsidP="00403C4A">
      <w:pPr>
        <w:pStyle w:val="Heading2"/>
      </w:pPr>
      <w:bookmarkStart w:id="9" w:name="_Toc399148481"/>
      <w:r>
        <w:lastRenderedPageBreak/>
        <w:t>Editing/Revising a Purchase Order</w:t>
      </w:r>
      <w:bookmarkEnd w:id="9"/>
      <w:r>
        <w:t xml:space="preserve"> </w:t>
      </w:r>
    </w:p>
    <w:p w:rsidR="00403C4A" w:rsidRDefault="00403C4A" w:rsidP="00403C4A"/>
    <w:p w:rsidR="002B4D02" w:rsidRDefault="00403C4A" w:rsidP="00403C4A">
      <w:r>
        <w:t>If the PO is in the status of WAPPR you can edit the details without using the workflow process. If an approved PO requires editing a PO revision must be mad</w:t>
      </w:r>
      <w:r w:rsidR="002B4D02">
        <w:t>e and re-submitted for approval:</w:t>
      </w:r>
    </w:p>
    <w:p w:rsidR="00403C4A" w:rsidRDefault="002B4D02" w:rsidP="002B4D02">
      <w:pPr>
        <w:pStyle w:val="ListParagraph"/>
        <w:numPr>
          <w:ilvl w:val="0"/>
          <w:numId w:val="8"/>
        </w:numPr>
      </w:pPr>
      <w:r>
        <w:t>Open a PO that has been approved.</w:t>
      </w:r>
    </w:p>
    <w:p w:rsidR="002B4D02" w:rsidRDefault="002B4D02" w:rsidP="002B4D02">
      <w:pPr>
        <w:pStyle w:val="ListParagraph"/>
        <w:numPr>
          <w:ilvl w:val="0"/>
          <w:numId w:val="8"/>
        </w:numPr>
      </w:pPr>
      <w:r>
        <w:t>Click the “Route Workflow” button</w:t>
      </w:r>
      <w:r w:rsidRPr="002B4D02">
        <w:rPr>
          <w:noProof/>
          <w:lang w:eastAsia="en-GB"/>
        </w:rPr>
        <w:drawing>
          <wp:inline distT="0" distB="0" distL="0" distR="0">
            <wp:extent cx="209550" cy="209550"/>
            <wp:effectExtent l="0" t="0" r="0" b="0"/>
            <wp:docPr id="12" name="Picture 11" descr="C:\Users\Andrew\Desktop\nav_icon_route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w\Desktop\nav_icon_route_active.gif"/>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w:t>
      </w:r>
    </w:p>
    <w:p w:rsidR="002B4D02" w:rsidRDefault="002B4D02" w:rsidP="002B4D02">
      <w:pPr>
        <w:pStyle w:val="ListParagraph"/>
        <w:numPr>
          <w:ilvl w:val="0"/>
          <w:numId w:val="8"/>
        </w:numPr>
      </w:pPr>
      <w:r>
        <w:t>The following dialog will be displayed:</w:t>
      </w:r>
      <w:r w:rsidRPr="002B4D02">
        <w:t xml:space="preserve"> </w:t>
      </w:r>
      <w:r>
        <w:rPr>
          <w:noProof/>
          <w:lang w:eastAsia="en-GB"/>
        </w:rPr>
        <w:drawing>
          <wp:inline distT="0" distB="0" distL="0" distR="0">
            <wp:extent cx="3686175" cy="1657350"/>
            <wp:effectExtent l="19050" t="0" r="9525"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3686175" cy="1657350"/>
                    </a:xfrm>
                    <a:prstGeom prst="rect">
                      <a:avLst/>
                    </a:prstGeom>
                    <a:noFill/>
                    <a:ln w="9525">
                      <a:noFill/>
                      <a:miter lim="800000"/>
                      <a:headEnd/>
                      <a:tailEnd/>
                    </a:ln>
                  </pic:spPr>
                </pic:pic>
              </a:graphicData>
            </a:graphic>
          </wp:inline>
        </w:drawing>
      </w:r>
    </w:p>
    <w:p w:rsidR="002B4D02" w:rsidRDefault="002B4D02" w:rsidP="002B4D02">
      <w:pPr>
        <w:ind w:left="720"/>
      </w:pPr>
      <w:r>
        <w:t>Select “Revise PO” and click ok.</w:t>
      </w:r>
    </w:p>
    <w:p w:rsidR="002B4D02" w:rsidRDefault="00F01738" w:rsidP="00715793">
      <w:pPr>
        <w:pStyle w:val="ListParagraph"/>
        <w:numPr>
          <w:ilvl w:val="0"/>
          <w:numId w:val="8"/>
        </w:numPr>
      </w:pPr>
      <w:r w:rsidRPr="00F01738">
        <w:t>T</w:t>
      </w:r>
      <w:r w:rsidR="00715793" w:rsidRPr="00F01738">
        <w:t>he following dialog will be displayed:</w:t>
      </w:r>
      <w:r w:rsidR="00715793" w:rsidRPr="00715793">
        <w:t xml:space="preserve"> </w:t>
      </w:r>
      <w:r w:rsidR="00715793">
        <w:rPr>
          <w:noProof/>
          <w:lang w:eastAsia="en-GB"/>
        </w:rPr>
        <w:drawing>
          <wp:inline distT="0" distB="0" distL="0" distR="0">
            <wp:extent cx="3867150" cy="1285875"/>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3867150" cy="1285875"/>
                    </a:xfrm>
                    <a:prstGeom prst="rect">
                      <a:avLst/>
                    </a:prstGeom>
                    <a:noFill/>
                    <a:ln w="9525">
                      <a:noFill/>
                      <a:miter lim="800000"/>
                      <a:headEnd/>
                      <a:tailEnd/>
                    </a:ln>
                  </pic:spPr>
                </pic:pic>
              </a:graphicData>
            </a:graphic>
          </wp:inline>
        </w:drawing>
      </w:r>
    </w:p>
    <w:p w:rsidR="00403C4A" w:rsidRPr="00403C4A" w:rsidRDefault="00403C4A" w:rsidP="00403C4A"/>
    <w:p w:rsidR="00427C59" w:rsidRDefault="00F01738" w:rsidP="00F01738">
      <w:pPr>
        <w:pStyle w:val="ListParagraph"/>
        <w:numPr>
          <w:ilvl w:val="0"/>
          <w:numId w:val="8"/>
        </w:numPr>
      </w:pPr>
      <w:bookmarkStart w:id="10" w:name="_GoBack"/>
      <w:bookmarkEnd w:id="10"/>
      <w:r w:rsidRPr="00F01738">
        <w:t>To revise the PO choose 'Revise PO' from the select action menu.</w:t>
      </w:r>
    </w:p>
    <w:p w:rsidR="00BD3838" w:rsidRDefault="00BD3838" w:rsidP="00BD3838">
      <w:pPr>
        <w:pStyle w:val="ListParagraph"/>
      </w:pPr>
    </w:p>
    <w:p w:rsidR="00BD3838" w:rsidRDefault="00BD3838" w:rsidP="00F01738">
      <w:pPr>
        <w:pStyle w:val="ListParagraph"/>
        <w:numPr>
          <w:ilvl w:val="0"/>
          <w:numId w:val="8"/>
        </w:numPr>
      </w:pPr>
      <w:r>
        <w:t>The following dialog will be displayed:</w:t>
      </w:r>
      <w:r w:rsidRPr="00BD3838">
        <w:t xml:space="preserve"> </w:t>
      </w:r>
      <w:r>
        <w:rPr>
          <w:noProof/>
          <w:lang w:eastAsia="en-GB"/>
        </w:rPr>
        <w:drawing>
          <wp:inline distT="0" distB="0" distL="0" distR="0">
            <wp:extent cx="4261513" cy="1466850"/>
            <wp:effectExtent l="19050" t="0" r="5687"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4264022" cy="1467714"/>
                    </a:xfrm>
                    <a:prstGeom prst="rect">
                      <a:avLst/>
                    </a:prstGeom>
                    <a:noFill/>
                    <a:ln w="9525">
                      <a:noFill/>
                      <a:miter lim="800000"/>
                      <a:headEnd/>
                      <a:tailEnd/>
                    </a:ln>
                  </pic:spPr>
                </pic:pic>
              </a:graphicData>
            </a:graphic>
          </wp:inline>
        </w:drawing>
      </w:r>
    </w:p>
    <w:p w:rsidR="00427C59" w:rsidRDefault="00BD3838" w:rsidP="00427C59">
      <w:pPr>
        <w:ind w:left="720"/>
      </w:pPr>
      <w:r>
        <w:t xml:space="preserve">Enter the reason for the revision in the description box and click ok. A new revision will be created in the status of Waiting Approval. You will then be free to make changes and re-submit for approval. </w:t>
      </w:r>
    </w:p>
    <w:p w:rsidR="00292F33" w:rsidRDefault="00292F33">
      <w:pPr>
        <w:spacing w:before="0" w:line="276" w:lineRule="auto"/>
      </w:pPr>
      <w:r>
        <w:br w:type="page"/>
      </w:r>
    </w:p>
    <w:p w:rsidR="00427C59" w:rsidRDefault="00292F33" w:rsidP="00292F33">
      <w:pPr>
        <w:pStyle w:val="Heading2"/>
      </w:pPr>
      <w:bookmarkStart w:id="11" w:name="_Toc399148482"/>
      <w:r>
        <w:lastRenderedPageBreak/>
        <w:t>Editing Approval groups and Levels</w:t>
      </w:r>
      <w:bookmarkEnd w:id="11"/>
    </w:p>
    <w:p w:rsidR="00292F33" w:rsidRDefault="00292F33" w:rsidP="00292F33"/>
    <w:p w:rsidR="00292F33" w:rsidRDefault="00292F33" w:rsidP="00421862">
      <w:r>
        <w:t xml:space="preserve">To define the group the PO is assigned to is now controlled through the person group application. </w:t>
      </w:r>
    </w:p>
    <w:p w:rsidR="00421862" w:rsidRDefault="00421862" w:rsidP="00421862">
      <w:pPr>
        <w:pStyle w:val="ListParagraph"/>
        <w:numPr>
          <w:ilvl w:val="0"/>
          <w:numId w:val="11"/>
        </w:numPr>
      </w:pPr>
      <w:r>
        <w:t>Go To -&gt; Administration -&gt; Resources -&gt; Person Groups application.</w:t>
      </w:r>
    </w:p>
    <w:p w:rsidR="00292F33" w:rsidRDefault="00421862" w:rsidP="00F101BC">
      <w:pPr>
        <w:pStyle w:val="ListParagraph"/>
        <w:numPr>
          <w:ilvl w:val="0"/>
          <w:numId w:val="11"/>
        </w:numPr>
      </w:pPr>
      <w:r>
        <w:t>Open the person group you want to modify.</w:t>
      </w:r>
    </w:p>
    <w:p w:rsidR="00421862" w:rsidRDefault="00F24188" w:rsidP="00F101BC">
      <w:pPr>
        <w:pStyle w:val="ListParagraph"/>
        <w:numPr>
          <w:ilvl w:val="0"/>
          <w:numId w:val="11"/>
        </w:numPr>
      </w:pPr>
      <w:r>
        <w:t>From the Person Group tab enter the following values:</w:t>
      </w:r>
    </w:p>
    <w:tbl>
      <w:tblPr>
        <w:tblStyle w:val="TableGrid"/>
        <w:tblW w:w="0" w:type="auto"/>
        <w:tblLook w:val="04A0"/>
      </w:tblPr>
      <w:tblGrid>
        <w:gridCol w:w="4621"/>
        <w:gridCol w:w="4621"/>
      </w:tblGrid>
      <w:tr w:rsidR="00F24188" w:rsidRPr="009B6148" w:rsidTr="003E4EB3">
        <w:trPr>
          <w:trHeight w:val="431"/>
        </w:trPr>
        <w:tc>
          <w:tcPr>
            <w:tcW w:w="4621" w:type="dxa"/>
          </w:tcPr>
          <w:p w:rsidR="00F24188" w:rsidRPr="009B6148" w:rsidRDefault="00F24188" w:rsidP="003E4EB3">
            <w:pPr>
              <w:rPr>
                <w:b/>
              </w:rPr>
            </w:pPr>
            <w:r w:rsidRPr="009B6148">
              <w:rPr>
                <w:b/>
              </w:rPr>
              <w:t>Field</w:t>
            </w:r>
          </w:p>
        </w:tc>
        <w:tc>
          <w:tcPr>
            <w:tcW w:w="4621" w:type="dxa"/>
          </w:tcPr>
          <w:p w:rsidR="00F24188" w:rsidRPr="009B6148" w:rsidRDefault="00F24188" w:rsidP="003E4EB3">
            <w:pPr>
              <w:rPr>
                <w:b/>
              </w:rPr>
            </w:pPr>
            <w:r w:rsidRPr="009B6148">
              <w:rPr>
                <w:b/>
              </w:rPr>
              <w:t>Description</w:t>
            </w:r>
          </w:p>
        </w:tc>
      </w:tr>
      <w:tr w:rsidR="00F24188" w:rsidTr="003E4EB3">
        <w:tc>
          <w:tcPr>
            <w:tcW w:w="4621" w:type="dxa"/>
          </w:tcPr>
          <w:p w:rsidR="00F24188" w:rsidRDefault="00F24188" w:rsidP="003E4EB3">
            <w:r>
              <w:t>PO Approval Type</w:t>
            </w:r>
          </w:p>
        </w:tc>
        <w:tc>
          <w:tcPr>
            <w:tcW w:w="4621" w:type="dxa"/>
          </w:tcPr>
          <w:p w:rsidR="00F24188" w:rsidRDefault="00F24188" w:rsidP="003E4EB3">
            <w:r>
              <w:t xml:space="preserve">The area of approval, this is the same as the PO type in the Purchase Order application. </w:t>
            </w:r>
          </w:p>
        </w:tc>
      </w:tr>
      <w:tr w:rsidR="00F24188" w:rsidTr="003E4EB3">
        <w:tc>
          <w:tcPr>
            <w:tcW w:w="4621" w:type="dxa"/>
          </w:tcPr>
          <w:p w:rsidR="00F24188" w:rsidRDefault="00F24188" w:rsidP="003E4EB3">
            <w:r>
              <w:t>PO Approval Limit</w:t>
            </w:r>
          </w:p>
        </w:tc>
        <w:tc>
          <w:tcPr>
            <w:tcW w:w="4621" w:type="dxa"/>
          </w:tcPr>
          <w:p w:rsidR="00F24188" w:rsidRDefault="00F24188" w:rsidP="003E4EB3">
            <w:r>
              <w:t>The maximum PO total cost amount the users in this group can approve.</w:t>
            </w:r>
          </w:p>
        </w:tc>
      </w:tr>
      <w:tr w:rsidR="00F24188" w:rsidTr="003E4EB3">
        <w:tc>
          <w:tcPr>
            <w:tcW w:w="4621" w:type="dxa"/>
          </w:tcPr>
          <w:p w:rsidR="00F24188" w:rsidRDefault="00F24188" w:rsidP="003E4EB3">
            <w:r>
              <w:t>Available Out of hours?</w:t>
            </w:r>
          </w:p>
        </w:tc>
        <w:tc>
          <w:tcPr>
            <w:tcW w:w="4621" w:type="dxa"/>
          </w:tcPr>
          <w:p w:rsidR="00F24188" w:rsidRDefault="00F24188" w:rsidP="003E4EB3">
            <w:r>
              <w:t>Is this group available out of hours?</w:t>
            </w:r>
          </w:p>
        </w:tc>
      </w:tr>
    </w:tbl>
    <w:p w:rsidR="003E4EB3" w:rsidRDefault="00AC1EB2" w:rsidP="003E4EB3">
      <w:pPr>
        <w:pStyle w:val="ListParagraph"/>
        <w:numPr>
          <w:ilvl w:val="0"/>
          <w:numId w:val="11"/>
        </w:numPr>
      </w:pPr>
      <w:r>
        <w:t>Save the record.</w:t>
      </w:r>
    </w:p>
    <w:p w:rsidR="003E4EB3" w:rsidRDefault="003E4EB3" w:rsidP="00AA77E8">
      <w:pPr>
        <w:pStyle w:val="Heading2"/>
      </w:pPr>
      <w:r>
        <w:t>Invoice processing error detection:</w:t>
      </w:r>
    </w:p>
    <w:p w:rsidR="00AA77E8" w:rsidRPr="00AA77E8" w:rsidRDefault="00AA77E8" w:rsidP="00AA77E8"/>
    <w:p w:rsidR="003E4EB3" w:rsidRDefault="003E4EB3" w:rsidP="003E4EB3">
      <w:r>
        <w:t>The process of error catching in the invoice workflow has been changed to make it more manageable for the users.</w:t>
      </w:r>
      <w:r w:rsidR="009B410B">
        <w:t xml:space="preserve"> </w:t>
      </w:r>
      <w:r w:rsidR="009B410B" w:rsidRPr="009B410B">
        <w:t xml:space="preserve">Once an error has been detected the application will create an assignment for the relevant issue type. </w:t>
      </w:r>
      <w:r w:rsidR="009B410B">
        <w:t xml:space="preserve">The invoice will stay in the entered status until these issues are resolved. (WGRN/POISS statuses are no longer used) </w:t>
      </w:r>
    </w:p>
    <w:p w:rsidR="003E4EB3" w:rsidRDefault="009B410B" w:rsidP="003E4EB3">
      <w:r>
        <w:t>There are two fields in the invoice application to help the user resolve the issue:</w:t>
      </w:r>
    </w:p>
    <w:p w:rsidR="009B410B" w:rsidRDefault="009B410B" w:rsidP="009B410B">
      <w:pPr>
        <w:pStyle w:val="ListParagraph"/>
        <w:numPr>
          <w:ilvl w:val="0"/>
          <w:numId w:val="14"/>
        </w:numPr>
      </w:pPr>
      <w:r>
        <w:t xml:space="preserve">Issue type: Which area is the issue in (PO/Receipts/Invoice) </w:t>
      </w:r>
    </w:p>
    <w:p w:rsidR="009B410B" w:rsidRDefault="009B410B" w:rsidP="009B410B">
      <w:pPr>
        <w:pStyle w:val="ListParagraph"/>
        <w:numPr>
          <w:ilvl w:val="0"/>
          <w:numId w:val="14"/>
        </w:numPr>
      </w:pPr>
      <w:r>
        <w:t>Reason Code: Description of the issue detected.</w:t>
      </w:r>
    </w:p>
    <w:p w:rsidR="009B410B" w:rsidRDefault="009B410B" w:rsidP="009B410B">
      <w:pPr>
        <w:pStyle w:val="Heading3"/>
      </w:pPr>
      <w:r>
        <w:t>Possible Issues:</w:t>
      </w:r>
    </w:p>
    <w:tbl>
      <w:tblPr>
        <w:tblStyle w:val="TableGrid"/>
        <w:tblW w:w="0" w:type="auto"/>
        <w:tblLook w:val="04A0"/>
      </w:tblPr>
      <w:tblGrid>
        <w:gridCol w:w="3080"/>
        <w:gridCol w:w="3081"/>
        <w:gridCol w:w="3081"/>
      </w:tblGrid>
      <w:tr w:rsidR="009B410B" w:rsidTr="009B410B">
        <w:tc>
          <w:tcPr>
            <w:tcW w:w="3080" w:type="dxa"/>
          </w:tcPr>
          <w:p w:rsidR="009B410B" w:rsidRDefault="009B410B" w:rsidP="009B410B">
            <w:r>
              <w:t>Issue Type</w:t>
            </w:r>
          </w:p>
        </w:tc>
        <w:tc>
          <w:tcPr>
            <w:tcW w:w="3081" w:type="dxa"/>
          </w:tcPr>
          <w:p w:rsidR="009B410B" w:rsidRDefault="009B410B" w:rsidP="009B410B">
            <w:r>
              <w:t>Reason Code</w:t>
            </w:r>
          </w:p>
        </w:tc>
        <w:tc>
          <w:tcPr>
            <w:tcW w:w="3081" w:type="dxa"/>
          </w:tcPr>
          <w:p w:rsidR="009B410B" w:rsidRDefault="009B410B" w:rsidP="009B410B">
            <w:r>
              <w:t>Description</w:t>
            </w:r>
          </w:p>
        </w:tc>
      </w:tr>
      <w:tr w:rsidR="009B410B" w:rsidTr="009B410B">
        <w:tc>
          <w:tcPr>
            <w:tcW w:w="3080" w:type="dxa"/>
          </w:tcPr>
          <w:p w:rsidR="009B410B" w:rsidRDefault="00A72CFE" w:rsidP="00A72CFE">
            <w:r>
              <w:t>PO</w:t>
            </w:r>
          </w:p>
        </w:tc>
        <w:tc>
          <w:tcPr>
            <w:tcW w:w="3081" w:type="dxa"/>
          </w:tcPr>
          <w:p w:rsidR="009B410B" w:rsidRDefault="00A72CFE" w:rsidP="009B410B">
            <w:r>
              <w:t>NOPO</w:t>
            </w:r>
          </w:p>
        </w:tc>
        <w:tc>
          <w:tcPr>
            <w:tcW w:w="3081" w:type="dxa"/>
          </w:tcPr>
          <w:p w:rsidR="009B410B" w:rsidRDefault="00A72CFE" w:rsidP="009B410B">
            <w:r w:rsidRPr="00A72CFE">
              <w:t>No PO entered on invoice.</w:t>
            </w:r>
          </w:p>
        </w:tc>
      </w:tr>
      <w:tr w:rsidR="009B410B" w:rsidTr="009B410B">
        <w:tc>
          <w:tcPr>
            <w:tcW w:w="3080" w:type="dxa"/>
          </w:tcPr>
          <w:p w:rsidR="009B410B" w:rsidRDefault="00A72CFE" w:rsidP="009B410B">
            <w:r>
              <w:t>PO</w:t>
            </w:r>
          </w:p>
        </w:tc>
        <w:tc>
          <w:tcPr>
            <w:tcW w:w="3081" w:type="dxa"/>
          </w:tcPr>
          <w:p w:rsidR="009B410B" w:rsidRDefault="00A72CFE" w:rsidP="009B410B">
            <w:r>
              <w:t>POSTATUS</w:t>
            </w:r>
          </w:p>
        </w:tc>
        <w:tc>
          <w:tcPr>
            <w:tcW w:w="3081" w:type="dxa"/>
          </w:tcPr>
          <w:p w:rsidR="009B410B" w:rsidRDefault="00AA77E8" w:rsidP="009B410B">
            <w:r w:rsidRPr="00AA77E8">
              <w:t>PO status is incorrect.</w:t>
            </w:r>
          </w:p>
        </w:tc>
      </w:tr>
      <w:tr w:rsidR="00A72CFE" w:rsidTr="009B410B">
        <w:tc>
          <w:tcPr>
            <w:tcW w:w="3080" w:type="dxa"/>
          </w:tcPr>
          <w:p w:rsidR="00A72CFE" w:rsidRPr="00A72CFE" w:rsidRDefault="00A72CFE" w:rsidP="009B410B">
            <w:r w:rsidRPr="00A72CFE">
              <w:t>PO</w:t>
            </w:r>
          </w:p>
        </w:tc>
        <w:tc>
          <w:tcPr>
            <w:tcW w:w="3081" w:type="dxa"/>
          </w:tcPr>
          <w:p w:rsidR="00A72CFE" w:rsidRPr="00A72CFE" w:rsidRDefault="00A72CFE" w:rsidP="009B410B">
            <w:r w:rsidRPr="00A72CFE">
              <w:t>OVERTOL</w:t>
            </w:r>
          </w:p>
        </w:tc>
        <w:tc>
          <w:tcPr>
            <w:tcW w:w="3081" w:type="dxa"/>
          </w:tcPr>
          <w:p w:rsidR="00A72CFE" w:rsidRDefault="00C6721D" w:rsidP="009B410B">
            <w:r>
              <w:t>Over 2.5% / £20  Tol</w:t>
            </w:r>
            <w:r w:rsidR="00AA77E8" w:rsidRPr="00AA77E8">
              <w:t>erance</w:t>
            </w:r>
          </w:p>
        </w:tc>
      </w:tr>
      <w:tr w:rsidR="009B410B" w:rsidTr="009B410B">
        <w:tc>
          <w:tcPr>
            <w:tcW w:w="3080" w:type="dxa"/>
          </w:tcPr>
          <w:p w:rsidR="009B410B" w:rsidRDefault="00A72CFE" w:rsidP="009B410B">
            <w:r w:rsidRPr="00A72CFE">
              <w:t>INVOICE</w:t>
            </w:r>
          </w:p>
        </w:tc>
        <w:tc>
          <w:tcPr>
            <w:tcW w:w="3081" w:type="dxa"/>
          </w:tcPr>
          <w:p w:rsidR="009B410B" w:rsidRDefault="00A72CFE" w:rsidP="009B410B">
            <w:r w:rsidRPr="00A72CFE">
              <w:t>NOINVLINES</w:t>
            </w:r>
          </w:p>
        </w:tc>
        <w:tc>
          <w:tcPr>
            <w:tcW w:w="3081" w:type="dxa"/>
          </w:tcPr>
          <w:p w:rsidR="009B410B" w:rsidRDefault="00A72CFE" w:rsidP="009B410B">
            <w:r w:rsidRPr="00A72CFE">
              <w:t>No invoice lines entered.</w:t>
            </w:r>
          </w:p>
        </w:tc>
      </w:tr>
      <w:tr w:rsidR="009B410B" w:rsidTr="009B410B">
        <w:tc>
          <w:tcPr>
            <w:tcW w:w="3080" w:type="dxa"/>
          </w:tcPr>
          <w:p w:rsidR="009B410B" w:rsidRDefault="00A72CFE" w:rsidP="009B410B">
            <w:r w:rsidRPr="00A72CFE">
              <w:t>INVOICE</w:t>
            </w:r>
          </w:p>
        </w:tc>
        <w:tc>
          <w:tcPr>
            <w:tcW w:w="3081" w:type="dxa"/>
          </w:tcPr>
          <w:p w:rsidR="009B410B" w:rsidRDefault="00A72CFE" w:rsidP="009B410B">
            <w:r w:rsidRPr="00A72CFE">
              <w:t>NOTAXCODE</w:t>
            </w:r>
          </w:p>
        </w:tc>
        <w:tc>
          <w:tcPr>
            <w:tcW w:w="3081" w:type="dxa"/>
          </w:tcPr>
          <w:p w:rsidR="009B410B" w:rsidRDefault="00AA77E8" w:rsidP="009B410B">
            <w:r w:rsidRPr="00AA77E8">
              <w:t>No tax code on invoice line.</w:t>
            </w:r>
          </w:p>
        </w:tc>
      </w:tr>
      <w:tr w:rsidR="00A72CFE" w:rsidTr="009B410B">
        <w:tc>
          <w:tcPr>
            <w:tcW w:w="3080" w:type="dxa"/>
          </w:tcPr>
          <w:p w:rsidR="00A72CFE" w:rsidRDefault="00A72CFE" w:rsidP="009B410B">
            <w:r w:rsidRPr="00A72CFE">
              <w:t>INVOICE</w:t>
            </w:r>
          </w:p>
        </w:tc>
        <w:tc>
          <w:tcPr>
            <w:tcW w:w="3081" w:type="dxa"/>
          </w:tcPr>
          <w:p w:rsidR="00A72CFE" w:rsidRDefault="00A72CFE" w:rsidP="009B410B">
            <w:r w:rsidRPr="00A72CFE">
              <w:t>OVERMATQTY</w:t>
            </w:r>
          </w:p>
        </w:tc>
        <w:tc>
          <w:tcPr>
            <w:tcW w:w="3081" w:type="dxa"/>
          </w:tcPr>
          <w:p w:rsidR="00A72CFE" w:rsidRDefault="00AA77E8" w:rsidP="009B410B">
            <w:r w:rsidRPr="00AA77E8">
              <w:t>Material invoice lines have greater quantity than the PO.</w:t>
            </w:r>
          </w:p>
        </w:tc>
      </w:tr>
      <w:tr w:rsidR="00A72CFE" w:rsidTr="009B410B">
        <w:tc>
          <w:tcPr>
            <w:tcW w:w="3080" w:type="dxa"/>
          </w:tcPr>
          <w:p w:rsidR="00A72CFE" w:rsidRDefault="00A72CFE" w:rsidP="00CA6322">
            <w:r w:rsidRPr="00A72CFE">
              <w:t>RECEIPT</w:t>
            </w:r>
          </w:p>
        </w:tc>
        <w:tc>
          <w:tcPr>
            <w:tcW w:w="3081" w:type="dxa"/>
          </w:tcPr>
          <w:p w:rsidR="00A72CFE" w:rsidRDefault="00A72CFE" w:rsidP="00CA6322">
            <w:r w:rsidRPr="00A72CFE">
              <w:t>NOMATREC</w:t>
            </w:r>
          </w:p>
        </w:tc>
        <w:tc>
          <w:tcPr>
            <w:tcW w:w="3081" w:type="dxa"/>
          </w:tcPr>
          <w:p w:rsidR="00A72CFE" w:rsidRDefault="00A72CFE" w:rsidP="009B410B">
            <w:r w:rsidRPr="00A72CFE">
              <w:t>One or more Material lines are missing receipts.</w:t>
            </w:r>
          </w:p>
        </w:tc>
      </w:tr>
      <w:tr w:rsidR="00A72CFE" w:rsidTr="009B410B">
        <w:tc>
          <w:tcPr>
            <w:tcW w:w="3080" w:type="dxa"/>
          </w:tcPr>
          <w:p w:rsidR="00A72CFE" w:rsidRPr="00A72CFE" w:rsidRDefault="00A72CFE" w:rsidP="00CA6322">
            <w:r w:rsidRPr="00A72CFE">
              <w:t>RECEIPT</w:t>
            </w:r>
          </w:p>
        </w:tc>
        <w:tc>
          <w:tcPr>
            <w:tcW w:w="3081" w:type="dxa"/>
          </w:tcPr>
          <w:p w:rsidR="00A72CFE" w:rsidRPr="00A72CFE" w:rsidRDefault="00A72CFE" w:rsidP="00CA6322">
            <w:r w:rsidRPr="00A72CFE">
              <w:t>NOSERVREC</w:t>
            </w:r>
          </w:p>
        </w:tc>
        <w:tc>
          <w:tcPr>
            <w:tcW w:w="3081" w:type="dxa"/>
          </w:tcPr>
          <w:p w:rsidR="00A72CFE" w:rsidRDefault="00AA77E8" w:rsidP="009B410B">
            <w:r w:rsidRPr="00AA77E8">
              <w:t>One or more Service lines are missing receipts.</w:t>
            </w:r>
          </w:p>
        </w:tc>
      </w:tr>
      <w:tr w:rsidR="00A72CFE" w:rsidTr="009B410B">
        <w:tc>
          <w:tcPr>
            <w:tcW w:w="3080" w:type="dxa"/>
          </w:tcPr>
          <w:p w:rsidR="00A72CFE" w:rsidRPr="00A72CFE" w:rsidRDefault="00A72CFE" w:rsidP="00CA6322">
            <w:r>
              <w:t>RECIEPT</w:t>
            </w:r>
          </w:p>
        </w:tc>
        <w:tc>
          <w:tcPr>
            <w:tcW w:w="3081" w:type="dxa"/>
          </w:tcPr>
          <w:p w:rsidR="00A72CFE" w:rsidRPr="00A72CFE" w:rsidRDefault="00A72CFE" w:rsidP="00CA6322">
            <w:r w:rsidRPr="00A72CFE">
              <w:t>OVERMATRECQTY</w:t>
            </w:r>
          </w:p>
        </w:tc>
        <w:tc>
          <w:tcPr>
            <w:tcW w:w="3081" w:type="dxa"/>
          </w:tcPr>
          <w:p w:rsidR="00A72CFE" w:rsidRDefault="00AA77E8" w:rsidP="009B410B">
            <w:r w:rsidRPr="00AA77E8">
              <w:t>One or more Material lines are over the receipted quantity.</w:t>
            </w:r>
          </w:p>
        </w:tc>
      </w:tr>
      <w:tr w:rsidR="00A72CFE" w:rsidTr="009B410B">
        <w:tc>
          <w:tcPr>
            <w:tcW w:w="3080" w:type="dxa"/>
          </w:tcPr>
          <w:p w:rsidR="00A72CFE" w:rsidRDefault="00A72CFE" w:rsidP="00CA6322">
            <w:r w:rsidRPr="00A72CFE">
              <w:t>RECIEPT</w:t>
            </w:r>
          </w:p>
        </w:tc>
        <w:tc>
          <w:tcPr>
            <w:tcW w:w="3081" w:type="dxa"/>
          </w:tcPr>
          <w:p w:rsidR="00A72CFE" w:rsidRPr="00A72CFE" w:rsidRDefault="00A72CFE" w:rsidP="00CA6322">
            <w:r w:rsidRPr="00A72CFE">
              <w:t>OVERSERVRECQTY</w:t>
            </w:r>
          </w:p>
        </w:tc>
        <w:tc>
          <w:tcPr>
            <w:tcW w:w="3081" w:type="dxa"/>
          </w:tcPr>
          <w:p w:rsidR="00A72CFE" w:rsidRDefault="00AA77E8" w:rsidP="009B410B">
            <w:r w:rsidRPr="00AA77E8">
              <w:t>One or more Service lines are over the receipted cost.</w:t>
            </w:r>
          </w:p>
        </w:tc>
      </w:tr>
    </w:tbl>
    <w:p w:rsidR="009B410B" w:rsidRPr="009B410B" w:rsidRDefault="009B410B" w:rsidP="009B410B"/>
    <w:p w:rsidR="009B410B" w:rsidRDefault="009B410B" w:rsidP="003E4EB3"/>
    <w:p w:rsidR="00AC1EB2" w:rsidRPr="00292F33" w:rsidRDefault="00AC1EB2" w:rsidP="00AC1EB2">
      <w:pPr>
        <w:ind w:left="720"/>
      </w:pPr>
    </w:p>
    <w:p w:rsidR="00F34A41" w:rsidRDefault="00AA77E8" w:rsidP="00AA77E8">
      <w:pPr>
        <w:pStyle w:val="Heading3"/>
      </w:pPr>
      <w:r>
        <w:lastRenderedPageBreak/>
        <w:t xml:space="preserve">Progressing Invoice Issue Records </w:t>
      </w:r>
    </w:p>
    <w:p w:rsidR="00AA77E8" w:rsidRPr="00AA77E8" w:rsidRDefault="00AA77E8" w:rsidP="00AA77E8">
      <w:r>
        <w:t>Once the issues have been resolved, click the “Route Workflow” button</w:t>
      </w:r>
      <w:r w:rsidRPr="00AA77E8">
        <w:drawing>
          <wp:inline distT="0" distB="0" distL="0" distR="0">
            <wp:extent cx="209550" cy="209550"/>
            <wp:effectExtent l="0" t="0" r="0" b="0"/>
            <wp:docPr id="18" name="Picture 11" descr="C:\Users\Andrew\Desktop\nav_icon_route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w\Desktop\nav_icon_route_active.gif"/>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 This validates the record again, either approving the record or identifying further issues to be resolved. </w:t>
      </w:r>
    </w:p>
    <w:sectPr w:rsidR="00AA77E8" w:rsidRPr="00AA77E8" w:rsidSect="00E876F6">
      <w:pgSz w:w="11906" w:h="16838"/>
      <w:pgMar w:top="1440" w:right="1440" w:bottom="1440" w:left="1440" w:header="567"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41E" w:rsidRDefault="00D0241E" w:rsidP="008C5634">
      <w:pPr>
        <w:spacing w:after="0"/>
      </w:pPr>
      <w:r>
        <w:separator/>
      </w:r>
    </w:p>
  </w:endnote>
  <w:endnote w:type="continuationSeparator" w:id="0">
    <w:p w:rsidR="00D0241E" w:rsidRDefault="00D0241E" w:rsidP="008C563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7429191"/>
      <w:docPartObj>
        <w:docPartGallery w:val="Page Numbers (Bottom of Page)"/>
        <w:docPartUnique/>
      </w:docPartObj>
    </w:sdtPr>
    <w:sdtContent>
      <w:p w:rsidR="003E4EB3" w:rsidRDefault="003E4EB3" w:rsidP="00465C8F">
        <w:pPr>
          <w:pStyle w:val="Footer"/>
          <w:jc w:val="center"/>
        </w:pPr>
        <w:r>
          <w:t>24/08/2014</w:t>
        </w:r>
        <w:r w:rsidRPr="00F909B7">
          <w:rPr>
            <w:lang w:val="en-US" w:eastAsia="zh-TW"/>
          </w:rPr>
          <w:pict>
            <v:rect id="_x0000_s2049" style="position:absolute;left:0;text-align:left;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3E4EB3" w:rsidRPr="00465C8F" w:rsidRDefault="003E4EB3">
                    <w:pPr>
                      <w:pBdr>
                        <w:top w:val="single" w:sz="4" w:space="1" w:color="7F7F7F" w:themeColor="background1" w:themeShade="7F"/>
                      </w:pBdr>
                      <w:jc w:val="center"/>
                      <w:rPr>
                        <w:color w:val="00A4E2"/>
                      </w:rPr>
                    </w:pPr>
                    <w:r w:rsidRPr="00465C8F">
                      <w:rPr>
                        <w:color w:val="00A4E2"/>
                      </w:rPr>
                      <w:fldChar w:fldCharType="begin"/>
                    </w:r>
                    <w:r w:rsidRPr="00465C8F">
                      <w:rPr>
                        <w:color w:val="00A4E2"/>
                      </w:rPr>
                      <w:instrText xml:space="preserve"> PAGE   \* MERGEFORMAT </w:instrText>
                    </w:r>
                    <w:r w:rsidRPr="00465C8F">
                      <w:rPr>
                        <w:color w:val="00A4E2"/>
                      </w:rPr>
                      <w:fldChar w:fldCharType="separate"/>
                    </w:r>
                    <w:r w:rsidR="00C6721D">
                      <w:rPr>
                        <w:noProof/>
                        <w:color w:val="00A4E2"/>
                      </w:rPr>
                      <w:t>21</w:t>
                    </w:r>
                    <w:r w:rsidRPr="00465C8F">
                      <w:rPr>
                        <w:color w:val="00A4E2"/>
                      </w:rPr>
                      <w:fldChar w:fldCharType="end"/>
                    </w:r>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41E" w:rsidRDefault="00D0241E" w:rsidP="008C5634">
      <w:pPr>
        <w:spacing w:after="0"/>
      </w:pPr>
      <w:r>
        <w:separator/>
      </w:r>
    </w:p>
  </w:footnote>
  <w:footnote w:type="continuationSeparator" w:id="0">
    <w:p w:rsidR="00D0241E" w:rsidRDefault="00D0241E" w:rsidP="008C563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EB3" w:rsidRDefault="003E4EB3" w:rsidP="008C5634">
    <w:pPr>
      <w:pStyle w:val="Header"/>
      <w:jc w:val="right"/>
    </w:pPr>
    <w:r>
      <w:rPr>
        <w:noProof/>
        <w:lang w:eastAsia="en-GB"/>
      </w:rPr>
      <w:drawing>
        <wp:inline distT="0" distB="0" distL="0" distR="0">
          <wp:extent cx="1371600" cy="609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1371600" cy="6096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C0821"/>
    <w:multiLevelType w:val="hybridMultilevel"/>
    <w:tmpl w:val="F542A60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00373ED"/>
    <w:multiLevelType w:val="hybridMultilevel"/>
    <w:tmpl w:val="1174C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2B2A7F"/>
    <w:multiLevelType w:val="hybridMultilevel"/>
    <w:tmpl w:val="090C70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ED01D5D"/>
    <w:multiLevelType w:val="hybridMultilevel"/>
    <w:tmpl w:val="5888B2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80715C7"/>
    <w:multiLevelType w:val="hybridMultilevel"/>
    <w:tmpl w:val="33824F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C75199F"/>
    <w:multiLevelType w:val="hybridMultilevel"/>
    <w:tmpl w:val="17C89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0571E35"/>
    <w:multiLevelType w:val="hybridMultilevel"/>
    <w:tmpl w:val="612AF5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2B30964"/>
    <w:multiLevelType w:val="hybridMultilevel"/>
    <w:tmpl w:val="069CF7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D435911"/>
    <w:multiLevelType w:val="hybridMultilevel"/>
    <w:tmpl w:val="612AF5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125324"/>
    <w:multiLevelType w:val="hybridMultilevel"/>
    <w:tmpl w:val="B00AEB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7F645E6"/>
    <w:multiLevelType w:val="hybridMultilevel"/>
    <w:tmpl w:val="AF2A6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6A73F2"/>
    <w:multiLevelType w:val="hybridMultilevel"/>
    <w:tmpl w:val="D5DAC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A03562E"/>
    <w:multiLevelType w:val="hybridMultilevel"/>
    <w:tmpl w:val="D758C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D5204A7"/>
    <w:multiLevelType w:val="hybridMultilevel"/>
    <w:tmpl w:val="5E823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1"/>
  </w:num>
  <w:num w:numId="4">
    <w:abstractNumId w:val="3"/>
  </w:num>
  <w:num w:numId="5">
    <w:abstractNumId w:val="7"/>
  </w:num>
  <w:num w:numId="6">
    <w:abstractNumId w:val="2"/>
  </w:num>
  <w:num w:numId="7">
    <w:abstractNumId w:val="1"/>
  </w:num>
  <w:num w:numId="8">
    <w:abstractNumId w:val="12"/>
  </w:num>
  <w:num w:numId="9">
    <w:abstractNumId w:val="0"/>
  </w:num>
  <w:num w:numId="10">
    <w:abstractNumId w:val="4"/>
  </w:num>
  <w:num w:numId="11">
    <w:abstractNumId w:val="6"/>
  </w:num>
  <w:num w:numId="12">
    <w:abstractNumId w:val="9"/>
  </w:num>
  <w:num w:numId="13">
    <w:abstractNumId w:val="8"/>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9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597C8C"/>
    <w:rsid w:val="00017C26"/>
    <w:rsid w:val="00065915"/>
    <w:rsid w:val="00065F91"/>
    <w:rsid w:val="00075D7C"/>
    <w:rsid w:val="000761C9"/>
    <w:rsid w:val="0008328D"/>
    <w:rsid w:val="000B0EFC"/>
    <w:rsid w:val="000B3EAF"/>
    <w:rsid w:val="000D1820"/>
    <w:rsid w:val="000D6129"/>
    <w:rsid w:val="000F15BE"/>
    <w:rsid w:val="00113FB5"/>
    <w:rsid w:val="00127F93"/>
    <w:rsid w:val="00131227"/>
    <w:rsid w:val="0016637A"/>
    <w:rsid w:val="001837D8"/>
    <w:rsid w:val="001B19D9"/>
    <w:rsid w:val="001B4F17"/>
    <w:rsid w:val="001C538F"/>
    <w:rsid w:val="001D7517"/>
    <w:rsid w:val="001F1C80"/>
    <w:rsid w:val="001F5878"/>
    <w:rsid w:val="00211893"/>
    <w:rsid w:val="00214121"/>
    <w:rsid w:val="00214194"/>
    <w:rsid w:val="00217F60"/>
    <w:rsid w:val="0024319B"/>
    <w:rsid w:val="00253083"/>
    <w:rsid w:val="00253C06"/>
    <w:rsid w:val="00254B79"/>
    <w:rsid w:val="00264F46"/>
    <w:rsid w:val="00281CD0"/>
    <w:rsid w:val="00292F33"/>
    <w:rsid w:val="002B1ACA"/>
    <w:rsid w:val="002B4D02"/>
    <w:rsid w:val="002C4D87"/>
    <w:rsid w:val="002E0677"/>
    <w:rsid w:val="002E296B"/>
    <w:rsid w:val="003243B1"/>
    <w:rsid w:val="00336FBB"/>
    <w:rsid w:val="0034354B"/>
    <w:rsid w:val="003620F4"/>
    <w:rsid w:val="003A1AC1"/>
    <w:rsid w:val="003A6CBC"/>
    <w:rsid w:val="003C6356"/>
    <w:rsid w:val="003C6441"/>
    <w:rsid w:val="003E4EB3"/>
    <w:rsid w:val="00403C4A"/>
    <w:rsid w:val="00421862"/>
    <w:rsid w:val="00427C59"/>
    <w:rsid w:val="0044372B"/>
    <w:rsid w:val="00445CF8"/>
    <w:rsid w:val="00465C8F"/>
    <w:rsid w:val="00471DB2"/>
    <w:rsid w:val="004B2062"/>
    <w:rsid w:val="005012DB"/>
    <w:rsid w:val="005134B8"/>
    <w:rsid w:val="005229DC"/>
    <w:rsid w:val="00532F16"/>
    <w:rsid w:val="00540171"/>
    <w:rsid w:val="005600DC"/>
    <w:rsid w:val="0057139F"/>
    <w:rsid w:val="005819BC"/>
    <w:rsid w:val="00597C8C"/>
    <w:rsid w:val="005B7307"/>
    <w:rsid w:val="005B7438"/>
    <w:rsid w:val="005C2FF9"/>
    <w:rsid w:val="005C69BC"/>
    <w:rsid w:val="005E2503"/>
    <w:rsid w:val="005E4475"/>
    <w:rsid w:val="005F6AE7"/>
    <w:rsid w:val="00606FF9"/>
    <w:rsid w:val="00632D64"/>
    <w:rsid w:val="00637FD0"/>
    <w:rsid w:val="006454BA"/>
    <w:rsid w:val="00660B97"/>
    <w:rsid w:val="00660FAF"/>
    <w:rsid w:val="006620DC"/>
    <w:rsid w:val="00680004"/>
    <w:rsid w:val="00696D66"/>
    <w:rsid w:val="006A59F6"/>
    <w:rsid w:val="006B0E45"/>
    <w:rsid w:val="006B439E"/>
    <w:rsid w:val="006E7D6A"/>
    <w:rsid w:val="006F5971"/>
    <w:rsid w:val="00715793"/>
    <w:rsid w:val="00716830"/>
    <w:rsid w:val="0072136F"/>
    <w:rsid w:val="00741508"/>
    <w:rsid w:val="00743F1C"/>
    <w:rsid w:val="00744C1C"/>
    <w:rsid w:val="0075112E"/>
    <w:rsid w:val="0076228F"/>
    <w:rsid w:val="00792575"/>
    <w:rsid w:val="007A68BA"/>
    <w:rsid w:val="007A70DF"/>
    <w:rsid w:val="007B4410"/>
    <w:rsid w:val="007D6338"/>
    <w:rsid w:val="007D69EA"/>
    <w:rsid w:val="007E06BA"/>
    <w:rsid w:val="007F18C0"/>
    <w:rsid w:val="007F1ECD"/>
    <w:rsid w:val="007F5880"/>
    <w:rsid w:val="00815BC7"/>
    <w:rsid w:val="00826B52"/>
    <w:rsid w:val="00837C6E"/>
    <w:rsid w:val="00841B36"/>
    <w:rsid w:val="00856DDB"/>
    <w:rsid w:val="00871E2D"/>
    <w:rsid w:val="008B6AE7"/>
    <w:rsid w:val="008C5634"/>
    <w:rsid w:val="008E1D24"/>
    <w:rsid w:val="00912E8F"/>
    <w:rsid w:val="009172F4"/>
    <w:rsid w:val="009469E2"/>
    <w:rsid w:val="009525DE"/>
    <w:rsid w:val="00986533"/>
    <w:rsid w:val="00994AD7"/>
    <w:rsid w:val="009B410B"/>
    <w:rsid w:val="009B6148"/>
    <w:rsid w:val="009C0C6D"/>
    <w:rsid w:val="009C3F40"/>
    <w:rsid w:val="009C782C"/>
    <w:rsid w:val="009D5459"/>
    <w:rsid w:val="009E5C48"/>
    <w:rsid w:val="00A05CF6"/>
    <w:rsid w:val="00A13ADE"/>
    <w:rsid w:val="00A15551"/>
    <w:rsid w:val="00A22223"/>
    <w:rsid w:val="00A360E2"/>
    <w:rsid w:val="00A53FB5"/>
    <w:rsid w:val="00A5453B"/>
    <w:rsid w:val="00A72CFE"/>
    <w:rsid w:val="00A81839"/>
    <w:rsid w:val="00A9469A"/>
    <w:rsid w:val="00AA3E9A"/>
    <w:rsid w:val="00AA77E8"/>
    <w:rsid w:val="00AC1EB2"/>
    <w:rsid w:val="00AF0E60"/>
    <w:rsid w:val="00AF157E"/>
    <w:rsid w:val="00AF3606"/>
    <w:rsid w:val="00AF62B6"/>
    <w:rsid w:val="00AF778D"/>
    <w:rsid w:val="00B047F8"/>
    <w:rsid w:val="00B6541B"/>
    <w:rsid w:val="00B66344"/>
    <w:rsid w:val="00B753C8"/>
    <w:rsid w:val="00B8481C"/>
    <w:rsid w:val="00B912E5"/>
    <w:rsid w:val="00B96388"/>
    <w:rsid w:val="00B96F2F"/>
    <w:rsid w:val="00BA72B1"/>
    <w:rsid w:val="00BB175E"/>
    <w:rsid w:val="00BC5AD6"/>
    <w:rsid w:val="00BD3838"/>
    <w:rsid w:val="00BD5D85"/>
    <w:rsid w:val="00BE120D"/>
    <w:rsid w:val="00BE4FCC"/>
    <w:rsid w:val="00BF64CF"/>
    <w:rsid w:val="00C03B3D"/>
    <w:rsid w:val="00C31277"/>
    <w:rsid w:val="00C34288"/>
    <w:rsid w:val="00C37E3C"/>
    <w:rsid w:val="00C50944"/>
    <w:rsid w:val="00C52161"/>
    <w:rsid w:val="00C6721D"/>
    <w:rsid w:val="00C73E7D"/>
    <w:rsid w:val="00C8436C"/>
    <w:rsid w:val="00CA75E0"/>
    <w:rsid w:val="00CC0C6C"/>
    <w:rsid w:val="00CC51DA"/>
    <w:rsid w:val="00CC7F8C"/>
    <w:rsid w:val="00CD3E23"/>
    <w:rsid w:val="00CD6D9B"/>
    <w:rsid w:val="00CE5B31"/>
    <w:rsid w:val="00CE7ABD"/>
    <w:rsid w:val="00CF777A"/>
    <w:rsid w:val="00D0241E"/>
    <w:rsid w:val="00D12975"/>
    <w:rsid w:val="00D16455"/>
    <w:rsid w:val="00D16F68"/>
    <w:rsid w:val="00D211D3"/>
    <w:rsid w:val="00D273D0"/>
    <w:rsid w:val="00D318B5"/>
    <w:rsid w:val="00D31DBF"/>
    <w:rsid w:val="00D34DA2"/>
    <w:rsid w:val="00D42EA0"/>
    <w:rsid w:val="00D55381"/>
    <w:rsid w:val="00D62A0A"/>
    <w:rsid w:val="00D66D11"/>
    <w:rsid w:val="00D73766"/>
    <w:rsid w:val="00D74A8D"/>
    <w:rsid w:val="00D80E19"/>
    <w:rsid w:val="00D81EFF"/>
    <w:rsid w:val="00D84BC6"/>
    <w:rsid w:val="00D95CDF"/>
    <w:rsid w:val="00DA291E"/>
    <w:rsid w:val="00DB174C"/>
    <w:rsid w:val="00DB1A11"/>
    <w:rsid w:val="00DC203B"/>
    <w:rsid w:val="00DF09DD"/>
    <w:rsid w:val="00DF4A54"/>
    <w:rsid w:val="00E30496"/>
    <w:rsid w:val="00E31BC7"/>
    <w:rsid w:val="00E35556"/>
    <w:rsid w:val="00E35A2E"/>
    <w:rsid w:val="00E37AE6"/>
    <w:rsid w:val="00E479A1"/>
    <w:rsid w:val="00E5566C"/>
    <w:rsid w:val="00E6455F"/>
    <w:rsid w:val="00E6568C"/>
    <w:rsid w:val="00E73AAD"/>
    <w:rsid w:val="00E82FEC"/>
    <w:rsid w:val="00E876F6"/>
    <w:rsid w:val="00E96EF3"/>
    <w:rsid w:val="00EC3993"/>
    <w:rsid w:val="00ED469C"/>
    <w:rsid w:val="00EE0897"/>
    <w:rsid w:val="00EE2EE6"/>
    <w:rsid w:val="00EE66AC"/>
    <w:rsid w:val="00EE7F6F"/>
    <w:rsid w:val="00F01738"/>
    <w:rsid w:val="00F101BC"/>
    <w:rsid w:val="00F13028"/>
    <w:rsid w:val="00F24188"/>
    <w:rsid w:val="00F24450"/>
    <w:rsid w:val="00F34A41"/>
    <w:rsid w:val="00F529D2"/>
    <w:rsid w:val="00F53F68"/>
    <w:rsid w:val="00F57C7E"/>
    <w:rsid w:val="00F66533"/>
    <w:rsid w:val="00F87B82"/>
    <w:rsid w:val="00F909B7"/>
    <w:rsid w:val="00F97542"/>
    <w:rsid w:val="00FB774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148"/>
    <w:pPr>
      <w:spacing w:before="120" w:line="240" w:lineRule="auto"/>
    </w:pPr>
    <w:rPr>
      <w:rFonts w:ascii="Trebuchet MS" w:hAnsi="Trebuchet MS"/>
      <w:color w:val="818080"/>
      <w:sz w:val="18"/>
      <w:szCs w:val="18"/>
    </w:rPr>
  </w:style>
  <w:style w:type="paragraph" w:styleId="Heading1">
    <w:name w:val="heading 1"/>
    <w:basedOn w:val="Normal"/>
    <w:next w:val="Normal"/>
    <w:link w:val="Heading1Char"/>
    <w:uiPriority w:val="9"/>
    <w:qFormat/>
    <w:rsid w:val="00597C8C"/>
    <w:pPr>
      <w:keepNext/>
      <w:keepLines/>
      <w:spacing w:before="480" w:after="0"/>
      <w:jc w:val="center"/>
      <w:outlineLvl w:val="0"/>
    </w:pPr>
    <w:rPr>
      <w:rFonts w:eastAsiaTheme="majorEastAsia" w:cstheme="majorBidi"/>
      <w:b/>
      <w:bCs/>
      <w:color w:val="00A4E2"/>
      <w:sz w:val="28"/>
      <w:szCs w:val="28"/>
    </w:rPr>
  </w:style>
  <w:style w:type="paragraph" w:styleId="Heading2">
    <w:name w:val="heading 2"/>
    <w:basedOn w:val="Normal"/>
    <w:next w:val="Normal"/>
    <w:link w:val="Heading2Char"/>
    <w:uiPriority w:val="9"/>
    <w:unhideWhenUsed/>
    <w:qFormat/>
    <w:rsid w:val="00E96EF3"/>
    <w:pPr>
      <w:keepNext/>
      <w:keepLines/>
      <w:spacing w:before="200" w:after="0"/>
      <w:outlineLvl w:val="1"/>
    </w:pPr>
    <w:rPr>
      <w:rFonts w:eastAsiaTheme="majorEastAsia" w:cstheme="majorBidi"/>
      <w:b/>
      <w:bCs/>
      <w:color w:val="00A4E2"/>
      <w:sz w:val="26"/>
      <w:szCs w:val="26"/>
    </w:rPr>
  </w:style>
  <w:style w:type="paragraph" w:styleId="Heading3">
    <w:name w:val="heading 3"/>
    <w:basedOn w:val="Normal"/>
    <w:next w:val="Normal"/>
    <w:link w:val="Heading3Char"/>
    <w:uiPriority w:val="9"/>
    <w:unhideWhenUsed/>
    <w:qFormat/>
    <w:rsid w:val="00E96EF3"/>
    <w:pPr>
      <w:keepNext/>
      <w:keepLines/>
      <w:spacing w:before="200" w:after="0"/>
      <w:outlineLvl w:val="2"/>
    </w:pPr>
    <w:rPr>
      <w:rFonts w:eastAsiaTheme="majorEastAsia" w:cstheme="majorBidi"/>
      <w:b/>
      <w:bCs/>
      <w:color w:val="00A4E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C8C"/>
    <w:rPr>
      <w:rFonts w:ascii="Trebuchet MS" w:eastAsiaTheme="majorEastAsia" w:hAnsi="Trebuchet MS" w:cstheme="majorBidi"/>
      <w:b/>
      <w:bCs/>
      <w:color w:val="00A4E2"/>
      <w:sz w:val="28"/>
      <w:szCs w:val="28"/>
    </w:rPr>
  </w:style>
  <w:style w:type="character" w:customStyle="1" w:styleId="Heading2Char">
    <w:name w:val="Heading 2 Char"/>
    <w:basedOn w:val="DefaultParagraphFont"/>
    <w:link w:val="Heading2"/>
    <w:uiPriority w:val="9"/>
    <w:rsid w:val="00E96EF3"/>
    <w:rPr>
      <w:rFonts w:ascii="Trebuchet MS" w:eastAsiaTheme="majorEastAsia" w:hAnsi="Trebuchet MS" w:cstheme="majorBidi"/>
      <w:b/>
      <w:bCs/>
      <w:color w:val="00A4E2"/>
      <w:sz w:val="26"/>
      <w:szCs w:val="26"/>
    </w:rPr>
  </w:style>
  <w:style w:type="character" w:customStyle="1" w:styleId="Heading3Char">
    <w:name w:val="Heading 3 Char"/>
    <w:basedOn w:val="DefaultParagraphFont"/>
    <w:link w:val="Heading3"/>
    <w:uiPriority w:val="9"/>
    <w:rsid w:val="00E96EF3"/>
    <w:rPr>
      <w:rFonts w:ascii="Trebuchet MS" w:eastAsiaTheme="majorEastAsia" w:hAnsi="Trebuchet MS" w:cstheme="majorBidi"/>
      <w:b/>
      <w:bCs/>
      <w:color w:val="00A4E2"/>
      <w:sz w:val="18"/>
      <w:szCs w:val="18"/>
    </w:rPr>
  </w:style>
  <w:style w:type="paragraph" w:styleId="NoSpacing">
    <w:name w:val="No Spacing"/>
    <w:uiPriority w:val="1"/>
    <w:qFormat/>
    <w:rsid w:val="00597C8C"/>
    <w:pPr>
      <w:spacing w:after="0" w:line="240" w:lineRule="auto"/>
    </w:pPr>
    <w:rPr>
      <w:rFonts w:ascii="Trebuchet MS" w:hAnsi="Trebuchet MS"/>
      <w:color w:val="818080"/>
      <w:sz w:val="18"/>
      <w:szCs w:val="18"/>
    </w:rPr>
  </w:style>
  <w:style w:type="paragraph" w:styleId="Header">
    <w:name w:val="header"/>
    <w:basedOn w:val="Normal"/>
    <w:link w:val="HeaderChar"/>
    <w:uiPriority w:val="99"/>
    <w:semiHidden/>
    <w:unhideWhenUsed/>
    <w:rsid w:val="008C5634"/>
    <w:pPr>
      <w:tabs>
        <w:tab w:val="center" w:pos="4513"/>
        <w:tab w:val="right" w:pos="9026"/>
      </w:tabs>
      <w:spacing w:after="0"/>
    </w:pPr>
  </w:style>
  <w:style w:type="character" w:customStyle="1" w:styleId="HeaderChar">
    <w:name w:val="Header Char"/>
    <w:basedOn w:val="DefaultParagraphFont"/>
    <w:link w:val="Header"/>
    <w:uiPriority w:val="99"/>
    <w:semiHidden/>
    <w:rsid w:val="008C5634"/>
    <w:rPr>
      <w:rFonts w:ascii="Trebuchet MS" w:hAnsi="Trebuchet MS"/>
      <w:color w:val="818080"/>
      <w:sz w:val="18"/>
      <w:szCs w:val="18"/>
    </w:rPr>
  </w:style>
  <w:style w:type="paragraph" w:styleId="Footer">
    <w:name w:val="footer"/>
    <w:basedOn w:val="Normal"/>
    <w:link w:val="FooterChar"/>
    <w:uiPriority w:val="99"/>
    <w:unhideWhenUsed/>
    <w:rsid w:val="008C5634"/>
    <w:pPr>
      <w:tabs>
        <w:tab w:val="center" w:pos="4513"/>
        <w:tab w:val="right" w:pos="9026"/>
      </w:tabs>
      <w:spacing w:after="0"/>
    </w:pPr>
  </w:style>
  <w:style w:type="character" w:customStyle="1" w:styleId="FooterChar">
    <w:name w:val="Footer Char"/>
    <w:basedOn w:val="DefaultParagraphFont"/>
    <w:link w:val="Footer"/>
    <w:uiPriority w:val="99"/>
    <w:rsid w:val="008C5634"/>
    <w:rPr>
      <w:rFonts w:ascii="Trebuchet MS" w:hAnsi="Trebuchet MS"/>
      <w:color w:val="818080"/>
      <w:sz w:val="18"/>
      <w:szCs w:val="18"/>
    </w:rPr>
  </w:style>
  <w:style w:type="paragraph" w:styleId="BalloonText">
    <w:name w:val="Balloon Text"/>
    <w:basedOn w:val="Normal"/>
    <w:link w:val="BalloonTextChar"/>
    <w:uiPriority w:val="99"/>
    <w:semiHidden/>
    <w:unhideWhenUsed/>
    <w:rsid w:val="008C56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634"/>
    <w:rPr>
      <w:rFonts w:ascii="Tahoma" w:hAnsi="Tahoma" w:cs="Tahoma"/>
      <w:color w:val="818080"/>
      <w:sz w:val="16"/>
      <w:szCs w:val="16"/>
    </w:rPr>
  </w:style>
  <w:style w:type="table" w:styleId="TableGrid">
    <w:name w:val="Table Grid"/>
    <w:basedOn w:val="TableNormal"/>
    <w:uiPriority w:val="59"/>
    <w:rsid w:val="00AA3E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65C8F"/>
    <w:pPr>
      <w:spacing w:line="276" w:lineRule="auto"/>
      <w:jc w:val="left"/>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465C8F"/>
    <w:pPr>
      <w:spacing w:after="100"/>
    </w:pPr>
  </w:style>
  <w:style w:type="paragraph" w:styleId="TOC2">
    <w:name w:val="toc 2"/>
    <w:basedOn w:val="Normal"/>
    <w:next w:val="Normal"/>
    <w:autoRedefine/>
    <w:uiPriority w:val="39"/>
    <w:unhideWhenUsed/>
    <w:rsid w:val="00465C8F"/>
    <w:pPr>
      <w:spacing w:after="100"/>
      <w:ind w:left="180"/>
    </w:pPr>
  </w:style>
  <w:style w:type="character" w:styleId="Hyperlink">
    <w:name w:val="Hyperlink"/>
    <w:basedOn w:val="DefaultParagraphFont"/>
    <w:uiPriority w:val="99"/>
    <w:unhideWhenUsed/>
    <w:rsid w:val="00465C8F"/>
    <w:rPr>
      <w:color w:val="0000FF" w:themeColor="hyperlink"/>
      <w:u w:val="single"/>
    </w:rPr>
  </w:style>
  <w:style w:type="paragraph" w:styleId="TOC3">
    <w:name w:val="toc 3"/>
    <w:basedOn w:val="Normal"/>
    <w:next w:val="Normal"/>
    <w:autoRedefine/>
    <w:uiPriority w:val="39"/>
    <w:unhideWhenUsed/>
    <w:rsid w:val="001B4F17"/>
    <w:pPr>
      <w:spacing w:after="100"/>
      <w:ind w:left="360"/>
    </w:pPr>
  </w:style>
  <w:style w:type="paragraph" w:styleId="ListParagraph">
    <w:name w:val="List Paragraph"/>
    <w:basedOn w:val="Normal"/>
    <w:uiPriority w:val="34"/>
    <w:qFormat/>
    <w:rsid w:val="00AF0E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8.gi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image" Target="media/image12.gif"/><Relationship Id="rId27" Type="http://schemas.openxmlformats.org/officeDocument/2006/relationships/image" Target="media/image17.png"/><Relationship Id="rId30"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731CD-0F14-41F6-BD86-483AE843B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22</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Interserve Facilities Services Ltd</Company>
  <LinksUpToDate>false</LinksUpToDate>
  <CharactersWithSpaces>13381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Timmins</dc:creator>
  <cp:lastModifiedBy>Andrew Timmins</cp:lastModifiedBy>
  <cp:revision>57</cp:revision>
  <cp:lastPrinted>2014-09-22T14:01:00Z</cp:lastPrinted>
  <dcterms:created xsi:type="dcterms:W3CDTF">2014-08-24T09:54:00Z</dcterms:created>
  <dcterms:modified xsi:type="dcterms:W3CDTF">2014-09-22T14:04:00Z</dcterms:modified>
</cp:coreProperties>
</file>