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MerchantDice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APT200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Nanyang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31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0"/>
          <w:sz w:val="28"/>
          <w:szCs w:val="28"/>
          <w:vertAlign w:val="baseline"/>
        </w:rPr>
        <w:sectPr>
          <w:head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60" w:before="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305"/>
        <w:gridCol w:w="4815"/>
        <w:gridCol w:w="1584"/>
        <w:tblGridChange w:id="0">
          <w:tblGrid>
            <w:gridCol w:w="2160"/>
            <w:gridCol w:w="1305"/>
            <w:gridCol w:w="4815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Update existing use cases and their descriptions. Add new use cases.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 Case List</w:t>
      </w: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3330"/>
        <w:tblGridChange w:id="0">
          <w:tblGrid>
            <w:gridCol w:w="5265"/>
            <w:gridCol w:w="33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1.1 -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1.2 -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(Initiating)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1.3 - 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2 - Manage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2.1 - Create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2.2 - Read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2.3 - Update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2.4 - Delete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3 - View Purchase History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Application Interface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4 - Manage Explore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4.1 - Show Product Listing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4.2 - Search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4.3 - Sort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User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4.4 - Favorite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Application Interface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5 - View Merchant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Application Interface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5.1 - Manage Reviews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5.1.1 - Display Reviews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5.1.2 - Write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5.1.3 - Update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5.1.4 - Delete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User Database (Participating), Product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5.2 - Purchase Product</w:t>
            </w:r>
          </w:p>
        </w:tc>
      </w:tr>
      <w:tr>
        <w:trPr>
          <w:cantSplit w:val="0"/>
          <w:trHeight w:val="4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Application Interface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6 - View Chat Page</w:t>
            </w:r>
          </w:p>
        </w:tc>
      </w:tr>
      <w:tr>
        <w:trPr>
          <w:cantSplit w:val="0"/>
          <w:trHeight w:val="4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Message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6.1 - Display Message</w:t>
            </w:r>
          </w:p>
        </w:tc>
      </w:tr>
      <w:tr>
        <w:trPr>
          <w:cantSplit w:val="0"/>
          <w:trHeight w:val="4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Message Database (Participating)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6.2 - Send Message</w:t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spacing w:after="360" w:before="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 Case </w:t>
      </w:r>
      <w:r w:rsidDel="00000000" w:rsidR="00000000" w:rsidRPr="00000000">
        <w:rPr>
          <w:sz w:val="36"/>
          <w:szCs w:val="36"/>
          <w:rtl w:val="0"/>
        </w:rPr>
        <w:t xml:space="preserve">Descriptions</w:t>
      </w:r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 Wen Bin 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 Wen Bin 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31/08/2022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must be able to login to access the application’s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launches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7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7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not already logged in.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7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must have previously registered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8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has been logged into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5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launches the application.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a login screen with fields for “Username/Email” and “Password” and button “Login”.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username/email in the “Username/Email” field.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password in the “Password” field.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“Login” button.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queries the user database and checks that the user exists and the password matches.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logs the user in and displays the main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AF-S6: Account does not exist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an invalid username/email.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is displayed “Please enter a valid username/email!”.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clears the input fields.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3.</w:t>
            </w:r>
          </w:p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AF-S6: Wrong password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valid username/email but an invalid password.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is displayed “Please check your password is entered correctly!”.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clears the input field for “Password”.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4.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 - Only once per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Each device can only have a maximum of 1 logged in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SR1 - The system should be able to authenticate the user within 3 seconds.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able to create a new user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Registration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9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be on the Registration screen.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account must not already exist in the user database.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5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successfully registered for a user account.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the user to the login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7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navigates to the Registration screen.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Registration screen will include fields for “Name”, “Email Address”, “Username” and “Password” and the button  “Register”.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name in the “Name” field.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email address in the “Email Address” field.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username in the “Username” field.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password in the “Password” field.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“Register” button.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0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registers the user and navigates them to the login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AF-S4: Account already exist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an email address that has already been registered.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“A user with that email already exists!”.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application clears the input field for “Email Address”.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4.</w:t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AF-S4: Invalid email format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an invalid email address.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“Please enter a valid email address!”.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application clears the input field for “Email Address”.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4.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AF-S6: Weak password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8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weak password (length &lt; 8).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“Please check your password meets the security requirements”.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application clears the input field for “Password”.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6.</w:t>
            </w:r>
          </w:p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AF-S7: Incomplete Fields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did not complete the fields in any of the steps 3-6.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“Please ensure none of the fields are left empty!”.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the relevant step.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Low - Once for every device.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Each username/email can only be assigned to 1 user.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Title"/>
        <w:spacing w:after="360" w:before="0" w:lineRule="auto"/>
        <w:jc w:val="left"/>
        <w:rPr>
          <w:sz w:val="36"/>
          <w:szCs w:val="36"/>
        </w:rPr>
      </w:pPr>
      <w:bookmarkStart w:colFirst="0" w:colLast="0" w:name="_heading=h.ess2j8cnv5wl" w:id="0"/>
      <w:bookmarkEnd w:id="0"/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able to sign out of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The user presses the “Logout” button.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9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has been logged out of the application.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redirects the user to the login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5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“Logout” button.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for user confirmation to log out.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“Confirm”.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navigates the user back to the login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AF-S3: User presses “Cancel”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the “Cancel” button.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closes the logout confirmation.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Low - Only once per session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Manage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The user can manage products such as create, read, update and delete functionalities.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“Manage Product”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5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carry out the selected functionality.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navigates to the “Manage Product” screen.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screen will display 4 buttons in a drop-down menu - “Create Product”, “Read Product”, “Update Product” and “Delete Product”.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“Create Product” button which triggers the use case 2.1 - Create Product.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“Read Product” button which triggers the use case 2.2 - Read Product.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“Update Product” button which triggers the use case 2.3 - Update Product.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“Delete Product” button which triggers the use case 2.4 - Delete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AF-S3: No Selection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9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outside the drop-down menu.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9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2.1 - Create Product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Use case 2.2 - Read Product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Use case 2.3 - Update Product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Use case 2.4 - Delete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Medium - Depends if user is a buyer or seller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Create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The user creates a new product to be added to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2 - Manage Product 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5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5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8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adds a new product to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will display a screen with the fields for “Product Name”, “Description”, “Price” and “Pick-up location”, a drop-down menu for “Category” and the buttons “Upload Image” and “Create Product”.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enters the product name in the “ Product Name” field.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enters the description in the “Description” field.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enters the price in the “ Price” field.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enters the pick-up location in the “ Pick-up location” field.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8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category from the drop-down menu for “Category”.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“Upload Image” button and uploads an image.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8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“Create Product” button.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8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registers the creation of the new product into the product database.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8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navigated to the “Manage Product”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AF-S7: Invalid Image format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6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uploads a file with an extension other than .jpg or .png.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6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“Only .jpg or .png files are allowed!”.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6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6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7.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AF-S8: Incomplete Fields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complete the fields in any of the steps 2-7.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“Please ensure none of the fields are left empty!”.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the relevant step.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Medium - Depends if user is a buyer or seller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SR1 - The uploaded image file size cannot exceed 10MB.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Read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The user reads an existing product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2 - Manage Product 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9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9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6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has a view of their products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6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query the product database tied to the logged in user.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69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will display a list of product items previously created by the user.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AF-S1: No records found in product database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9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could not find any records in the product database tied to the logged in user.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9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prompted by a system message “No Products found. Create one now!”.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9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 message.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9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navigated to the “Create Product”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Medium - Depends if user is a buyer or seller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Update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The user updates an existing product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2 - Manage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numPr>
                <w:ilvl w:val="0"/>
                <w:numId w:val="5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5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3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updates an existing product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first triggers the use case 2.2 - Read Product.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a product in the product list.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will display a screen with the existing contents in the fields “Product Name”, “Description”, “Price” and “Pick-up location”, the drop-down menu for “Category” and the buttons “Upload Image” and “Update Product”.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edits one or more of the fields.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“Update Product” button.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registers the update of the existing product into the product database.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“Manage Product” Screen.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AF-S4: Invalid Image format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uploads a file with an extension other than .jpg or .png.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“Only .jpg or .png files are allowed!”.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4.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AF-S5: Empty Field(s)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updated one or more of the fields to be empty.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“Please ensure none of the fields are left empty!”.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3.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Medium - Depends if user is a buyer or seller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Delete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The user deletes an existing product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2 - Manage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9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9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3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deletes an existing product in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first triggers the use case 2.2 - Read Product.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“Delete Product” button beside one of his products in the list.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13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for confirmation to delete the product.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13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“Confirm”.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registers the deletion of the existing product into the product database.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“Manage Product”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AF-S4: User presses “Cancel”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the “Cancel” button.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closes the delete confirmation.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Medium - Depends if user is a buyer or seller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View Purchase History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User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The user can view the purchase activity of their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“View Purchase History”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numPr>
                <w:ilvl w:val="0"/>
                <w:numId w:val="4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4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numPr>
                <w:ilvl w:val="0"/>
                <w:numId w:val="1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view of their purchase activity.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navigates to the “View Purchase History” screen.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1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queries the purchase history data from the user database.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1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displays the user’s purchase history on the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AF-S2: Empty Purchase History record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could not find any purchase records in the user database tied to the logged in user.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prompted by a system message “Purchase History is empty. Purchase something today!”.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 message.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navigated to the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Low - The user is unlikely to check their purchases very often.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Manage Explore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Application Interface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The user can manage the explore page such as show product listing, as well as functionalities like search, sort and favorite products.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numPr>
                <w:ilvl w:val="0"/>
                <w:numId w:val="7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7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carry out the selected functionality.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numPr>
                <w:ilvl w:val="0"/>
                <w:numId w:val="6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navigates to the Explore page.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6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trigger the use case 4.1 - Show Product Listing.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6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screen will display 3 buttons in a menu - “Search Products”, “Sort Products” and “Favorite Products”.</w:t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6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“Search Products” button which triggers the use case 4.2 - Search Products.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6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“Sort Products” button which triggers the use case 4.3 - Sort Products.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6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“Favorite Products” button which triggers the use case 4.4 - Favorite Products.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AF-S4: No Selection</w:t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7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select a functionality in the menu.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7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3.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4.1 - Show Product Listing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Use case 4.2 - Search Products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Use case 4.3 - Sort Products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Use case 4.4 - Favorite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Show Product Listing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The user can view the product listings.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4 - Manage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numPr>
                <w:ilvl w:val="0"/>
                <w:numId w:val="8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8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numPr>
                <w:ilvl w:val="0"/>
                <w:numId w:val="2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view of the product listing from the product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numPr>
                <w:ilvl w:val="0"/>
                <w:numId w:val="5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query the product database for the product listing.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5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will display the product listing to the user.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5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a specific product and triggers the use case 5 - View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AF-S3: No Selection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select any product from the product listing.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Use case 5 - View Merchant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SR1 - The system should show a minimum of 3 products per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Search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search for a specific product in the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4 - Manage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numPr>
                <w:ilvl w:val="0"/>
                <w:numId w:val="10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10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numPr>
                <w:ilvl w:val="0"/>
                <w:numId w:val="2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filtered view of the product listing, according to their search input.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numPr>
                <w:ilvl w:val="0"/>
                <w:numId w:val="9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“Search Products” button.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99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product name to be searched in a text field provided.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99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on the “Begin Search” button.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99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arranges the product listing to present a filtered view according to the user’s search input.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AF-S3: Product does not exist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9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is unable to find a product in the product listing that matches the user’s search input.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9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“Product not found! Please try another name.”.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9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9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text field is cleared.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9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High - Users are often on the lookout for a specific item while using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SR1 - The search should take no longer than 3 seconds.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Sort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sort product categories in the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4 - Manage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numPr>
                <w:ilvl w:val="0"/>
                <w:numId w:val="8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3F9">
            <w:pPr>
              <w:numPr>
                <w:ilvl w:val="0"/>
                <w:numId w:val="8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numPr>
                <w:ilvl w:val="0"/>
                <w:numId w:val="3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filtered view of the product listing, according to their sorting parameters.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numPr>
                <w:ilvl w:val="0"/>
                <w:numId w:val="8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“Sort Products” button.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8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specifies the sorting parameters by checking the boxes provided.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8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on the “Begin Sort” button.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8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arranges the product listing to present a filtered view according to the user’s sorting parameters.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AF-S3: Product does not exist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5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is unable to find a product in the product listing that matches the user’s sorting parameters.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5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“Product not found! Please try broader sorting filters”.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5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5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High - Users are often on the lookout for a specific item while using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SR1 - The sort should take no longer than 3 seconds.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Favorite Products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User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The user can add a product to their favorite list.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4 - Manage Explore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numPr>
                <w:ilvl w:val="0"/>
                <w:numId w:val="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numPr>
                <w:ilvl w:val="0"/>
                <w:numId w:val="4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successfully marked a product as favorite.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numPr>
                <w:ilvl w:val="0"/>
                <w:numId w:val="6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“Favorite Product” button.</w:t>
            </w:r>
          </w:p>
          <w:p w:rsidR="00000000" w:rsidDel="00000000" w:rsidP="00000000" w:rsidRDefault="00000000" w:rsidRPr="00000000" w14:paraId="00000443">
            <w:pPr>
              <w:numPr>
                <w:ilvl w:val="0"/>
                <w:numId w:val="6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prompts the user for confirmation.</w:t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6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“Confirm”.</w:t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6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adds the product to the user’s favorite list.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AF-S2: User presses “Cancel”</w:t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the “Cancel” button.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closes the delete confirmation.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AF-S3: Product already in favorites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product selected already exists in the user’s favorite list.</w:t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“Product already in favorites!”.</w:t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returns to step 1.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View Merchant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Application Interface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The user can engage with the merchant regarding the selected product such as display reviews, as well as functionalities like write review and purchase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4.1 - Show Product Listing when the user presses a specific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numPr>
                <w:ilvl w:val="0"/>
                <w:numId w:val="1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488">
            <w:pPr>
              <w:numPr>
                <w:ilvl w:val="0"/>
                <w:numId w:val="1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numPr>
                <w:ilvl w:val="0"/>
                <w:numId w:val="8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carry out the selected functionality.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Merchant page for the selected product.</w:t>
            </w:r>
          </w:p>
          <w:p w:rsidR="00000000" w:rsidDel="00000000" w:rsidP="00000000" w:rsidRDefault="00000000" w:rsidRPr="00000000" w14:paraId="0000048D">
            <w:pPr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screen will display 2 buttons in a menu - “Purchase Product” and “Reviews”.</w:t>
            </w:r>
          </w:p>
          <w:p w:rsidR="00000000" w:rsidDel="00000000" w:rsidP="00000000" w:rsidRDefault="00000000" w:rsidRPr="00000000" w14:paraId="0000048E">
            <w:pPr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“Reviews” button which triggers the use case 5.1 - Manage Reviews.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“Purchase Product” button which triggers the use case 5.2 - Purchase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AF-S3: No Selection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select any product from the product listing.</w:t>
            </w:r>
          </w:p>
          <w:p w:rsidR="00000000" w:rsidDel="00000000" w:rsidP="00000000" w:rsidRDefault="00000000" w:rsidRPr="00000000" w14:paraId="00000493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5.1 - Manage Reviews</w:t>
            </w:r>
          </w:p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Use case 5.2 - Purchase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Manage Reviews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Application Interface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The user can manage reviews such as display, write, update and delete reviews.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5 - View Merchant Page, when the user presses the “Reviews” button.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numPr>
                <w:ilvl w:val="0"/>
                <w:numId w:val="7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7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numPr>
                <w:ilvl w:val="0"/>
                <w:numId w:val="6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carry out the selected functionality.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“Reviews” button in the Merchant Page.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trigger the use case 5.1.1 - Display Reviews.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screen will display 3 buttons in a menu - “Write Review”, “Update Review” and “Delete Review”.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“Write Review” button which triggers the use case 5.1.2 - Write Review.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“Update Review” button which triggers the use case 5.1.3 - Update Review.</w:t>
            </w:r>
          </w:p>
          <w:p w:rsidR="00000000" w:rsidDel="00000000" w:rsidP="00000000" w:rsidRDefault="00000000" w:rsidRPr="00000000" w14:paraId="000004D6">
            <w:pPr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“Delete Review” button which triggers the use case 5.1.4 - Delete Review.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AF-S4: No Selection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7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select a functionality in the menu.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7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3.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Use case 5.1.1 - Display Reviews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Use case 5.1.2 - Write Review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Use case 5.1.3 - Update Review</w:t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Use case 5.1.4 - Delete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Display Reviews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see the reviews associated with the selected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5.1 - Manage Reviews.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numPr>
                <w:ilvl w:val="0"/>
                <w:numId w:val="6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513">
            <w:pPr>
              <w:numPr>
                <w:ilvl w:val="0"/>
                <w:numId w:val="6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numPr>
                <w:ilvl w:val="0"/>
                <w:numId w:val="7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display of the reviews of the selected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numPr>
                <w:ilvl w:val="0"/>
                <w:numId w:val="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query the reviews database for the product reviews.</w:t>
            </w:r>
          </w:p>
          <w:p w:rsidR="00000000" w:rsidDel="00000000" w:rsidP="00000000" w:rsidRDefault="00000000" w:rsidRPr="00000000" w14:paraId="00000518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the reviews of the selected product to the user.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AF-S2: No Reviews</w:t>
            </w:r>
          </w:p>
          <w:p w:rsidR="00000000" w:rsidDel="00000000" w:rsidP="00000000" w:rsidRDefault="00000000" w:rsidRPr="00000000" w14:paraId="0000051B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is unable to find a review for the selected product in the reviews database.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empty body with text “No reviews yet!”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High - Users will often check the reviews to verify the reliability of the merchant.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Write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The user can write reviews associated with the selected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5.1 - Manage Reviews.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numPr>
                <w:ilvl w:val="0"/>
                <w:numId w:val="3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559">
            <w:pPr>
              <w:numPr>
                <w:ilvl w:val="0"/>
                <w:numId w:val="3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writes a review of the selected product to the reviews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numPr>
                <w:ilvl w:val="0"/>
                <w:numId w:val="8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will display a text field titled “Tell us what you think!” and the button “Submit”.</w:t>
            </w:r>
          </w:p>
          <w:p w:rsidR="00000000" w:rsidDel="00000000" w:rsidP="00000000" w:rsidRDefault="00000000" w:rsidRPr="00000000" w14:paraId="0000055E">
            <w:pPr>
              <w:numPr>
                <w:ilvl w:val="0"/>
                <w:numId w:val="8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types his review in the text field.</w:t>
            </w:r>
          </w:p>
          <w:p w:rsidR="00000000" w:rsidDel="00000000" w:rsidP="00000000" w:rsidRDefault="00000000" w:rsidRPr="00000000" w14:paraId="0000055F">
            <w:pPr>
              <w:numPr>
                <w:ilvl w:val="0"/>
                <w:numId w:val="8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“Submit” button.</w:t>
            </w:r>
          </w:p>
          <w:p w:rsidR="00000000" w:rsidDel="00000000" w:rsidP="00000000" w:rsidRDefault="00000000" w:rsidRPr="00000000" w14:paraId="00000560">
            <w:pPr>
              <w:numPr>
                <w:ilvl w:val="0"/>
                <w:numId w:val="8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creates a new entry in the reviews database with the corresponding data.</w:t>
            </w:r>
          </w:p>
          <w:p w:rsidR="00000000" w:rsidDel="00000000" w:rsidP="00000000" w:rsidRDefault="00000000" w:rsidRPr="00000000" w14:paraId="00000561">
            <w:pPr>
              <w:numPr>
                <w:ilvl w:val="0"/>
                <w:numId w:val="8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AF-S4: Blank Review</w:t>
            </w:r>
          </w:p>
          <w:p w:rsidR="00000000" w:rsidDel="00000000" w:rsidP="00000000" w:rsidRDefault="00000000" w:rsidRPr="00000000" w14:paraId="00000564">
            <w:pPr>
              <w:numPr>
                <w:ilvl w:val="0"/>
                <w:numId w:val="9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type his review in the text field.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9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“Cannot submit empty review!”.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9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9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3.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SR1 - The review must have a minimum of 40 characters.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5.1.3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Update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The user updates a review associated with the selected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5.1 - Manage Reviews.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numPr>
                <w:ilvl w:val="0"/>
                <w:numId w:val="8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5A1">
            <w:pPr>
              <w:numPr>
                <w:ilvl w:val="0"/>
                <w:numId w:val="8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numPr>
                <w:ilvl w:val="0"/>
                <w:numId w:val="3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updates a review of the selected product in the reviews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first triggers the use case 5.1.1 - Display Review.</w:t>
            </w:r>
          </w:p>
          <w:p w:rsidR="00000000" w:rsidDel="00000000" w:rsidP="00000000" w:rsidRDefault="00000000" w:rsidRPr="00000000" w14:paraId="000005A6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clicks the “Edit” button beside his review in the list of reviews displayed.</w:t>
            </w:r>
          </w:p>
          <w:p w:rsidR="00000000" w:rsidDel="00000000" w:rsidP="00000000" w:rsidRDefault="00000000" w:rsidRPr="00000000" w14:paraId="000005A7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will display a text field titled “Update Review” and the button “Update”.</w:t>
            </w:r>
          </w:p>
          <w:p w:rsidR="00000000" w:rsidDel="00000000" w:rsidP="00000000" w:rsidRDefault="00000000" w:rsidRPr="00000000" w14:paraId="000005A8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makes changes in his review in the text field.</w:t>
            </w:r>
          </w:p>
          <w:p w:rsidR="00000000" w:rsidDel="00000000" w:rsidP="00000000" w:rsidRDefault="00000000" w:rsidRPr="00000000" w14:paraId="000005A9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“Update” button.</w:t>
            </w:r>
          </w:p>
          <w:p w:rsidR="00000000" w:rsidDel="00000000" w:rsidP="00000000" w:rsidRDefault="00000000" w:rsidRPr="00000000" w14:paraId="000005AA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updates the existing entry in the reviews database with the corresponding data.</w:t>
            </w:r>
          </w:p>
          <w:p w:rsidR="00000000" w:rsidDel="00000000" w:rsidP="00000000" w:rsidRDefault="00000000" w:rsidRPr="00000000" w14:paraId="000005AB">
            <w:pPr>
              <w:numPr>
                <w:ilvl w:val="0"/>
                <w:numId w:val="4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AF-S5: Blank Review</w:t>
            </w:r>
          </w:p>
          <w:p w:rsidR="00000000" w:rsidDel="00000000" w:rsidP="00000000" w:rsidRDefault="00000000" w:rsidRPr="00000000" w14:paraId="000005AE">
            <w:pPr>
              <w:numPr>
                <w:ilvl w:val="0"/>
                <w:numId w:val="7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modifies his review in the text field to be an empty string.</w:t>
            </w:r>
          </w:p>
          <w:p w:rsidR="00000000" w:rsidDel="00000000" w:rsidP="00000000" w:rsidRDefault="00000000" w:rsidRPr="00000000" w14:paraId="000005AF">
            <w:pPr>
              <w:numPr>
                <w:ilvl w:val="0"/>
                <w:numId w:val="7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 “Cannot submit empty review!”.</w:t>
            </w:r>
          </w:p>
          <w:p w:rsidR="00000000" w:rsidDel="00000000" w:rsidP="00000000" w:rsidRDefault="00000000" w:rsidRPr="00000000" w14:paraId="000005B0">
            <w:pPr>
              <w:numPr>
                <w:ilvl w:val="0"/>
                <w:numId w:val="7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acknowledges the error message.</w:t>
            </w:r>
          </w:p>
          <w:p w:rsidR="00000000" w:rsidDel="00000000" w:rsidP="00000000" w:rsidRDefault="00000000" w:rsidRPr="00000000" w14:paraId="000005B1">
            <w:pPr>
              <w:numPr>
                <w:ilvl w:val="0"/>
                <w:numId w:val="7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4.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Low - Users are unlikely to change their review.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SR1 - The review must have a minimum of 40 characters.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5.1.4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Delete Review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Reviews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The user can delete reviews associated with the selected product.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5.1 - Manage Reviews.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6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5E7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9">
            <w:pPr>
              <w:numPr>
                <w:ilvl w:val="0"/>
                <w:numId w:val="1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deletes a review of the selected product from the reviews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first triggers the use case 5.1.1 - Display Review.</w:t>
            </w:r>
          </w:p>
          <w:p w:rsidR="00000000" w:rsidDel="00000000" w:rsidP="00000000" w:rsidRDefault="00000000" w:rsidRPr="00000000" w14:paraId="000005EC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clicks the “Delete” button beside his review in the list of reviews displayed.</w:t>
            </w:r>
          </w:p>
          <w:p w:rsidR="00000000" w:rsidDel="00000000" w:rsidP="00000000" w:rsidRDefault="00000000" w:rsidRPr="00000000" w14:paraId="000005ED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prompts the user for confirmation.</w:t>
            </w:r>
          </w:p>
          <w:p w:rsidR="00000000" w:rsidDel="00000000" w:rsidP="00000000" w:rsidRDefault="00000000" w:rsidRPr="00000000" w14:paraId="000005EE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“Confirm”.</w:t>
            </w:r>
          </w:p>
          <w:p w:rsidR="00000000" w:rsidDel="00000000" w:rsidP="00000000" w:rsidRDefault="00000000" w:rsidRPr="00000000" w14:paraId="000005EF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deletes the existing entry in the reviews database.</w:t>
            </w:r>
          </w:p>
          <w:p w:rsidR="00000000" w:rsidDel="00000000" w:rsidP="00000000" w:rsidRDefault="00000000" w:rsidRPr="00000000" w14:paraId="000005F0">
            <w:pPr>
              <w:numPr>
                <w:ilvl w:val="0"/>
                <w:numId w:val="4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navigated to the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AF-S4: User presses “Cancel”</w:t>
            </w:r>
          </w:p>
          <w:p w:rsidR="00000000" w:rsidDel="00000000" w:rsidP="00000000" w:rsidRDefault="00000000" w:rsidRPr="00000000" w14:paraId="000005F3">
            <w:pPr>
              <w:numPr>
                <w:ilvl w:val="0"/>
                <w:numId w:val="7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the “Cancel” button.</w:t>
            </w:r>
          </w:p>
          <w:p w:rsidR="00000000" w:rsidDel="00000000" w:rsidP="00000000" w:rsidRDefault="00000000" w:rsidRPr="00000000" w14:paraId="000005F4">
            <w:pPr>
              <w:numPr>
                <w:ilvl w:val="0"/>
                <w:numId w:val="7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closes the delete confirmation.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Purchase Product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User Database (Participating), Product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The user can purchase a product from the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5 - View Merchant Page, when the user presses the “Purchase Product” button.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0">
            <w:pPr>
              <w:numPr>
                <w:ilvl w:val="0"/>
                <w:numId w:val="2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631">
            <w:pPr>
              <w:numPr>
                <w:ilvl w:val="0"/>
                <w:numId w:val="2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bought a product from the Merchant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5">
            <w:pPr>
              <w:numPr>
                <w:ilvl w:val="0"/>
                <w:numId w:val="7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“Purchase Product” button in the Merchant Page.</w:t>
            </w:r>
          </w:p>
          <w:p w:rsidR="00000000" w:rsidDel="00000000" w:rsidP="00000000" w:rsidRDefault="00000000" w:rsidRPr="00000000" w14:paraId="00000636">
            <w:pPr>
              <w:numPr>
                <w:ilvl w:val="0"/>
                <w:numId w:val="7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prompts the user for confirmation.</w:t>
            </w:r>
          </w:p>
          <w:p w:rsidR="00000000" w:rsidDel="00000000" w:rsidP="00000000" w:rsidRDefault="00000000" w:rsidRPr="00000000" w14:paraId="00000637">
            <w:pPr>
              <w:numPr>
                <w:ilvl w:val="0"/>
                <w:numId w:val="7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“Confirm”.</w:t>
            </w:r>
          </w:p>
          <w:p w:rsidR="00000000" w:rsidDel="00000000" w:rsidP="00000000" w:rsidRDefault="00000000" w:rsidRPr="00000000" w14:paraId="00000638">
            <w:pPr>
              <w:numPr>
                <w:ilvl w:val="0"/>
                <w:numId w:val="7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update the stock count in the product database.</w:t>
            </w:r>
          </w:p>
          <w:p w:rsidR="00000000" w:rsidDel="00000000" w:rsidP="00000000" w:rsidRDefault="00000000" w:rsidRPr="00000000" w14:paraId="00000639">
            <w:pPr>
              <w:numPr>
                <w:ilvl w:val="0"/>
                <w:numId w:val="7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update the purchase history of the user in the user database.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AF-S3: User presses “Cancel”</w:t>
            </w:r>
          </w:p>
          <w:p w:rsidR="00000000" w:rsidDel="00000000" w:rsidP="00000000" w:rsidRDefault="00000000" w:rsidRPr="00000000" w14:paraId="0000063C">
            <w:pPr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presses the “Cancel” button.</w:t>
            </w:r>
          </w:p>
          <w:p w:rsidR="00000000" w:rsidDel="00000000" w:rsidP="00000000" w:rsidRDefault="00000000" w:rsidRPr="00000000" w14:paraId="0000063D">
            <w:pPr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closes the delete confirmation.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View Chat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(Initiating), Application Interface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The user can engage with merchants by sending and receiving messages, or vice versa.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Chat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9">
            <w:pPr>
              <w:numPr>
                <w:ilvl w:val="0"/>
                <w:numId w:val="4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67A">
            <w:pPr>
              <w:numPr>
                <w:ilvl w:val="0"/>
                <w:numId w:val="4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C">
            <w:pPr>
              <w:numPr>
                <w:ilvl w:val="0"/>
                <w:numId w:val="7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chat box where he can view and send messages.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E">
            <w:pPr>
              <w:numPr>
                <w:ilvl w:val="0"/>
                <w:numId w:val="4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first triggers the use case 6.1 - Display Message.</w:t>
            </w:r>
          </w:p>
          <w:p w:rsidR="00000000" w:rsidDel="00000000" w:rsidP="00000000" w:rsidRDefault="00000000" w:rsidRPr="00000000" w14:paraId="0000067F">
            <w:pPr>
              <w:numPr>
                <w:ilvl w:val="0"/>
                <w:numId w:val="4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displays a chat box with the button “Send”.</w:t>
            </w:r>
          </w:p>
          <w:p w:rsidR="00000000" w:rsidDel="00000000" w:rsidP="00000000" w:rsidRDefault="00000000" w:rsidRPr="00000000" w14:paraId="00000680">
            <w:pPr>
              <w:numPr>
                <w:ilvl w:val="0"/>
                <w:numId w:val="4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“Send” button which triggers the use case 6.2 - Send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AF-S3: No Action</w:t>
            </w:r>
          </w:p>
          <w:p w:rsidR="00000000" w:rsidDel="00000000" w:rsidP="00000000" w:rsidRDefault="00000000" w:rsidRPr="00000000" w14:paraId="00000683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press on the “Send” button.</w:t>
            </w:r>
          </w:p>
          <w:p w:rsidR="00000000" w:rsidDel="00000000" w:rsidP="00000000" w:rsidRDefault="00000000" w:rsidRPr="00000000" w14:paraId="00000684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1.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Use case 6.1 - Display Message</w:t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Use case 6.2 - Send Message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Message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Users can view messages with the merchant that they are interacting with, or vice versa.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6 - View Chat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2">
            <w:pPr>
              <w:numPr>
                <w:ilvl w:val="0"/>
                <w:numId w:val="4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6C3">
            <w:pPr>
              <w:numPr>
                <w:ilvl w:val="0"/>
                <w:numId w:val="4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5">
            <w:pPr>
              <w:numPr>
                <w:ilvl w:val="0"/>
                <w:numId w:val="10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is presented with a display of the messages with the merchant, or vice versa.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numPr>
                <w:ilvl w:val="0"/>
                <w:numId w:val="6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query the message database for the messages between the user and the merchant.</w:t>
            </w:r>
          </w:p>
          <w:p w:rsidR="00000000" w:rsidDel="00000000" w:rsidP="00000000" w:rsidRDefault="00000000" w:rsidRPr="00000000" w14:paraId="000006C8">
            <w:pPr>
              <w:numPr>
                <w:ilvl w:val="0"/>
                <w:numId w:val="6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will display the queried messages, with the sender’s message on the left side and the receiver’s message on the right side.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AF-S2: No Messages</w:t>
            </w:r>
          </w:p>
          <w:p w:rsidR="00000000" w:rsidDel="00000000" w:rsidP="00000000" w:rsidRDefault="00000000" w:rsidRPr="00000000" w14:paraId="000006CB">
            <w:pPr>
              <w:numPr>
                <w:ilvl w:val="0"/>
                <w:numId w:val="6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is unable to find a message for the user in the message database.</w:t>
            </w:r>
          </w:p>
          <w:p w:rsidR="00000000" w:rsidDel="00000000" w:rsidP="00000000" w:rsidRDefault="00000000" w:rsidRPr="00000000" w14:paraId="000006CC">
            <w:pPr>
              <w:numPr>
                <w:ilvl w:val="0"/>
                <w:numId w:val="6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empty body with text “Start Chatting now!”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Send Message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Lee Wen Bin Andre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06/09/2022</w:t>
            </w:r>
          </w:p>
        </w:tc>
      </w:tr>
    </w:tbl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Message Database (Participating)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Users can send messages to the merchant that they are interacting with, or vice versa.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Triggered by use case 6 - View Chat 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numPr>
                <w:ilvl w:val="0"/>
                <w:numId w:val="5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already be logged in.</w:t>
            </w:r>
          </w:p>
          <w:p w:rsidR="00000000" w:rsidDel="00000000" w:rsidP="00000000" w:rsidRDefault="00000000" w:rsidRPr="00000000" w14:paraId="00000708">
            <w:pPr>
              <w:numPr>
                <w:ilvl w:val="0"/>
                <w:numId w:val="5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must have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A">
            <w:pPr>
              <w:numPr>
                <w:ilvl w:val="0"/>
                <w:numId w:val="2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sends the messages to the merchant, or vice versa.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C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application displays a chat box with the button “Send”.</w:t>
            </w:r>
          </w:p>
          <w:p w:rsidR="00000000" w:rsidDel="00000000" w:rsidP="00000000" w:rsidRDefault="00000000" w:rsidRPr="00000000" w14:paraId="0000070D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types his message in the chat box.</w:t>
            </w:r>
          </w:p>
          <w:p w:rsidR="00000000" w:rsidDel="00000000" w:rsidP="00000000" w:rsidRDefault="00000000" w:rsidRPr="00000000" w14:paraId="0000070E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user presses the “Send” button.</w:t>
            </w:r>
          </w:p>
          <w:p w:rsidR="00000000" w:rsidDel="00000000" w:rsidP="00000000" w:rsidRDefault="00000000" w:rsidRPr="00000000" w14:paraId="0000070F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system creates a new entry in the message database with the corresponding data.</w:t>
            </w:r>
          </w:p>
          <w:p w:rsidR="00000000" w:rsidDel="00000000" w:rsidP="00000000" w:rsidRDefault="00000000" w:rsidRPr="00000000" w14:paraId="00000710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text in the chat box is cleared.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AF-S3: Empty Message</w:t>
            </w:r>
          </w:p>
          <w:p w:rsidR="00000000" w:rsidDel="00000000" w:rsidP="00000000" w:rsidRDefault="00000000" w:rsidRPr="00000000" w14:paraId="00000713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did not type any message in the text box.</w:t>
            </w:r>
          </w:p>
          <w:p w:rsidR="00000000" w:rsidDel="00000000" w:rsidP="00000000" w:rsidRDefault="00000000" w:rsidRPr="00000000" w14:paraId="00000714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Medium - Varies from user to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2004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&lt;Project&gt;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MerchantDice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9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32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12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40" w:before="3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240" w:before="120" w:line="1" w:lineRule="atLeast"/>
      <w:ind w:left="0"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5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6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BodyText"/>
    <w:autoRedefine w:val="0"/>
    <w:hidden w:val="0"/>
    <w:qFormat w:val="0"/>
    <w:pP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strHeading1">
    <w:name w:val="Instr Heading 1"/>
    <w:basedOn w:val="Heading4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2">
    <w:name w:val="Instr Heading 2"/>
    <w:basedOn w:val="InstrHeading1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ableTitle">
    <w:name w:val="TableTitle"/>
    <w:basedOn w:val="Normal"/>
    <w:next w:val="Table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none" w:pos="8640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TableHead">
    <w:name w:val="Table Head"/>
    <w:basedOn w:val="Heading3"/>
    <w:next w:val="Normal"/>
    <w:autoRedefine w:val="0"/>
    <w:hidden w:val="0"/>
    <w:qFormat w:val="0"/>
    <w:pPr>
      <w:keepNext w:val="0"/>
      <w:numPr>
        <w:ilvl w:val="0"/>
        <w:numId w:val="0"/>
      </w:numPr>
      <w:suppressAutoHyphens w:val="1"/>
      <w:spacing w:after="60" w:before="300" w:line="240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D5zUX06TpbdX+FdtEowML9beQ==">AMUW2mUpc188CPOByibT/13UE1z+z+l+uXu+W3X+7qiMU8J5PqkdGznyNwYT+CBSRFjfhj/uJYADcOgj036zJErKSxTFqtY7PG6tJiGRp5uesj7JcT++PbXwA8GwA6Qu1G/vtGS8Ihzb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2007-08-15T01:08:00Z</dcterms:created>
  <dc:creator>Karl Wiegers</dc:creator>
</cp:coreProperties>
</file>