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32D" w:rsidRDefault="002E1ED0" w:rsidP="002E1ED0">
      <w:pPr>
        <w:pStyle w:val="Title"/>
        <w:rPr>
          <w:b/>
          <w:color w:val="2F5496" w:themeColor="accent5" w:themeShade="BF"/>
        </w:rPr>
      </w:pPr>
      <w:r>
        <w:rPr>
          <w:b/>
          <w:color w:val="2F5496" w:themeColor="accent5" w:themeShade="BF"/>
        </w:rPr>
        <w:t xml:space="preserve">     </w:t>
      </w:r>
      <w:r w:rsidR="001F232D">
        <w:rPr>
          <w:b/>
          <w:noProof/>
          <w:color w:val="4472C4" w:themeColor="accent5"/>
        </w:rPr>
        <w:drawing>
          <wp:inline distT="0" distB="0" distL="0" distR="0">
            <wp:extent cx="5943600" cy="2110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mbok.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11010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2174EC" w:rsidRDefault="001F232D" w:rsidP="002E1ED0">
      <w:pPr>
        <w:pStyle w:val="Title"/>
        <w:rPr>
          <w:b/>
          <w:color w:val="2F5496" w:themeColor="accent5" w:themeShade="BF"/>
        </w:rPr>
      </w:pPr>
      <w:r>
        <w:rPr>
          <w:b/>
          <w:color w:val="2F5496" w:themeColor="accent5" w:themeShade="BF"/>
        </w:rPr>
        <w:t xml:space="preserve">       </w:t>
      </w:r>
      <w:r w:rsidR="002E1ED0" w:rsidRPr="002E1ED0">
        <w:rPr>
          <w:b/>
          <w:color w:val="2F5496" w:themeColor="accent5" w:themeShade="BF"/>
        </w:rPr>
        <w:t xml:space="preserve">How to configure Lombok in eclipse </w:t>
      </w:r>
    </w:p>
    <w:p w:rsidR="002E1ED0" w:rsidRDefault="002E1ED0" w:rsidP="002E1ED0"/>
    <w:p w:rsidR="002E1ED0" w:rsidRDefault="002E1ED0" w:rsidP="002E1ED0">
      <w:pPr>
        <w:rPr>
          <w:rFonts w:ascii="Century" w:hAnsi="Century"/>
          <w:color w:val="2F5496" w:themeColor="accent5" w:themeShade="BF"/>
          <w:sz w:val="28"/>
          <w:szCs w:val="28"/>
        </w:rPr>
      </w:pPr>
      <w:r w:rsidRPr="002E1ED0">
        <w:rPr>
          <w:rFonts w:ascii="Century" w:hAnsi="Century"/>
          <w:color w:val="2F5496" w:themeColor="accent5" w:themeShade="BF"/>
          <w:sz w:val="28"/>
          <w:szCs w:val="28"/>
        </w:rPr>
        <w:t xml:space="preserve">What is Lombok? </w:t>
      </w:r>
    </w:p>
    <w:p w:rsidR="002E1ED0" w:rsidRDefault="002E1ED0" w:rsidP="002E1ED0">
      <w:pPr>
        <w:rPr>
          <w:rFonts w:ascii="Century" w:hAnsi="Century"/>
          <w:color w:val="262626" w:themeColor="text1" w:themeTint="D9"/>
          <w:spacing w:val="-1"/>
          <w:sz w:val="24"/>
          <w:szCs w:val="24"/>
          <w:shd w:val="clear" w:color="auto" w:fill="FFFFFF"/>
        </w:rPr>
      </w:pPr>
      <w:r w:rsidRPr="002E1ED0">
        <w:rPr>
          <w:rFonts w:ascii="Century" w:hAnsi="Century"/>
          <w:color w:val="262626" w:themeColor="text1" w:themeTint="D9"/>
          <w:sz w:val="24"/>
          <w:szCs w:val="24"/>
        </w:rPr>
        <w:t xml:space="preserve">Lombok is a tool </w:t>
      </w:r>
      <w:r w:rsidRPr="002E1ED0">
        <w:rPr>
          <w:rFonts w:ascii="Century" w:hAnsi="Century"/>
          <w:color w:val="262626" w:themeColor="text1" w:themeTint="D9"/>
          <w:spacing w:val="-1"/>
          <w:sz w:val="24"/>
          <w:szCs w:val="24"/>
          <w:shd w:val="clear" w:color="auto" w:fill="FFFFFF"/>
        </w:rPr>
        <w:t>and it used</w:t>
      </w:r>
      <w:r w:rsidRPr="002E1ED0">
        <w:rPr>
          <w:rFonts w:ascii="Century" w:hAnsi="Century"/>
          <w:color w:val="262626" w:themeColor="text1" w:themeTint="D9"/>
          <w:spacing w:val="-1"/>
          <w:sz w:val="24"/>
          <w:szCs w:val="24"/>
          <w:shd w:val="clear" w:color="auto" w:fill="FFFFFF"/>
        </w:rPr>
        <w:t xml:space="preserve"> to reduce boilerplate code for model/data objects, e.g., it can generate getters and setters for those object automatically by using Lombok annotations</w:t>
      </w:r>
    </w:p>
    <w:p w:rsidR="002E1ED0" w:rsidRDefault="002E1ED0" w:rsidP="002E1ED0">
      <w:pPr>
        <w:rPr>
          <w:rFonts w:ascii="Century" w:hAnsi="Century"/>
          <w:color w:val="262626" w:themeColor="text1" w:themeTint="D9"/>
          <w:spacing w:val="-1"/>
          <w:sz w:val="24"/>
          <w:szCs w:val="24"/>
          <w:shd w:val="clear" w:color="auto" w:fill="FFFFFF"/>
        </w:rPr>
      </w:pPr>
      <w:r>
        <w:rPr>
          <w:rFonts w:ascii="Century" w:hAnsi="Century"/>
          <w:color w:val="262626" w:themeColor="text1" w:themeTint="D9"/>
          <w:spacing w:val="-1"/>
          <w:sz w:val="24"/>
          <w:szCs w:val="24"/>
          <w:shd w:val="clear" w:color="auto" w:fill="FFFFFF"/>
        </w:rPr>
        <w:t xml:space="preserve">All the required method which we need in our any model/Entity class that we can get using Lombok annotation so we no need to write it manually </w:t>
      </w:r>
    </w:p>
    <w:p w:rsidR="002E1ED0" w:rsidRDefault="002E1ED0" w:rsidP="002E1ED0">
      <w:pPr>
        <w:rPr>
          <w:rFonts w:ascii="Century" w:hAnsi="Century"/>
          <w:color w:val="2F5496" w:themeColor="accent5" w:themeShade="BF"/>
          <w:spacing w:val="-1"/>
          <w:sz w:val="24"/>
          <w:szCs w:val="24"/>
          <w:shd w:val="clear" w:color="auto" w:fill="FFFFFF"/>
        </w:rPr>
      </w:pPr>
      <w:r w:rsidRPr="00AC2FC9">
        <w:rPr>
          <w:rFonts w:ascii="Century" w:hAnsi="Century"/>
          <w:color w:val="2F5496" w:themeColor="accent5" w:themeShade="BF"/>
          <w:spacing w:val="-1"/>
          <w:sz w:val="24"/>
          <w:szCs w:val="24"/>
          <w:shd w:val="clear" w:color="auto" w:fill="FFFFFF"/>
        </w:rPr>
        <w:t xml:space="preserve">Let’s have a look on few </w:t>
      </w:r>
      <w:r w:rsidR="00AC2FC9" w:rsidRPr="00AC2FC9">
        <w:rPr>
          <w:rFonts w:ascii="Century" w:hAnsi="Century"/>
          <w:color w:val="2F5496" w:themeColor="accent5" w:themeShade="BF"/>
          <w:spacing w:val="-1"/>
          <w:sz w:val="24"/>
          <w:szCs w:val="24"/>
          <w:shd w:val="clear" w:color="auto" w:fill="FFFFFF"/>
        </w:rPr>
        <w:t xml:space="preserve">Lombok provided </w:t>
      </w:r>
      <w:r w:rsidRPr="00AC2FC9">
        <w:rPr>
          <w:rFonts w:ascii="Century" w:hAnsi="Century"/>
          <w:color w:val="2F5496" w:themeColor="accent5" w:themeShade="BF"/>
          <w:spacing w:val="-1"/>
          <w:sz w:val="24"/>
          <w:szCs w:val="24"/>
          <w:shd w:val="clear" w:color="auto" w:fill="FFFFFF"/>
        </w:rPr>
        <w:t xml:space="preserve">annotation and its purpose </w:t>
      </w:r>
    </w:p>
    <w:p w:rsidR="00AC2FC9" w:rsidRPr="00AC2FC9" w:rsidRDefault="00AC2FC9" w:rsidP="002E1ED0">
      <w:pPr>
        <w:rPr>
          <w:rFonts w:ascii="Century" w:hAnsi="Century"/>
          <w:color w:val="2F5496" w:themeColor="accent5" w:themeShade="BF"/>
          <w:spacing w:val="-1"/>
          <w:sz w:val="24"/>
          <w:szCs w:val="24"/>
          <w:shd w:val="clear" w:color="auto" w:fill="FFFFFF"/>
        </w:rPr>
      </w:pPr>
      <w:r>
        <w:rPr>
          <w:rFonts w:ascii="Century" w:hAnsi="Century"/>
          <w:noProof/>
          <w:color w:val="4472C4" w:themeColor="accent5"/>
          <w:spacing w:val="-1"/>
          <w:sz w:val="24"/>
          <w:szCs w:val="24"/>
          <w:shd w:val="clear" w:color="auto" w:fill="FFFFFF"/>
        </w:rPr>
        <w:drawing>
          <wp:inline distT="0" distB="0" distL="0" distR="0">
            <wp:extent cx="5943600" cy="3131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31185"/>
                    </a:xfrm>
                    <a:prstGeom prst="rect">
                      <a:avLst/>
                    </a:prstGeom>
                  </pic:spPr>
                </pic:pic>
              </a:graphicData>
            </a:graphic>
          </wp:inline>
        </w:drawing>
      </w:r>
    </w:p>
    <w:p w:rsidR="002E1ED0" w:rsidRDefault="00AC2FC9" w:rsidP="002E1ED0">
      <w:pPr>
        <w:rPr>
          <w:rFonts w:ascii="Century" w:hAnsi="Century"/>
          <w:color w:val="262626" w:themeColor="text1" w:themeTint="D9"/>
          <w:sz w:val="24"/>
          <w:szCs w:val="24"/>
        </w:rPr>
      </w:pPr>
      <w:r>
        <w:rPr>
          <w:rFonts w:ascii="Century" w:hAnsi="Century"/>
          <w:noProof/>
          <w:color w:val="000000" w:themeColor="text1"/>
          <w:sz w:val="24"/>
          <w:szCs w:val="24"/>
        </w:rPr>
        <w:lastRenderedPageBreak/>
        <w:drawing>
          <wp:inline distT="0" distB="0" distL="0" distR="0">
            <wp:extent cx="5943600" cy="1824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24355"/>
                    </a:xfrm>
                    <a:prstGeom prst="rect">
                      <a:avLst/>
                    </a:prstGeom>
                  </pic:spPr>
                </pic:pic>
              </a:graphicData>
            </a:graphic>
          </wp:inline>
        </w:drawing>
      </w:r>
    </w:p>
    <w:p w:rsidR="00AC2FC9" w:rsidRDefault="00AC2FC9" w:rsidP="002E1ED0">
      <w:pPr>
        <w:rPr>
          <w:rFonts w:ascii="Century" w:hAnsi="Century"/>
          <w:color w:val="262626" w:themeColor="text1" w:themeTint="D9"/>
          <w:sz w:val="24"/>
          <w:szCs w:val="24"/>
        </w:rPr>
      </w:pPr>
      <w:r>
        <w:rPr>
          <w:rFonts w:ascii="Century" w:hAnsi="Century"/>
          <w:noProof/>
          <w:color w:val="000000" w:themeColor="text1"/>
          <w:sz w:val="24"/>
          <w:szCs w:val="24"/>
        </w:rPr>
        <w:drawing>
          <wp:inline distT="0" distB="0" distL="0" distR="0">
            <wp:extent cx="5943600" cy="4072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72890"/>
                    </a:xfrm>
                    <a:prstGeom prst="rect">
                      <a:avLst/>
                    </a:prstGeom>
                  </pic:spPr>
                </pic:pic>
              </a:graphicData>
            </a:graphic>
          </wp:inline>
        </w:drawing>
      </w:r>
    </w:p>
    <w:p w:rsidR="001F232D" w:rsidRDefault="001F232D" w:rsidP="002E1ED0">
      <w:pPr>
        <w:rPr>
          <w:rFonts w:ascii="Century" w:hAnsi="Century"/>
          <w:color w:val="262626" w:themeColor="text1" w:themeTint="D9"/>
          <w:sz w:val="24"/>
          <w:szCs w:val="24"/>
        </w:rPr>
      </w:pPr>
    </w:p>
    <w:p w:rsidR="001F232D" w:rsidRDefault="001F232D" w:rsidP="002E1ED0">
      <w:pPr>
        <w:rPr>
          <w:rFonts w:ascii="Century" w:hAnsi="Century"/>
          <w:color w:val="262626" w:themeColor="text1" w:themeTint="D9"/>
          <w:sz w:val="24"/>
          <w:szCs w:val="24"/>
        </w:rPr>
      </w:pPr>
    </w:p>
    <w:p w:rsidR="001F232D" w:rsidRDefault="001F232D" w:rsidP="002E1ED0">
      <w:pPr>
        <w:rPr>
          <w:rFonts w:ascii="Century" w:hAnsi="Century"/>
          <w:color w:val="262626" w:themeColor="text1" w:themeTint="D9"/>
          <w:sz w:val="24"/>
          <w:szCs w:val="24"/>
        </w:rPr>
      </w:pPr>
    </w:p>
    <w:p w:rsidR="001F232D" w:rsidRDefault="001F232D" w:rsidP="002E1ED0">
      <w:pPr>
        <w:rPr>
          <w:rFonts w:ascii="Century" w:hAnsi="Century"/>
          <w:color w:val="262626" w:themeColor="text1" w:themeTint="D9"/>
          <w:sz w:val="24"/>
          <w:szCs w:val="24"/>
        </w:rPr>
      </w:pPr>
    </w:p>
    <w:p w:rsidR="001F232D" w:rsidRDefault="001F232D" w:rsidP="002E1ED0">
      <w:pPr>
        <w:rPr>
          <w:rFonts w:ascii="Century" w:hAnsi="Century"/>
          <w:color w:val="262626" w:themeColor="text1" w:themeTint="D9"/>
          <w:sz w:val="24"/>
          <w:szCs w:val="24"/>
        </w:rPr>
      </w:pPr>
    </w:p>
    <w:p w:rsidR="001F232D" w:rsidRDefault="001F232D" w:rsidP="002E1ED0">
      <w:pPr>
        <w:rPr>
          <w:rFonts w:ascii="Century" w:hAnsi="Century"/>
          <w:color w:val="262626" w:themeColor="text1" w:themeTint="D9"/>
          <w:sz w:val="24"/>
          <w:szCs w:val="24"/>
        </w:rPr>
      </w:pPr>
    </w:p>
    <w:p w:rsidR="001F232D" w:rsidRDefault="001F232D" w:rsidP="002E1ED0">
      <w:pPr>
        <w:rPr>
          <w:rFonts w:ascii="Century" w:hAnsi="Century"/>
          <w:color w:val="262626" w:themeColor="text1" w:themeTint="D9"/>
          <w:sz w:val="24"/>
          <w:szCs w:val="24"/>
        </w:rPr>
      </w:pPr>
    </w:p>
    <w:p w:rsidR="00AC2FC9" w:rsidRDefault="00AC2FC9" w:rsidP="002E1ED0">
      <w:pPr>
        <w:rPr>
          <w:rFonts w:ascii="Century" w:hAnsi="Century"/>
          <w:color w:val="262626" w:themeColor="text1" w:themeTint="D9"/>
          <w:sz w:val="24"/>
          <w:szCs w:val="24"/>
        </w:rPr>
      </w:pPr>
      <w:bookmarkStart w:id="0" w:name="_GoBack"/>
      <w:bookmarkEnd w:id="0"/>
      <w:r>
        <w:rPr>
          <w:rFonts w:ascii="Century" w:hAnsi="Century"/>
          <w:color w:val="262626" w:themeColor="text1" w:themeTint="D9"/>
          <w:sz w:val="24"/>
          <w:szCs w:val="24"/>
        </w:rPr>
        <w:lastRenderedPageBreak/>
        <w:t xml:space="preserve">To work with Lombok Project we need to add Lombok dependency </w:t>
      </w:r>
    </w:p>
    <w:p w:rsidR="00AC2FC9" w:rsidRDefault="00AC2FC9" w:rsidP="002E1ED0">
      <w:pPr>
        <w:rPr>
          <w:rFonts w:ascii="Century" w:hAnsi="Century"/>
          <w:color w:val="262626" w:themeColor="text1" w:themeTint="D9"/>
          <w:sz w:val="24"/>
          <w:szCs w:val="24"/>
        </w:rPr>
      </w:pPr>
      <w:r>
        <w:rPr>
          <w:rFonts w:ascii="Century" w:hAnsi="Century"/>
          <w:color w:val="262626" w:themeColor="text1" w:themeTint="D9"/>
          <w:sz w:val="24"/>
          <w:szCs w:val="24"/>
        </w:rPr>
        <w:t>Maven:</w:t>
      </w:r>
    </w:p>
    <w:p w:rsidR="00AC2FC9" w:rsidRDefault="00AC2FC9" w:rsidP="002E1ED0">
      <w:pPr>
        <w:rPr>
          <w:rFonts w:ascii="Century" w:hAnsi="Century"/>
          <w:color w:val="262626" w:themeColor="text1" w:themeTint="D9"/>
          <w:sz w:val="24"/>
          <w:szCs w:val="24"/>
        </w:rPr>
      </w:pPr>
      <w:r>
        <w:rPr>
          <w:rFonts w:ascii="Century" w:hAnsi="Century"/>
          <w:noProof/>
          <w:color w:val="000000" w:themeColor="text1"/>
          <w:sz w:val="24"/>
          <w:szCs w:val="24"/>
        </w:rPr>
        <w:drawing>
          <wp:inline distT="0" distB="0" distL="0" distR="0">
            <wp:extent cx="5943600" cy="1196340"/>
            <wp:effectExtent l="171450" t="190500" r="190500" b="1943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963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AC2FC9" w:rsidRDefault="00AC2FC9" w:rsidP="002E1ED0">
      <w:pPr>
        <w:rPr>
          <w:rFonts w:ascii="Century" w:hAnsi="Century"/>
          <w:color w:val="262626" w:themeColor="text1" w:themeTint="D9"/>
          <w:sz w:val="24"/>
          <w:szCs w:val="24"/>
        </w:rPr>
      </w:pPr>
      <w:r>
        <w:rPr>
          <w:rFonts w:ascii="Century" w:hAnsi="Century"/>
          <w:color w:val="262626" w:themeColor="text1" w:themeTint="D9"/>
          <w:sz w:val="24"/>
          <w:szCs w:val="24"/>
        </w:rPr>
        <w:t>Gradle:</w:t>
      </w:r>
    </w:p>
    <w:p w:rsidR="00AC2FC9" w:rsidRDefault="00AC2FC9" w:rsidP="002E1ED0">
      <w:pPr>
        <w:rPr>
          <w:rFonts w:ascii="Century" w:hAnsi="Century"/>
          <w:color w:val="262626" w:themeColor="text1" w:themeTint="D9"/>
          <w:sz w:val="24"/>
          <w:szCs w:val="24"/>
        </w:rPr>
      </w:pPr>
      <w:r>
        <w:rPr>
          <w:rFonts w:ascii="Century" w:hAnsi="Century"/>
          <w:noProof/>
          <w:color w:val="000000" w:themeColor="text1"/>
          <w:sz w:val="24"/>
          <w:szCs w:val="24"/>
        </w:rPr>
        <w:drawing>
          <wp:inline distT="0" distB="0" distL="0" distR="0">
            <wp:extent cx="5943600" cy="823595"/>
            <wp:effectExtent l="171450" t="171450" r="171450" b="1860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235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AC2FC9" w:rsidRDefault="00AC2FC9" w:rsidP="002E1ED0">
      <w:pPr>
        <w:rPr>
          <w:rFonts w:ascii="Century" w:hAnsi="Century"/>
          <w:color w:val="262626" w:themeColor="text1" w:themeTint="D9"/>
          <w:sz w:val="24"/>
          <w:szCs w:val="24"/>
        </w:rPr>
      </w:pPr>
      <w:r>
        <w:rPr>
          <w:rFonts w:ascii="Century" w:hAnsi="Century"/>
          <w:color w:val="262626" w:themeColor="text1" w:themeTint="D9"/>
          <w:sz w:val="24"/>
          <w:szCs w:val="24"/>
        </w:rPr>
        <w:t xml:space="preserve">Once we will add this dependency then we are enable Lombok project, and all annotation we can write in your application .but it’s not enough to enable Lombok project in our eclipse </w:t>
      </w:r>
    </w:p>
    <w:p w:rsidR="00AC2FC9" w:rsidRDefault="00AC2FC9" w:rsidP="002E1ED0">
      <w:pPr>
        <w:rPr>
          <w:rFonts w:ascii="Century" w:hAnsi="Century"/>
          <w:color w:val="262626" w:themeColor="text1" w:themeTint="D9"/>
          <w:sz w:val="24"/>
          <w:szCs w:val="24"/>
        </w:rPr>
      </w:pPr>
      <w:r>
        <w:rPr>
          <w:rFonts w:ascii="Century" w:hAnsi="Century"/>
          <w:color w:val="262626" w:themeColor="text1" w:themeTint="D9"/>
          <w:sz w:val="24"/>
          <w:szCs w:val="24"/>
        </w:rPr>
        <w:t xml:space="preserve">So for that we need to configure Lombok in our eclipse IDE </w:t>
      </w:r>
    </w:p>
    <w:p w:rsidR="00AC2FC9" w:rsidRDefault="00AC2FC9" w:rsidP="002E1ED0">
      <w:pPr>
        <w:rPr>
          <w:rFonts w:ascii="Century" w:hAnsi="Century"/>
          <w:b/>
          <w:color w:val="262626" w:themeColor="text1" w:themeTint="D9"/>
          <w:sz w:val="24"/>
          <w:szCs w:val="24"/>
        </w:rPr>
      </w:pPr>
      <w:r w:rsidRPr="00AC2FC9">
        <w:rPr>
          <w:rFonts w:ascii="Century" w:hAnsi="Century"/>
          <w:b/>
          <w:color w:val="262626" w:themeColor="text1" w:themeTint="D9"/>
          <w:sz w:val="24"/>
          <w:szCs w:val="24"/>
        </w:rPr>
        <w:t>Follow below steps:</w:t>
      </w:r>
    </w:p>
    <w:p w:rsidR="00AC2FC9" w:rsidRDefault="00AC2FC9" w:rsidP="00AC2FC9">
      <w:pPr>
        <w:pStyle w:val="ListParagraph"/>
        <w:numPr>
          <w:ilvl w:val="0"/>
          <w:numId w:val="1"/>
        </w:numPr>
        <w:rPr>
          <w:rFonts w:ascii="Century" w:hAnsi="Century"/>
          <w:color w:val="262626" w:themeColor="text1" w:themeTint="D9"/>
          <w:sz w:val="24"/>
          <w:szCs w:val="24"/>
        </w:rPr>
      </w:pPr>
      <w:r w:rsidRPr="00AC2FC9">
        <w:rPr>
          <w:rFonts w:ascii="Century" w:hAnsi="Century"/>
          <w:color w:val="262626" w:themeColor="text1" w:themeTint="D9"/>
          <w:sz w:val="24"/>
          <w:szCs w:val="24"/>
        </w:rPr>
        <w:t xml:space="preserve">Go to m2 repository , where Lombok jar stored </w:t>
      </w:r>
      <w:r>
        <w:rPr>
          <w:rFonts w:ascii="Century" w:hAnsi="Century"/>
          <w:noProof/>
          <w:color w:val="000000" w:themeColor="text1"/>
          <w:sz w:val="24"/>
          <w:szCs w:val="24"/>
        </w:rPr>
        <w:drawing>
          <wp:inline distT="0" distB="0" distL="0" distR="0">
            <wp:extent cx="5943600" cy="11004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100455"/>
                    </a:xfrm>
                    <a:prstGeom prst="rect">
                      <a:avLst/>
                    </a:prstGeom>
                  </pic:spPr>
                </pic:pic>
              </a:graphicData>
            </a:graphic>
          </wp:inline>
        </w:drawing>
      </w:r>
    </w:p>
    <w:p w:rsidR="00B56104" w:rsidRDefault="00B56104" w:rsidP="00AC2FC9">
      <w:pPr>
        <w:pStyle w:val="ListParagraph"/>
        <w:numPr>
          <w:ilvl w:val="0"/>
          <w:numId w:val="1"/>
        </w:numPr>
        <w:rPr>
          <w:rFonts w:ascii="Century" w:hAnsi="Century"/>
          <w:color w:val="262626" w:themeColor="text1" w:themeTint="D9"/>
          <w:sz w:val="24"/>
          <w:szCs w:val="24"/>
        </w:rPr>
      </w:pPr>
      <w:r>
        <w:rPr>
          <w:rFonts w:ascii="Century" w:hAnsi="Century"/>
          <w:color w:val="262626" w:themeColor="text1" w:themeTint="D9"/>
          <w:sz w:val="24"/>
          <w:szCs w:val="24"/>
        </w:rPr>
        <w:t xml:space="preserve">Then go to command prompt and specify path to this directory and then run this Lombok jar with command </w:t>
      </w:r>
      <w:r>
        <w:rPr>
          <w:rFonts w:ascii="Century" w:hAnsi="Century"/>
          <w:noProof/>
          <w:color w:val="000000" w:themeColor="text1"/>
          <w:sz w:val="24"/>
          <w:szCs w:val="24"/>
        </w:rPr>
        <w:drawing>
          <wp:inline distT="0" distB="0" distL="0" distR="0">
            <wp:extent cx="3784795" cy="539778"/>
            <wp:effectExtent l="171450" t="171450" r="177800" b="1841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7.PNG"/>
                    <pic:cNvPicPr/>
                  </pic:nvPicPr>
                  <pic:blipFill>
                    <a:blip r:embed="rId12">
                      <a:extLst>
                        <a:ext uri="{28A0092B-C50C-407E-A947-70E740481C1C}">
                          <a14:useLocalDpi xmlns:a14="http://schemas.microsoft.com/office/drawing/2010/main" val="0"/>
                        </a:ext>
                      </a:extLst>
                    </a:blip>
                    <a:stretch>
                      <a:fillRect/>
                    </a:stretch>
                  </pic:blipFill>
                  <pic:spPr>
                    <a:xfrm>
                      <a:off x="0" y="0"/>
                      <a:ext cx="3784795" cy="53977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Pr>
          <w:rFonts w:ascii="Century" w:hAnsi="Century"/>
          <w:color w:val="262626" w:themeColor="text1" w:themeTint="D9"/>
          <w:sz w:val="24"/>
          <w:szCs w:val="24"/>
        </w:rPr>
        <w:t xml:space="preserve">                               </w:t>
      </w:r>
      <w:r>
        <w:rPr>
          <w:rFonts w:ascii="Century" w:hAnsi="Century"/>
          <w:color w:val="262626" w:themeColor="text1" w:themeTint="D9"/>
          <w:sz w:val="24"/>
          <w:szCs w:val="24"/>
        </w:rPr>
        <w:lastRenderedPageBreak/>
        <w:t xml:space="preserve">Run command </w:t>
      </w:r>
      <w:r>
        <w:rPr>
          <w:rFonts w:ascii="Century" w:hAnsi="Century"/>
          <w:noProof/>
          <w:color w:val="000000" w:themeColor="text1"/>
          <w:sz w:val="24"/>
          <w:szCs w:val="24"/>
        </w:rPr>
        <w:drawing>
          <wp:inline distT="0" distB="0" distL="0" distR="0">
            <wp:extent cx="594360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rsidR="00B56104" w:rsidRDefault="00B56104" w:rsidP="00AC2FC9">
      <w:pPr>
        <w:pStyle w:val="ListParagraph"/>
        <w:numPr>
          <w:ilvl w:val="0"/>
          <w:numId w:val="1"/>
        </w:numPr>
        <w:rPr>
          <w:rFonts w:ascii="Century" w:hAnsi="Century"/>
          <w:color w:val="262626" w:themeColor="text1" w:themeTint="D9"/>
          <w:sz w:val="24"/>
          <w:szCs w:val="24"/>
        </w:rPr>
      </w:pPr>
      <w:r>
        <w:rPr>
          <w:rFonts w:ascii="Century" w:hAnsi="Century"/>
          <w:color w:val="262626" w:themeColor="text1" w:themeTint="D9"/>
          <w:sz w:val="24"/>
          <w:szCs w:val="24"/>
        </w:rPr>
        <w:t xml:space="preserve">After run above command one popup will open like below </w:t>
      </w:r>
      <w:r>
        <w:rPr>
          <w:rFonts w:ascii="Century" w:hAnsi="Century"/>
          <w:noProof/>
          <w:color w:val="000000" w:themeColor="text1"/>
          <w:sz w:val="24"/>
          <w:szCs w:val="24"/>
        </w:rPr>
        <w:drawing>
          <wp:inline distT="0" distB="0" distL="0" distR="0">
            <wp:extent cx="5943600" cy="3476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rsidR="00B56104" w:rsidRDefault="00B56104" w:rsidP="00AC2FC9">
      <w:pPr>
        <w:pStyle w:val="ListParagraph"/>
        <w:numPr>
          <w:ilvl w:val="0"/>
          <w:numId w:val="1"/>
        </w:numPr>
        <w:rPr>
          <w:rFonts w:ascii="Century" w:hAnsi="Century"/>
          <w:color w:val="262626" w:themeColor="text1" w:themeTint="D9"/>
          <w:sz w:val="24"/>
          <w:szCs w:val="24"/>
        </w:rPr>
      </w:pPr>
      <w:r>
        <w:rPr>
          <w:rFonts w:ascii="Century" w:hAnsi="Century"/>
          <w:color w:val="262626" w:themeColor="text1" w:themeTint="D9"/>
          <w:sz w:val="24"/>
          <w:szCs w:val="24"/>
        </w:rPr>
        <w:lastRenderedPageBreak/>
        <w:t>Then click on specify location and then give your eclipse.exe installed path like below</w:t>
      </w:r>
      <w:r w:rsidR="008B10FE">
        <w:rPr>
          <w:rFonts w:ascii="Century" w:hAnsi="Century"/>
          <w:noProof/>
          <w:color w:val="000000" w:themeColor="text1"/>
          <w:sz w:val="24"/>
          <w:szCs w:val="24"/>
        </w:rPr>
        <w:drawing>
          <wp:inline distT="0" distB="0" distL="0" distR="0">
            <wp:extent cx="5943600" cy="3475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75990"/>
                    </a:xfrm>
                    <a:prstGeom prst="rect">
                      <a:avLst/>
                    </a:prstGeom>
                  </pic:spPr>
                </pic:pic>
              </a:graphicData>
            </a:graphic>
          </wp:inline>
        </w:drawing>
      </w:r>
    </w:p>
    <w:p w:rsidR="008B10FE" w:rsidRDefault="008B10FE" w:rsidP="008B10FE">
      <w:pPr>
        <w:pStyle w:val="ListParagraph"/>
        <w:rPr>
          <w:rFonts w:ascii="Century" w:hAnsi="Century"/>
          <w:color w:val="262626" w:themeColor="text1" w:themeTint="D9"/>
          <w:sz w:val="24"/>
          <w:szCs w:val="24"/>
        </w:rPr>
      </w:pPr>
      <w:r>
        <w:rPr>
          <w:rFonts w:ascii="Century" w:hAnsi="Century"/>
          <w:color w:val="262626" w:themeColor="text1" w:themeTint="D9"/>
          <w:sz w:val="24"/>
          <w:szCs w:val="24"/>
        </w:rPr>
        <w:t xml:space="preserve">Then click install and update then it will add plugin to your eclipse IDE so that we can now use all Lombok provided annotation and its features </w:t>
      </w:r>
    </w:p>
    <w:p w:rsidR="008B10FE" w:rsidRDefault="008B10FE" w:rsidP="008B10FE">
      <w:pPr>
        <w:pStyle w:val="ListParagraph"/>
        <w:rPr>
          <w:rFonts w:ascii="Century" w:hAnsi="Century"/>
          <w:color w:val="262626" w:themeColor="text1" w:themeTint="D9"/>
          <w:sz w:val="24"/>
          <w:szCs w:val="24"/>
        </w:rPr>
      </w:pPr>
    </w:p>
    <w:p w:rsidR="008B10FE" w:rsidRDefault="008B10FE" w:rsidP="008B10FE">
      <w:pPr>
        <w:pStyle w:val="ListParagraph"/>
        <w:rPr>
          <w:rFonts w:ascii="Century" w:hAnsi="Century"/>
          <w:color w:val="262626" w:themeColor="text1" w:themeTint="D9"/>
          <w:sz w:val="24"/>
          <w:szCs w:val="24"/>
        </w:rPr>
      </w:pPr>
      <w:r>
        <w:rPr>
          <w:rFonts w:ascii="Century" w:hAnsi="Century"/>
          <w:color w:val="262626" w:themeColor="text1" w:themeTint="D9"/>
          <w:sz w:val="24"/>
          <w:szCs w:val="24"/>
        </w:rPr>
        <w:t>Let’s create one dummy model and add few of Lombok annotation</w:t>
      </w:r>
    </w:p>
    <w:p w:rsidR="008B10FE" w:rsidRDefault="008B10FE" w:rsidP="008B10FE">
      <w:pPr>
        <w:pStyle w:val="ListParagraph"/>
        <w:rPr>
          <w:rFonts w:ascii="Century" w:hAnsi="Century"/>
          <w:color w:val="262626" w:themeColor="text1" w:themeTint="D9"/>
          <w:sz w:val="24"/>
          <w:szCs w:val="24"/>
        </w:rPr>
      </w:pPr>
      <w:r>
        <w:rPr>
          <w:rFonts w:ascii="Century" w:hAnsi="Century"/>
          <w:noProof/>
          <w:color w:val="000000" w:themeColor="text1"/>
          <w:sz w:val="24"/>
          <w:szCs w:val="24"/>
        </w:rPr>
        <w:drawing>
          <wp:inline distT="0" distB="0" distL="0" distR="0">
            <wp:extent cx="2838596" cy="2991004"/>
            <wp:effectExtent l="114300" t="114300" r="114300" b="152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1.png"/>
                    <pic:cNvPicPr/>
                  </pic:nvPicPr>
                  <pic:blipFill>
                    <a:blip r:embed="rId16">
                      <a:extLst>
                        <a:ext uri="{28A0092B-C50C-407E-A947-70E740481C1C}">
                          <a14:useLocalDpi xmlns:a14="http://schemas.microsoft.com/office/drawing/2010/main" val="0"/>
                        </a:ext>
                      </a:extLst>
                    </a:blip>
                    <a:stretch>
                      <a:fillRect/>
                    </a:stretch>
                  </pic:blipFill>
                  <pic:spPr>
                    <a:xfrm>
                      <a:off x="0" y="0"/>
                      <a:ext cx="2838596" cy="29910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B10FE" w:rsidRDefault="008B10FE" w:rsidP="008B10FE">
      <w:pPr>
        <w:pStyle w:val="ListParagraph"/>
        <w:rPr>
          <w:rFonts w:ascii="Century" w:hAnsi="Century"/>
          <w:color w:val="262626" w:themeColor="text1" w:themeTint="D9"/>
          <w:sz w:val="24"/>
          <w:szCs w:val="24"/>
        </w:rPr>
      </w:pPr>
      <w:r>
        <w:rPr>
          <w:rFonts w:ascii="Century" w:hAnsi="Century"/>
          <w:color w:val="262626" w:themeColor="text1" w:themeTint="D9"/>
          <w:sz w:val="24"/>
          <w:szCs w:val="24"/>
        </w:rPr>
        <w:lastRenderedPageBreak/>
        <w:t xml:space="preserve">So if you mark above dto we manually no need to write setter, getter, toString and constructor manually </w:t>
      </w:r>
    </w:p>
    <w:p w:rsidR="008B10FE" w:rsidRDefault="008B10FE" w:rsidP="008B10FE">
      <w:pPr>
        <w:pStyle w:val="ListParagraph"/>
        <w:rPr>
          <w:rFonts w:ascii="Century" w:hAnsi="Century"/>
          <w:color w:val="262626" w:themeColor="text1" w:themeTint="D9"/>
          <w:sz w:val="24"/>
          <w:szCs w:val="24"/>
        </w:rPr>
      </w:pPr>
      <w:r>
        <w:rPr>
          <w:rFonts w:ascii="Century" w:hAnsi="Century"/>
          <w:color w:val="262626" w:themeColor="text1" w:themeTint="D9"/>
          <w:sz w:val="24"/>
          <w:szCs w:val="24"/>
        </w:rPr>
        <w:t>These features we can achieve using annotation.</w:t>
      </w:r>
    </w:p>
    <w:p w:rsidR="008B10FE" w:rsidRDefault="008B10FE" w:rsidP="008B10FE">
      <w:pPr>
        <w:pStyle w:val="ListParagraph"/>
        <w:rPr>
          <w:rFonts w:ascii="Century" w:hAnsi="Century"/>
          <w:color w:val="262626" w:themeColor="text1" w:themeTint="D9"/>
          <w:sz w:val="24"/>
          <w:szCs w:val="24"/>
        </w:rPr>
      </w:pPr>
    </w:p>
    <w:p w:rsidR="008B10FE" w:rsidRDefault="008B10FE" w:rsidP="008B10FE">
      <w:pPr>
        <w:pStyle w:val="ListParagraph"/>
        <w:rPr>
          <w:rFonts w:ascii="Century" w:hAnsi="Century"/>
          <w:color w:val="262626" w:themeColor="text1" w:themeTint="D9"/>
          <w:sz w:val="24"/>
          <w:szCs w:val="24"/>
        </w:rPr>
      </w:pPr>
      <w:r>
        <w:rPr>
          <w:rFonts w:ascii="Century" w:hAnsi="Century"/>
          <w:color w:val="262626" w:themeColor="text1" w:themeTint="D9"/>
          <w:sz w:val="24"/>
          <w:szCs w:val="24"/>
        </w:rPr>
        <w:t>Thanks,</w:t>
      </w:r>
    </w:p>
    <w:p w:rsidR="008B10FE" w:rsidRPr="008B10FE" w:rsidRDefault="008B10FE" w:rsidP="008B10FE">
      <w:pPr>
        <w:pStyle w:val="ListParagraph"/>
        <w:rPr>
          <w:rFonts w:ascii="Century" w:hAnsi="Century"/>
          <w:color w:val="262626" w:themeColor="text1" w:themeTint="D9"/>
          <w:sz w:val="24"/>
          <w:szCs w:val="24"/>
        </w:rPr>
      </w:pPr>
      <w:r>
        <w:rPr>
          <w:rFonts w:ascii="Century" w:hAnsi="Century"/>
          <w:color w:val="262626" w:themeColor="text1" w:themeTint="D9"/>
          <w:sz w:val="24"/>
          <w:szCs w:val="24"/>
        </w:rPr>
        <w:t>Basant Hota</w:t>
      </w:r>
    </w:p>
    <w:p w:rsidR="00AC2FC9" w:rsidRDefault="00AC2FC9" w:rsidP="002E1ED0">
      <w:pPr>
        <w:rPr>
          <w:rFonts w:ascii="Century" w:hAnsi="Century"/>
          <w:color w:val="262626" w:themeColor="text1" w:themeTint="D9"/>
          <w:sz w:val="24"/>
          <w:szCs w:val="24"/>
        </w:rPr>
      </w:pPr>
    </w:p>
    <w:p w:rsidR="00AC2FC9" w:rsidRPr="002E1ED0" w:rsidRDefault="00AC2FC9" w:rsidP="002E1ED0">
      <w:pPr>
        <w:rPr>
          <w:rFonts w:ascii="Century" w:hAnsi="Century"/>
          <w:color w:val="262626" w:themeColor="text1" w:themeTint="D9"/>
          <w:sz w:val="24"/>
          <w:szCs w:val="24"/>
        </w:rPr>
      </w:pPr>
    </w:p>
    <w:sectPr w:rsidR="00AC2FC9" w:rsidRPr="002E1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2E714B"/>
    <w:multiLevelType w:val="hybridMultilevel"/>
    <w:tmpl w:val="1636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ED0"/>
    <w:rsid w:val="00015EC7"/>
    <w:rsid w:val="001F232D"/>
    <w:rsid w:val="002E1ED0"/>
    <w:rsid w:val="008B10FE"/>
    <w:rsid w:val="00AC2FC9"/>
    <w:rsid w:val="00B56104"/>
    <w:rsid w:val="00F4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5EB0"/>
  <w15:chartTrackingRefBased/>
  <w15:docId w15:val="{E790786A-F046-487F-B578-0DBFFF4C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E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ED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2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Hota -X (bahota - ACCENTURE LLP at Cisco)</dc:creator>
  <cp:keywords/>
  <dc:description/>
  <cp:lastModifiedBy>Basanta Hota -X (bahota - ACCENTURE LLP at Cisco)</cp:lastModifiedBy>
  <cp:revision>2</cp:revision>
  <dcterms:created xsi:type="dcterms:W3CDTF">2018-02-06T15:37:00Z</dcterms:created>
  <dcterms:modified xsi:type="dcterms:W3CDTF">2018-02-06T16:57:00Z</dcterms:modified>
</cp:coreProperties>
</file>