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E5" w:rsidRPr="007304E5" w:rsidRDefault="007304E5" w:rsidP="007304E5">
      <w:pPr>
        <w:shd w:val="clear" w:color="auto" w:fill="FFFFFF"/>
        <w:spacing w:line="720" w:lineRule="atLeast"/>
        <w:rPr>
          <w:rFonts w:ascii="Georgia" w:eastAsia="Times New Roman" w:hAnsi="Georgia" w:cs="Times New Roman"/>
          <w:color w:val="1D2129"/>
          <w:sz w:val="60"/>
          <w:szCs w:val="60"/>
        </w:rPr>
      </w:pPr>
      <w:r w:rsidRPr="007304E5">
        <w:rPr>
          <w:rFonts w:ascii="Georgia" w:eastAsia="Times New Roman" w:hAnsi="Georgia" w:cs="Times New Roman"/>
          <w:color w:val="1D2129"/>
          <w:sz w:val="60"/>
          <w:szCs w:val="60"/>
        </w:rPr>
        <w:t>Spring security using LDAP Protocol</w:t>
      </w:r>
    </w:p>
    <w:p w:rsidR="007304E5" w:rsidRPr="007304E5" w:rsidRDefault="007304E5" w:rsidP="007304E5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aps/>
          <w:color w:val="90949C"/>
          <w:sz w:val="18"/>
          <w:szCs w:val="18"/>
        </w:rPr>
      </w:pPr>
      <w:hyperlink r:id="rId4" w:tgtFrame="_blank" w:history="1">
        <w:r w:rsidRPr="007304E5">
          <w:rPr>
            <w:rFonts w:ascii="inherit" w:eastAsia="Times New Roman" w:hAnsi="inherit" w:cs="Times New Roman"/>
            <w:caps/>
            <w:color w:val="90949C"/>
            <w:sz w:val="18"/>
            <w:szCs w:val="18"/>
            <w:u w:val="single"/>
          </w:rPr>
          <w:t>BASANT KUMAR HOTA</w:t>
        </w:r>
      </w:hyperlink>
      <w:r w:rsidRPr="007304E5">
        <w:rPr>
          <w:rFonts w:ascii="inherit" w:eastAsia="Times New Roman" w:hAnsi="inherit" w:cs="Times New Roman"/>
          <w:caps/>
          <w:color w:val="90949C"/>
          <w:sz w:val="18"/>
          <w:szCs w:val="18"/>
        </w:rPr>
        <w:t>·</w:t>
      </w:r>
      <w:hyperlink r:id="rId5" w:history="1">
        <w:r w:rsidRPr="007304E5">
          <w:rPr>
            <w:rFonts w:ascii="inherit" w:eastAsia="Times New Roman" w:hAnsi="inherit" w:cs="Times New Roman"/>
            <w:caps/>
            <w:color w:val="90949C"/>
            <w:sz w:val="18"/>
            <w:szCs w:val="18"/>
            <w:u w:val="single"/>
          </w:rPr>
          <w:t>SATURDAY, DECEMBER 16, 2017</w:t>
        </w:r>
      </w:hyperlink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bookmarkStart w:id="0" w:name="_GoBack"/>
      <w:bookmarkEnd w:id="0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Let's discuss what is </w:t>
      </w: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>LDAP</w:t>
      </w: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, what is the purpose to use </w:t>
      </w: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 xml:space="preserve">LDAP </w:t>
      </w: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authentication and How it internally works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what</w:t>
      </w:r>
      <w:proofErr w:type="gramEnd"/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 xml:space="preserve"> is LDAP: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 xml:space="preserve">LDAP </w:t>
      </w: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as the name suggests, it is a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light weight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directory access protocol. </w:t>
      </w: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so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we can't say </w:t>
      </w: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 xml:space="preserve">LDAP </w:t>
      </w: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is a server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Purpose to use: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Then main purpose to use for </w:t>
      </w: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authentication ,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like suppose my application is intranet application which used by very less means countable people 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then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instead of doing role base Authentication using Database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should use </w:t>
      </w: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>LDAP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It can be used for data which is common and everyone uses.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Eg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Basic info of employees can be stored since that is used by many teams and many times. </w:t>
      </w:r>
      <w:proofErr w:type="spellStart"/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Ita</w:t>
      </w:r>
      <w:proofErr w:type="spellEnd"/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faster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that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traditional RDBMs but it cannot handle huge data.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</w:rPr>
        <w:t>To use this you need to follow some basic standard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1.create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a file with extension .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ldif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ex : test-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server.ldif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2.Configure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there some credential with some patterns like group by people or user means in sort specify the roles with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ldif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provided patterns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3.For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better performance try to load this file while up your application.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 xml:space="preserve">Internal flow </w:t>
      </w:r>
      <w:proofErr w:type="spellStart"/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diagram</w:t>
      </w:r>
      <w:proofErr w:type="gramStart"/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:F</w:t>
      </w:r>
      <w:proofErr w:type="spellEnd"/>
      <w:proofErr w:type="gramEnd"/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lastRenderedPageBreak/>
        <w:drawing>
          <wp:inline distT="0" distB="0" distL="0" distR="0">
            <wp:extent cx="13811250" cy="6858000"/>
            <wp:effectExtent l="0" t="0" r="0" b="0"/>
            <wp:docPr id="6" name="Picture 6" descr="https://scontent.fmaa1-2.fna.fbcdn.net/v/t31.0-8/p720x720/25311250_1511403952309702_250883528822979098_o.jpg?oh=b117ca3952ca9ab0be44eaed84560308&amp;oe=5AFA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3" descr="https://scontent.fmaa1-2.fna.fbcdn.net/v/t31.0-8/p720x720/25311250_1511403952309702_250883528822979098_o.jpg?oh=b117ca3952ca9ab0be44eaed84560308&amp;oe=5AFA70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Flow diagram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b/>
          <w:bCs/>
          <w:color w:val="1D2129"/>
          <w:sz w:val="26"/>
          <w:szCs w:val="26"/>
        </w:rPr>
        <w:t>Explanation: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lastRenderedPageBreak/>
        <w:t xml:space="preserve">1.When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hit my rest endpoint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url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i.e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</w:t>
      </w:r>
      <w:hyperlink r:id="rId7" w:tgtFrame="_blank" w:history="1">
        <w:r w:rsidRPr="007304E5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http://localhost:9090/security/service/validate</w:t>
        </w:r>
      </w:hyperlink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then Request goes to Filter and as am following Java base configuration so there is one method like below 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drawing>
          <wp:inline distT="0" distB="0" distL="0" distR="0">
            <wp:extent cx="8959850" cy="1917700"/>
            <wp:effectExtent l="0" t="0" r="0" b="6350"/>
            <wp:docPr id="5" name="Picture 5" descr="https://scontent.fmaa1-2.fna.fbcdn.net/v/t1.0-9/25396081_1511407162309381_3911449591790624869_n.jpg?oh=5865d6cf54107947d6f32fb722e61f83&amp;oe=5ACA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4" descr="https://scontent.fmaa1-2.fna.fbcdn.net/v/t1.0-9/25396081_1511407162309381_3911449591790624869_n.jpg?oh=5865d6cf54107947d6f32fb722e61f83&amp;oe=5ACA3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Hit the URL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protected</w:t>
      </w:r>
      <w:proofErr w:type="gram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 xml:space="preserve"> void configure(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HttpSecurity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 xml:space="preserve"> http) throws Exception { http.authorizeRequests().anyRequest().fullyAuthenticated().and().formLogin();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}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This method will helps us to redirect login page in any request for authenticate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2.Now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Login page will be display then enter your credential once we hit the login button spring security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it self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build the URL like </w:t>
      </w:r>
      <w:hyperlink r:id="rId9" w:tgtFrame="_blank" w:history="1">
        <w:r w:rsidRPr="007304E5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http://localhost:9090/login</w:t>
        </w:r>
      </w:hyperlink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and then request again goes to filter with mentioned URL 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lastRenderedPageBreak/>
        <w:drawing>
          <wp:inline distT="0" distB="0" distL="0" distR="0">
            <wp:extent cx="5715000" cy="2660650"/>
            <wp:effectExtent l="0" t="0" r="0" b="6350"/>
            <wp:docPr id="4" name="Picture 4" descr="https://scontent.fmaa1-2.fna.fbcdn.net/v/t1.0-9/25398755_1511408188975945_3029939754399765701_n.jpg?oh=ca8aff54bd4b3e212c0fea0316905a5e&amp;oe=5AF8B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5" descr="https://scontent.fmaa1-2.fna.fbcdn.net/v/t1.0-9/25398755_1511408188975945_3029939754399765701_n.jpg?oh=ca8aff54bd4b3e212c0fea0316905a5e&amp;oe=5AF8B4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 xml:space="preserve">Default Login page provided by </w:t>
      </w:r>
      <w:proofErr w:type="gramStart"/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Spring</w:t>
      </w:r>
      <w:proofErr w:type="gramEnd"/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internally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it will calls below methods 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@Override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public void configure(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AuthenticationManagerBuilder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 xml:space="preserve"> 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auth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 xml:space="preserve">) throws Exception {auth.ldapAuthentication().userDnPatterns("uid={0},ou=people").groupSearchBase("ou=groups") .contextSource(contextSource()).passwordCompare().passwordEncoder(new 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LdapShaPasswordEncoder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()).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passwordAttribute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("</w:t>
      </w:r>
      <w:proofErr w:type="spellStart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userPassword</w:t>
      </w:r>
      <w:proofErr w:type="spellEnd"/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");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</w:rPr>
        <w:t>}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This method helps us to specify the patterns with whom you want to validate your credential with .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ldif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files 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3.if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credential is valid then page will be redirect to your service calls</w:t>
      </w:r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lastRenderedPageBreak/>
        <w:drawing>
          <wp:inline distT="0" distB="0" distL="0" distR="0">
            <wp:extent cx="4559300" cy="2463800"/>
            <wp:effectExtent l="0" t="0" r="0" b="0"/>
            <wp:docPr id="3" name="Picture 3" descr="https://scontent.fmaa1-2.fna.fbcdn.net/v/t1.0-9/25299557_1511409505642480_8717840376595312791_n.jpg?oh=db81685e8b330d7d2ff4f64e48ee41d6&amp;oe=5ACC4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6" descr="https://scontent.fmaa1-2.fna.fbcdn.net/v/t1.0-9/25299557_1511409505642480_8717840376595312791_n.jpg?oh=db81685e8b330d7d2ff4f64e48ee41d6&amp;oe=5ACC450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proofErr w:type="gramStart"/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valid</w:t>
      </w:r>
      <w:proofErr w:type="gramEnd"/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 xml:space="preserve"> </w:t>
      </w:r>
      <w:proofErr w:type="spellStart"/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crecential</w:t>
      </w:r>
      <w:proofErr w:type="spellEnd"/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drawing>
          <wp:inline distT="0" distB="0" distL="0" distR="0">
            <wp:extent cx="6115050" cy="1638300"/>
            <wp:effectExtent l="0" t="0" r="0" b="0"/>
            <wp:docPr id="2" name="Picture 2" descr="https://scontent.fmaa1-2.fna.fbcdn.net/v/t1.0-9/25498423_1511409805642450_105746969326503700_n.jpg?oh=6c9e9c505178a9770fc10c55dbe935db&amp;oe=5ABB2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7" descr="https://scontent.fmaa1-2.fna.fbcdn.net/v/t1.0-9/25498423_1511409805642450_105746969326503700_n.jpg?oh=6c9e9c505178a9770fc10c55dbe935db&amp;oe=5ABB244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Success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gram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4.if</w:t>
      </w:r>
      <w:proofErr w:type="gram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wrong credential </w:t>
      </w:r>
    </w:p>
    <w:p w:rsidR="007304E5" w:rsidRPr="007304E5" w:rsidRDefault="007304E5" w:rsidP="007304E5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D2129"/>
          <w:sz w:val="21"/>
          <w:szCs w:val="21"/>
        </w:rPr>
      </w:pPr>
      <w:r w:rsidRPr="007304E5">
        <w:rPr>
          <w:rFonts w:ascii="inherit" w:eastAsia="Times New Roman" w:hAnsi="inherit" w:cs="Times New Roman"/>
          <w:noProof/>
          <w:color w:val="1D2129"/>
          <w:sz w:val="21"/>
          <w:szCs w:val="21"/>
        </w:rPr>
        <w:lastRenderedPageBreak/>
        <w:drawing>
          <wp:inline distT="0" distB="0" distL="0" distR="0">
            <wp:extent cx="5391150" cy="3505200"/>
            <wp:effectExtent l="0" t="0" r="0" b="0"/>
            <wp:docPr id="1" name="Picture 1" descr="https://scontent.fmaa1-2.fna.fbcdn.net/v/t1.0-9/25152348_1511409352309162_8484920117879551512_n.jpg?oh=ae72622f0e06121de226ff8fe8952695&amp;oe=5ACBA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_8" descr="https://scontent.fmaa1-2.fna.fbcdn.net/v/t1.0-9/25152348_1511409352309162_8484920117879551512_n.jpg?oh=ae72622f0e06121de226ff8fe8952695&amp;oe=5ACBAC8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E5" w:rsidRPr="007304E5" w:rsidRDefault="007304E5" w:rsidP="007304E5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7304E5">
        <w:rPr>
          <w:rFonts w:ascii="inherit" w:eastAsia="Times New Roman" w:hAnsi="inherit" w:cs="Times New Roman"/>
          <w:color w:val="90949C"/>
          <w:sz w:val="21"/>
          <w:szCs w:val="21"/>
        </w:rPr>
        <w:t>Invalid Credential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If </w:t>
      </w:r>
      <w:proofErr w:type="spellStart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>any one</w:t>
      </w:r>
      <w:proofErr w:type="spellEnd"/>
      <w:r w:rsidRPr="007304E5">
        <w:rPr>
          <w:rFonts w:ascii="inherit" w:eastAsia="Times New Roman" w:hAnsi="inherit" w:cs="Times New Roman"/>
          <w:color w:val="1D2129"/>
          <w:sz w:val="26"/>
          <w:szCs w:val="26"/>
        </w:rPr>
        <w:t xml:space="preserve"> want source code can download from below Link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hyperlink r:id="rId14" w:tgtFrame="_blank" w:history="1">
        <w:r w:rsidRPr="007304E5">
          <w:rPr>
            <w:rFonts w:ascii="inherit" w:eastAsia="Times New Roman" w:hAnsi="inherit" w:cs="Times New Roman"/>
            <w:b/>
            <w:bCs/>
            <w:color w:val="365899"/>
            <w:sz w:val="26"/>
            <w:szCs w:val="26"/>
          </w:rPr>
          <w:t xml:space="preserve">Source Code Download </w:t>
        </w:r>
      </w:hyperlink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304E5">
        <w:rPr>
          <w:rFonts w:ascii="Consolas" w:eastAsia="Times New Roman" w:hAnsi="Consolas" w:cs="Times New Roman"/>
          <w:b/>
          <w:bCs/>
          <w:color w:val="1D2129"/>
          <w:sz w:val="21"/>
          <w:szCs w:val="21"/>
          <w:shd w:val="clear" w:color="auto" w:fill="F6F7F9"/>
        </w:rPr>
        <w:t>Thanks if any issue and concern please let me know</w:t>
      </w:r>
    </w:p>
    <w:p w:rsidR="007304E5" w:rsidRPr="007304E5" w:rsidRDefault="007304E5" w:rsidP="007304E5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spellStart"/>
      <w:r w:rsidRPr="007304E5">
        <w:rPr>
          <w:rFonts w:ascii="Consolas" w:eastAsia="Times New Roman" w:hAnsi="Consolas" w:cs="Times New Roman"/>
          <w:b/>
          <w:bCs/>
          <w:color w:val="1D2129"/>
          <w:sz w:val="21"/>
          <w:szCs w:val="21"/>
          <w:shd w:val="clear" w:color="auto" w:fill="F6F7F9"/>
        </w:rPr>
        <w:t>Regards</w:t>
      </w:r>
      <w:proofErr w:type="gramStart"/>
      <w:r w:rsidRPr="007304E5">
        <w:rPr>
          <w:rFonts w:ascii="Consolas" w:eastAsia="Times New Roman" w:hAnsi="Consolas" w:cs="Times New Roman"/>
          <w:b/>
          <w:bCs/>
          <w:color w:val="1D2129"/>
          <w:sz w:val="21"/>
          <w:szCs w:val="21"/>
          <w:shd w:val="clear" w:color="auto" w:fill="F6F7F9"/>
        </w:rPr>
        <w:t>,</w:t>
      </w:r>
      <w:proofErr w:type="gramEnd"/>
      <w:hyperlink r:id="rId15" w:history="1">
        <w:r w:rsidRPr="007304E5">
          <w:rPr>
            <w:rFonts w:ascii="Consolas" w:eastAsia="Times New Roman" w:hAnsi="Consolas" w:cs="Times New Roman"/>
            <w:b/>
            <w:bCs/>
            <w:color w:val="365899"/>
            <w:sz w:val="21"/>
            <w:szCs w:val="21"/>
            <w:shd w:val="clear" w:color="auto" w:fill="F6F7F9"/>
          </w:rPr>
          <w:t>Basant</w:t>
        </w:r>
        <w:proofErr w:type="spellEnd"/>
        <w:r w:rsidRPr="007304E5">
          <w:rPr>
            <w:rFonts w:ascii="Consolas" w:eastAsia="Times New Roman" w:hAnsi="Consolas" w:cs="Times New Roman"/>
            <w:b/>
            <w:bCs/>
            <w:color w:val="365899"/>
            <w:sz w:val="21"/>
            <w:szCs w:val="21"/>
            <w:shd w:val="clear" w:color="auto" w:fill="F6F7F9"/>
          </w:rPr>
          <w:t xml:space="preserve"> Kumar </w:t>
        </w:r>
        <w:proofErr w:type="spellStart"/>
        <w:r w:rsidRPr="007304E5">
          <w:rPr>
            <w:rFonts w:ascii="Consolas" w:eastAsia="Times New Roman" w:hAnsi="Consolas" w:cs="Times New Roman"/>
            <w:b/>
            <w:bCs/>
            <w:color w:val="365899"/>
            <w:sz w:val="21"/>
            <w:szCs w:val="21"/>
            <w:shd w:val="clear" w:color="auto" w:fill="F6F7F9"/>
          </w:rPr>
          <w:t>Hota</w:t>
        </w:r>
        <w:proofErr w:type="spellEnd"/>
      </w:hyperlink>
    </w:p>
    <w:p w:rsidR="002174EC" w:rsidRDefault="007304E5"/>
    <w:sectPr w:rsidR="002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E5"/>
    <w:rsid w:val="00015EC7"/>
    <w:rsid w:val="007304E5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C54E"/>
  <w15:chartTrackingRefBased/>
  <w15:docId w15:val="{435C301E-FCDD-4596-97E5-E5F9018D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4E5"/>
    <w:rPr>
      <w:color w:val="0000FF"/>
      <w:u w:val="single"/>
    </w:rPr>
  </w:style>
  <w:style w:type="character" w:customStyle="1" w:styleId="4mg">
    <w:name w:val="_4_mg"/>
    <w:basedOn w:val="DefaultParagraphFont"/>
    <w:rsid w:val="007304E5"/>
  </w:style>
  <w:style w:type="character" w:customStyle="1" w:styleId="4yxo">
    <w:name w:val="_4yxo"/>
    <w:basedOn w:val="DefaultParagraphFont"/>
    <w:rsid w:val="007304E5"/>
  </w:style>
  <w:style w:type="character" w:customStyle="1" w:styleId="7xn">
    <w:name w:val="_7xn"/>
    <w:basedOn w:val="DefaultParagraphFont"/>
    <w:rsid w:val="0073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1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7383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7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0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54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54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91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49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0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27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32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62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99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89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5011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124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31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5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2474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22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13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98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65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04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213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416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3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46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90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632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79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062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02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561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588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0379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90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61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06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%3A%2F%2Flocalhost%3A9090%2Fsecurity%2Fservice%2Fvalidate&amp;h=ATPCo__XUR0fjzwR5IGR1NrwmzcfSONAzi6tUGAdQPZl-HCvILk0ZL83ighueUEGpbEtuWNIWT53q_fTIE_gaIdilmdI5eAzUQDAPHhI0oRuUtqlvXD68eVFIOROWHP1ft1qTH-kd7_Jjg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facebook.com/notes/sriman_java_gyan_mantra/spring-security-using-ldap-protocol/1525807587504277/" TargetMode="External"/><Relationship Id="rId15" Type="http://schemas.openxmlformats.org/officeDocument/2006/relationships/hyperlink" Target="https://www.facebook.com/dugulu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facebook.com/dugulu" TargetMode="External"/><Relationship Id="rId9" Type="http://schemas.openxmlformats.org/officeDocument/2006/relationships/hyperlink" Target="https://l.facebook.com/l.php?u=http%3A%2F%2Flocalhost%3A9090%2Flogin&amp;h=ATP8aMBhBfuCVI__b4jADW6eaM65PuWKOGuk8n54dxW6z62NutQ9HNiE9Ixps0yvZ8XCAbCuEQM53coefb3Xnk8eLQ-cn38sqTHd8H-4_oYturFg8WkO0l-UbYtHUfEOupZXSjyAh87GPw" TargetMode="External"/><Relationship Id="rId14" Type="http://schemas.openxmlformats.org/officeDocument/2006/relationships/hyperlink" Target="https://l.facebook.com/l.php?u=https%3A%2F%2Fgithub.com%2FSriman-Java-Gyan-Mantra%2FSpring-security-LDAP&amp;h=ATMgIPJXFZGnKB-23w0lDNPvvfeFN-7Pf_FILGmHjPZaxekyNFFkDkGfESA7WFDamPFddYXdQt1zBhevGnyHOCG2WczhkbMOwxjLjyCDgvcbZMgBVUnzGu5D5lGSv_qljXVQkkb_lqtf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3080</Characters>
  <Application>Microsoft Office Word</Application>
  <DocSecurity>0</DocSecurity>
  <Lines>25</Lines>
  <Paragraphs>7</Paragraphs>
  <ScaleCrop>false</ScaleCrop>
  <Company>Cisco Systems, Inc.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2017-12-28T10:13:00Z</dcterms:created>
  <dcterms:modified xsi:type="dcterms:W3CDTF">2017-12-28T10:13:00Z</dcterms:modified>
</cp:coreProperties>
</file>