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hint="eastAsia" w:ascii="Arial" w:hAnsi="Arial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6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6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12/1/2023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hint="default" w:ascii="Times New Roman" w:eastAsia="宋体"/>
          <w:i w:val="0"/>
          <w:iCs/>
          <w:snapToGrid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/>
          <w:i w:val="0"/>
          <w:iCs/>
          <w:snapToGrid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用于展示系统完善程度以及发现的缺陷，为功能的合理使用以及未来的改进方案提供指导。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数据库连接模块database2.go，后端监听处理模块homepage.go，search.go，showPage.go，main.go，内嵌在html中的js内容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ind w:firstLine="720" w:firstLineChars="0"/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数据库：指mysql</w:t>
      </w:r>
    </w:p>
    <w:p>
      <w:pPr>
        <w:ind w:firstLine="720" w:firstLineChars="0"/>
        <w:rPr>
          <w:rFonts w:hint="eastAsia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前端：指html、css和javascript</w:t>
      </w:r>
    </w:p>
    <w:p>
      <w:pPr>
        <w:ind w:firstLine="720" w:firstLineChars="0"/>
        <w:rPr>
          <w:rFonts w:hint="default"/>
          <w:snapToGrid/>
          <w:lang w:val="en-US" w:eastAsia="zh-CN"/>
        </w:rPr>
      </w:pPr>
      <w:r>
        <w:rPr>
          <w:rFonts w:hint="eastAsia"/>
          <w:snapToGrid/>
          <w:lang w:val="en-US" w:eastAsia="zh-CN"/>
        </w:rPr>
        <w:t>后端：指go和mysql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hint="eastAsia" w:ascii="Times New Roman"/>
          <w:i/>
          <w:snapToGrid/>
          <w:color w:val="0000FF"/>
        </w:rPr>
        <w:t>本小节应完整列出此</w:t>
      </w:r>
      <w:r>
        <w:rPr>
          <w:rFonts w:hint="eastAsia" w:ascii="Times New Roman"/>
          <w:b/>
          <w:i/>
          <w:snapToGrid/>
          <w:color w:val="0000FF"/>
        </w:rPr>
        <w:t>测试报告</w:t>
      </w:r>
      <w:r>
        <w:rPr>
          <w:rFonts w:hint="eastAsia" w:ascii="Times New Roman"/>
          <w:i/>
          <w:snapToGrid/>
          <w:color w:val="0000FF"/>
        </w:rPr>
        <w:t>中其他部分所引用的所有文档。每个文档应标有标题、报告号（如果适用）、日期和出版单位等。列出可从中获取这些参考资料的来源。这些信息可以通过对附录或其他文档的引用来提供。例如《xxx项目软件需求规约》、《xxx项目测试用例》等。]</w:t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此文档包含测试概要，测试环境，测试结果及分析三部分，分别介绍测试的方法内容、环境配置、结果分析。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此次测试由马志强、谢予乐、范海钊、郑颜昊于2023年1月12日进行，采用黑盒测试对1.2节所述内容进行测试。每人测试自己负责编写的模块。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前端使用jest框架对javascript类进行单元测试，后端编写测试用例进行黑盒测试，测试环境为go 1.19.1 windows/adm64，使用编译器为goland。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网页的动态渲染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热搜功能尚未实现动态渲染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数据库的连接和维护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39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各模块均能通过黑盒测试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前后端数据通信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12.5%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在少数情况下富文本编辑内容在后端显示出错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搜索功能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各模块搜索均能获得合适的结果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3.27%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在网络环境差的情况下侧边栏的css加载较慢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并发性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能够满足多线程需要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33%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66%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335"/>
        <w:gridCol w:w="1212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前后端通信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富文本编辑错误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在少数情况下富文本编辑内容在后端显示出错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动态渲染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热搜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热搜未实现动态渲染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napToGrid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cs="Times New Roman"/>
                <w:snapToGrid/>
                <w:color w:val="000000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napToGrid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cs="Times New Roman"/>
                <w:snapToGrid/>
                <w:color w:val="000000"/>
                <w:sz w:val="21"/>
                <w:szCs w:val="21"/>
                <w:lang w:val="en-US" w:eastAsia="zh-CN" w:bidi="ar-SA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napToGrid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cs="Times New Roman"/>
                <w:snapToGrid/>
                <w:color w:val="000000"/>
                <w:sz w:val="21"/>
                <w:szCs w:val="21"/>
                <w:lang w:val="en-US" w:eastAsia="zh-CN" w:bidi="ar-SA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napToGrid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侧边栏加载较慢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hAnsi="Times New Roman" w:eastAsia="宋体" w:cs="Times New Roman"/>
                <w:snapToGrid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侧边栏css在网络较差的情况下加载较慢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hAnsi="Times New Roman" w:eastAsia="宋体" w:cs="Times New Roman"/>
                <w:snapToGrid w:val="0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69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尽快完善热搜功能并实现动态渲染；通过分析得出富文本编辑出错的条件，并对这些情况做特殊处理；将侧边栏使用的在线css下载到本地，避免css获取过慢。</w:t>
      </w: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  <w:bookmarkStart w:id="15" w:name="_GoBack"/>
    <w:bookmarkEnd w:id="1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12/1/2023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wZmIzNzI3YWU4NmJiOGE1ODhjMjQwNGUyM2FhOTUifQ=="/>
  </w:docVars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587C2391"/>
    <w:rsid w:val="7DB6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1966</Words>
  <Characters>2300</Characters>
  <Lines>22</Lines>
  <Paragraphs>6</Paragraphs>
  <TotalTime>5</TotalTime>
  <ScaleCrop>false</ScaleCrop>
  <LinksUpToDate>false</LinksUpToDate>
  <CharactersWithSpaces>2361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无剑剑客</cp:lastModifiedBy>
  <dcterms:modified xsi:type="dcterms:W3CDTF">2023-01-13T16:08:21Z</dcterms:modified>
  <dc:subject>&lt;项目名称&gt;</dc:subject>
  <dc:title>测试报告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EAA1A89A33F945DCB1EFC8A3F6180A0E</vt:lpwstr>
  </property>
</Properties>
</file>