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awarded by year</w:t>
      </w:r>
    </w:p>
    <w:p>
      <w:r>
        <w:t xml:space="preserve">The second cell of the last row below holds a line of real text followed by three empty paragraphs. The cell is not empty, so the tables test stays quiet. The last paragraph in the cell is exempt, leaving two to report as empty paragraphs, located inside a table cell.</w:t>
      </w:r>
    </w:p>
    <w:tbl>
      <w:tblPr>
        <w:tblW w:type="pct" w:w="100%"/>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0" w:lastColumn="0" w:noHBand="0" w:noVBand="1"/>
      </w:tblPr>
      <w:tblGrid>
        <w:gridCol w:w="100"/>
        <w:gridCol w:w="100"/>
        <w:gridCol w:w="100"/>
      </w:tblGrid>
      <w:tr>
        <w:trPr>
          <w:tblHeader/>
        </w:trPr>
        <w:tc>
          <w:tcPr>
            <w:shd w:fill="D9E2F3" w:val="clear"/>
          </w:tcPr>
          <w:p>
            <w:r>
              <w:rPr>
                <w:b/>
                <w:bCs/>
              </w:rPr>
              <w:t xml:space="preserve">Year</w:t>
            </w:r>
          </w:p>
        </w:tc>
        <w:tc>
          <w:tcPr>
            <w:shd w:fill="D9E2F3" w:val="clear"/>
          </w:tcPr>
          <w:p>
            <w:r>
              <w:rPr>
                <w:b/>
                <w:bCs/>
              </w:rPr>
              <w:t xml:space="preserve">Applications</w:t>
            </w:r>
          </w:p>
        </w:tc>
        <w:tc>
          <w:tcPr>
            <w:shd w:fill="D9E2F3" w:val="clear"/>
          </w:tcPr>
          <w:p>
            <w:r>
              <w:rPr>
                <w:b/>
                <w:bCs/>
              </w:rPr>
              <w:t xml:space="preserve">Grants awarded</w:t>
            </w:r>
          </w:p>
        </w:tc>
      </w:tr>
      <w:tr>
        <w:tc>
          <w:p>
            <w:r>
              <w:t xml:space="preserve">2022</w:t>
            </w:r>
          </w:p>
        </w:tc>
        <w:tc>
          <w:p>
            <w:r>
              <w:t xml:space="preserve">118</w:t>
            </w:r>
          </w:p>
        </w:tc>
        <w:tc>
          <w:p>
            <w:r>
              <w:t xml:space="preserve">42</w:t>
            </w:r>
          </w:p>
        </w:tc>
      </w:tr>
      <w:tr>
        <w:tc>
          <w:p>
            <w:r>
              <w:t xml:space="preserve">2023</w:t>
            </w:r>
          </w:p>
        </w:tc>
        <w:tc>
          <w:p>
            <w:r>
              <w:t xml:space="preserve">140</w:t>
            </w:r>
          </w:p>
          <w:p/>
          <w:p/>
          <w:p/>
        </w:tc>
        <w:tc>
          <w:p>
            <w:r>
              <w:t xml:space="preserve">58</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Empty paragraphs inside a populated cell</dc:title>
  <dc:creator>Intopia</dc:creator>
  <cp:lastModifiedBy>Intopia</cp:lastModifiedBy>
  <cp:revision>1</cp:revision>
  <dcterms:created xsi:type="dcterms:W3CDTF">2026-08-30T12:56:03.573Z</dcterms:created>
  <dcterms:modified xsi:type="dcterms:W3CDTF">2026-08-30T12:56:03.573Z</dcterms:modified>
</cp:coreProperties>
</file>

<file path=docProps/custom.xml><?xml version="1.0" encoding="utf-8"?>
<Properties xmlns="http://schemas.openxmlformats.org/officeDocument/2006/custom-properties" xmlns:vt="http://schemas.openxmlformats.org/officeDocument/2006/docPropsVTypes"/>
</file>