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contains several blank looking structures. Two runs should be reported as empty paragraphs and four should not, because they belong to other tests or sit below the threshold.</w:t>
      </w:r>
    </w:p>
    <w:p>
      <w:pPr>
        <w:pStyle w:val="Heading2"/>
      </w:pPr>
      <w:r>
        <w:t xml:space="preserve">Reported: a run of three empty paragraphs</w:t>
      </w:r>
    </w:p>
    <w:p>
      <w:r>
        <w:t xml:space="preserve">Applications for the grants program open in March each year.</w:t>
      </w:r>
    </w:p>
    <w:p/>
    <w:p/>
    <w:p/>
    <w:p>
      <w:r>
        <w:t xml:space="preserve">Assessment takes about six weeks from the closing date.</w:t>
      </w:r>
    </w:p>
    <w:p>
      <w:pPr>
        <w:pStyle w:val="Heading2"/>
      </w:pPr>
      <w:r>
        <w:t xml:space="preserve">Reported: two empty paragraphs inside a populated cell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  <w:p/>
          <w:p/>
          <w:p/>
        </w:tc>
        <w:tc>
          <w:p>
            <w:r>
              <w:t xml:space="preserve">42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</w:tbl>
    <w:p>
      <w:pPr>
        <w:pStyle w:val="Heading2"/>
      </w:pPr>
      <w:r>
        <w:t xml:space="preserve">Not reported: a single empty paragraph</w:t>
      </w:r>
    </w:p>
    <w:p>
      <w:r>
        <w:t xml:space="preserve">Applications for the grants program open in March each year.</w:t>
      </w:r>
    </w:p>
    <w:p/>
    <w:p>
      <w:r>
        <w:t xml:space="preserve">Assessment takes about six weeks from the closing date.</w:t>
      </w:r>
    </w:p>
    <w:p>
      <w:pPr>
        <w:pStyle w:val="Heading2"/>
      </w:pPr>
      <w:r>
        <w:t xml:space="preserve">Not reported: a paragraph holding only spaces</w:t>
      </w:r>
    </w:p>
    <w:p>
      <w:r>
        <w:t xml:space="preserve">Applications for the grants program open in March each year.</w:t>
      </w:r>
    </w:p>
    <w:p>
      <w:r>
        <w:t xml:space="preserve">   </w:t>
      </w:r>
    </w:p>
    <w:p>
      <w:r>
        <w:t xml:space="preserve">Assessment takes about six weeks from the closing date.</w:t>
      </w:r>
    </w:p>
    <w:p>
      <w:pPr>
        <w:pStyle w:val="Heading2"/>
      </w:pPr>
      <w:r>
        <w:t xml:space="preserve">Not reported: an empty list item, which belongs to the lists test</w:t>
      </w:r>
    </w:p>
    <w:p>
      <w:pPr>
        <w:pStyle w:val="ListParagraph"/>
        <w:numPr>
          <w:ilvl w:val="0"/>
          <w:numId w:val="2"/>
        </w:numPr>
      </w:pPr>
      <w:r>
        <w:t xml:space="preserve">Airfares within Australia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  <w:r>
        <w:t xml:space="preserve">Registration fees</w:t>
      </w:r>
    </w:p>
    <w:p>
      <w:pPr>
        <w:pStyle w:val="Heading2"/>
      </w:pPr>
      <w:r>
        <w:t xml:space="preserve">Not reported: an empty cell, which belongs to the tables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2024</w:t>
            </w:r>
          </w:p>
        </w:tc>
        <w:tc>
          <w:p/>
        </w:tc>
        <w:tc>
          <w:p>
            <w:r>
              <w:t xml:space="preserve">51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mixed</dc:title>
  <dc:creator>Intopia</dc:creator>
  <cp:lastModifiedBy>Intopia</cp:lastModifiedBy>
  <cp:revision>1</cp:revision>
  <dcterms:created xsi:type="dcterms:W3CDTF">2026-08-30T12:56:03.837Z</dcterms:created>
  <dcterms:modified xsi:type="dcterms:W3CDTF">2026-08-30T12:56:03.837Z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