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There is a DRAFT watermark behind the text on this page. It lives in the page header as a VML shape and sits behind the body text. Where a character overlaps the watermark the effective background is different from the page colour, and nothing in the markup says which characters those are.</w:t>
      </w:r>
    </w:p>
    <w:p>
      <w:r>
        <w:rPr>
          <w:b w:val="false"/>
          <w:bCs w:val="false"/>
          <w:color w:val="595959"/>
          <w:sz w:val="22"/>
          <w:szCs w:val="22"/>
        </w:rPr>
        <w:t xml:space="preserve">Applications for the grants program close on 30 April.</w:t>
      </w:r>
    </w:p>
    <w:p>
      <w:r>
        <w:rPr>
          <w:b w:val="false"/>
          <w:bCs w:val="false"/>
          <w:color w:val="595959"/>
          <w:sz w:val="22"/>
          <w:szCs w:val="22"/>
        </w:rPr>
        <w:t xml:space="preserve">Assessment takes about six weeks from the closing date.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pict>
        <v:shapetype id="_x0000_t136" coordsize="21600,21600" o:spt="136" adj="10800" path="m,l,21600r21600,l21600,xe">
          <v:path textpathok="t" o:connecttype="custom"/>
          <v:textpath on="t" fitshape="t"/>
        </v:shapetype>
        <v:shape id="PowerPlusWaterMarkObject" o:spid="_x0000_s2049" type="#_x0000_t136" style="position:absolute;margin-left:0;margin-top:0;width:415pt;height:166pt;rotation:315;z-index:-251658752;mso-position-horizontal:center;mso-position-horizontal-relative:margin;mso-position-vertical:center;mso-position-vertical-relative:margin" o:allowincell="f" fillcolor="#d9d9d9" stroked="f">
          <v:textpath style="font-family:&quot;Calibri&quot;;font-size:1pt" string="DRAF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1F3864"/>
    </w:rPr>
  </w:style>
  <w:style w:type="paragraph" w:styleId="Heading5">
    <w:name w:val="Heading 5"/>
    <w:basedOn w:val="Normal"/>
    <w:next w:val="Normal"/>
    <w:qFormat/>
    <w:rPr>
      <w:color w:val="1F3864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Contrast text over a watermark</dc:title>
  <dc:creator>Intopia</dc:creator>
  <cp:lastModifiedBy>Intopia</cp:lastModifiedBy>
  <cp:revision>1</cp:revision>
  <dcterms:created xsi:type="dcterms:W3CDTF">2026-08-30T13:25:05.965Z</dcterms:created>
  <dcterms:modified xsi:type="dcterms:W3CDTF">2026-08-30T13:25:05.965Z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