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Grid>
        <w:gridCol w:w="7900"/>
        <w:gridCol w:w="2300"/>
      </w:tblGrid>
      <w:tblPr>
        <w:tblW w:type="dxa" w:w="10200"/>
        <w:jc w:val="center"/>
        <w:tblLayout w:type="fixed"/>
        <w:tblLook w:firstColumn="1" w:firstRow="1" w:lastColumn="0" w:lastRow="0" w:noHBand="0" w:noVBand="1" w:val="04A0"/>
      </w:tblPr>
      <w:tr>
        <w:trPr>
          <w:tblHeader w:val="true"/>
        </w:trPr>
        <w:tc>
          <w:tcPr>
            <w:tcW w:type="dxa" w:w="7900"/>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08111F"/>
            <w:tcMar>
              <w:top w:w="210" w:type="dxa"/>
              <w:start w:w="220" w:type="dxa"/>
              <w:bottom w:w="210" w:type="dxa"/>
              <w:end w:w="220" w:type="dxa"/>
            </w:tcMar>
            <w:vAlign w:val="center"/>
          </w:tcPr>
          <w:p>
            <w:pPr>
              <w:spacing w:after="40"/>
            </w:pPr>
            <w:r>
              <w:rPr>
                <w:rFonts w:ascii="Arial" w:hAnsi="Arial" w:eastAsia="Arial"/>
                <w:b/>
                <w:i w:val="0"/>
                <w:color w:val="FFFFFF"/>
                <w:sz w:val="52"/>
              </w:rPr>
              <w:t>INTRA</w:t>
            </w:r>
          </w:p>
          <w:p>
            <w:pPr>
              <w:spacing w:after="40"/>
            </w:pPr>
            <w:r>
              <w:rPr>
                <w:rFonts w:ascii="Arial" w:hAnsi="Arial" w:eastAsia="Arial"/>
                <w:b/>
                <w:i w:val="0"/>
                <w:color w:val="FFFFFF"/>
                <w:sz w:val="52"/>
              </w:rPr>
              <w:t>SEPRIANSA</w:t>
            </w:r>
          </w:p>
          <w:p>
            <w:pPr>
              <w:spacing w:after="140"/>
            </w:pPr>
            <w:r>
              <w:rPr>
                <w:rFonts w:ascii="Arial" w:hAnsi="Arial" w:eastAsia="Arial"/>
                <w:b/>
                <w:i w:val="0"/>
                <w:color w:val="67E8F9"/>
                <w:sz w:val="21"/>
              </w:rPr>
              <w:t>Full-Stack Web Developer | React, Laravel, Inertia, Tailwind</w:t>
            </w:r>
          </w:p>
          <w:p>
            <w:pPr>
              <w:spacing w:line="252" w:lineRule="auto" w:after="160"/>
            </w:pPr>
            <w:r>
              <w:rPr>
                <w:rFonts w:ascii="Arial" w:hAnsi="Arial" w:eastAsia="Arial"/>
                <w:b w:val="0"/>
                <w:i w:val="0"/>
                <w:color w:val="DBEAFE"/>
                <w:sz w:val="17"/>
              </w:rPr>
              <w:t>Pengembang web full-stack yang membangun produk digital modern dengan fokus pada antarmuka bersih, backend reliabel, dashboard, CMS, API, sistem EdTech, alur kerja AI, dan pengalaman interaktif yang siap dipakai pengguna nyata.</w:t>
            </w:r>
          </w:p>
          <w:p>
            <w:pPr>
              <w:spacing w:after="0"/>
            </w:pPr>
            <w:r>
              <w:rPr>
                <w:rFonts w:ascii="Arial" w:hAnsi="Arial" w:eastAsia="Arial"/>
                <w:b/>
                <w:i w:val="0"/>
                <w:color w:val="94A3B8"/>
                <w:sz w:val="16"/>
              </w:rPr>
              <w:t xml:space="preserve">Email </w:t>
            </w:r>
            <w:hyperlink r:id="rId10">
              <w:r>
                <w:rPr>
                  <w:rFonts w:ascii="Arial" w:hAnsi="Arial" w:eastAsia="Arial"/>
                  <w:color w:val="FFFFFF"/>
                  <w:sz w:val="18"/>
                  <w:b/>
                  <w:u w:val="single"/>
                </w:rPr>
                <w:t>intrasepriansaa@gmail.com</w:t>
              </w:r>
            </w:hyperlink>
            <w:r>
              <w:rPr>
                <w:rFonts w:ascii="Arial" w:hAnsi="Arial" w:eastAsia="Arial"/>
                <w:b/>
                <w:i w:val="0"/>
                <w:color w:val="94A3B8"/>
                <w:sz w:val="16"/>
              </w:rPr>
              <w:t xml:space="preserve">   |   GitHub </w:t>
            </w:r>
            <w:hyperlink r:id="rId11">
              <w:r>
                <w:rPr>
                  <w:rFonts w:ascii="Arial" w:hAnsi="Arial" w:eastAsia="Arial"/>
                  <w:color w:val="FFFFFF"/>
                  <w:sz w:val="18"/>
                  <w:b/>
                  <w:u w:val="single"/>
                </w:rPr>
                <w:t>Intra-Sepriansa</w:t>
              </w:r>
            </w:hyperlink>
          </w:p>
          <w:p>
            <w:pPr>
              <w:spacing w:after="0"/>
            </w:pPr>
            <w:r>
              <w:rPr>
                <w:rFonts w:ascii="Arial" w:hAnsi="Arial" w:eastAsia="Arial"/>
                <w:b/>
                <w:i w:val="0"/>
                <w:color w:val="94A3B8"/>
                <w:sz w:val="16"/>
              </w:rPr>
              <w:t xml:space="preserve">LinkedIn </w:t>
            </w:r>
            <w:hyperlink r:id="rId12">
              <w:r>
                <w:rPr>
                  <w:rFonts w:ascii="Arial" w:hAnsi="Arial" w:eastAsia="Arial"/>
                  <w:color w:val="FFFFFF"/>
                  <w:sz w:val="18"/>
                  <w:b/>
                  <w:u w:val="single"/>
                </w:rPr>
                <w:t>intra-sepriansa</w:t>
              </w:r>
            </w:hyperlink>
            <w:r>
              <w:rPr>
                <w:rFonts w:ascii="Arial" w:hAnsi="Arial" w:eastAsia="Arial"/>
                <w:b/>
                <w:i w:val="0"/>
                <w:color w:val="94A3B8"/>
                <w:sz w:val="16"/>
              </w:rPr>
              <w:t xml:space="preserve">   |   Instagram </w:t>
            </w:r>
            <w:hyperlink r:id="rId13">
              <w:r>
                <w:rPr>
                  <w:rFonts w:ascii="Arial" w:hAnsi="Arial" w:eastAsia="Arial"/>
                  <w:color w:val="FFFFFF"/>
                  <w:sz w:val="18"/>
                  <w:b/>
                  <w:u w:val="single"/>
                </w:rPr>
                <w:t>@intravert__</w:t>
              </w:r>
            </w:hyperlink>
          </w:p>
        </w:tc>
        <w:tc>
          <w:tcPr>
            <w:tcW w:type="dxa" w:w="2300"/>
            <w:tcBorders>
              <w:top w:val="nil" w:sz="0" w:space="0" w:color="FFFFFF"/>
              <w:left w:val="nil" w:sz="0" w:space="0" w:color="FFFFFF"/>
              <w:bottom w:val="nil" w:sz="0" w:space="0" w:color="FFFFFF"/>
              <w:right w:val="nil" w:sz="0" w:space="0" w:color="FFFFFF"/>
              <w:insideH w:val="nil" w:sz="0" w:space="0" w:color="FFFFFF"/>
              <w:insideV w:val="nil" w:sz="0" w:space="0" w:color="FFFFFF"/>
            </w:tcBorders>
            <w:shd w:fill="08111F"/>
            <w:tcMar>
              <w:top w:w="210" w:type="dxa"/>
              <w:start w:w="220" w:type="dxa"/>
              <w:bottom w:w="210" w:type="dxa"/>
              <w:end w:w="220" w:type="dxa"/>
            </w:tcMar>
            <w:vAlign w:val="center"/>
          </w:tcPr>
          <w:p>
            <w:pPr>
              <w:jc w:val="center"/>
            </w:pPr>
            <w:r>
              <w:drawing>
                <wp:inline xmlns:a="http://schemas.openxmlformats.org/drawingml/2006/main" xmlns:pic="http://schemas.openxmlformats.org/drawingml/2006/picture">
                  <wp:extent cx="1207008" cy="1629461"/>
                  <wp:docPr id="1" name="Picture 1" title="Portrait of Intra Sepriansa" descr="Professional portrait photo of Intra Sepriansa used in the CV header"/>
                  <wp:cNvGraphicFramePr>
                    <a:graphicFrameLocks noChangeAspect="1"/>
                  </wp:cNvGraphicFramePr>
                  <a:graphic>
                    <a:graphicData uri="http://schemas.openxmlformats.org/drawingml/2006/picture">
                      <pic:pic>
                        <pic:nvPicPr>
                          <pic:cNvPr id="0" name="intra_cv_photo_rounded.png"/>
                          <pic:cNvPicPr/>
                        </pic:nvPicPr>
                        <pic:blipFill>
                          <a:blip r:embed="rId14"/>
                          <a:stretch>
                            <a:fillRect/>
                          </a:stretch>
                        </pic:blipFill>
                        <pic:spPr>
                          <a:xfrm>
                            <a:off x="0" y="0"/>
                            <a:ext cx="1207008" cy="1629461"/>
                          </a:xfrm>
                          <a:prstGeom prst="rect"/>
                        </pic:spPr>
                      </pic:pic>
                    </a:graphicData>
                  </a:graphic>
                </wp:inline>
              </w:drawing>
            </w:r>
          </w:p>
          <w:p>
            <w:pPr>
              <w:spacing w:after="0"/>
              <w:jc w:val="center"/>
            </w:pPr>
            <w:r>
              <w:rPr>
                <w:rFonts w:ascii="Arial" w:hAnsi="Arial" w:eastAsia="Arial"/>
                <w:b/>
                <w:i w:val="0"/>
                <w:color w:val="BAE6FD"/>
                <w:sz w:val="14"/>
              </w:rPr>
              <w:t>Portfolio CV</w:t>
            </w:r>
          </w:p>
        </w:tc>
      </w:tr>
    </w:tbl>
    <w:p>
      <w:pPr>
        <w:spacing w:before="160" w:after="100"/>
        <w:widowControl/>
        <w:pBdr>
          <w:bottom w:val="single" w:sz="6" w:space="4" w:color="D8E3F0"/>
        </w:pBdr>
      </w:pPr>
      <w:r>
        <w:rPr>
          <w:rFonts w:ascii="Arial" w:hAnsi="Arial" w:eastAsia="Arial"/>
          <w:b/>
          <w:i w:val="0"/>
          <w:color w:val="08111F"/>
          <w:sz w:val="21"/>
        </w:rPr>
        <w:t>PROFIL PROFESIONAL</w:t>
      </w:r>
      <w:r>
        <w:rPr>
          <w:rFonts w:ascii="Arial" w:hAnsi="Arial" w:eastAsia="Arial"/>
          <w:b w:val="0"/>
          <w:i/>
          <w:color w:val="64748B"/>
          <w:sz w:val="16"/>
        </w:rPr>
        <w:t xml:space="preserve">  ringkasan peran, fokus, dan nilai kerja</w:t>
      </w:r>
    </w:p>
    <w:p>
      <w:pPr>
        <w:widowControl/>
        <w:spacing w:after="100" w:line="259" w:lineRule="auto"/>
      </w:pPr>
      <w:r>
        <w:rPr>
          <w:rFonts w:ascii="Arial" w:hAnsi="Arial" w:eastAsia="Arial"/>
          <w:b w:val="0"/>
          <w:i w:val="0"/>
          <w:color w:val="334155"/>
          <w:sz w:val="18"/>
        </w:rPr>
        <w:t>Saya membangun produk web yang rapi untuk alur kerja nyata: layar yang jelas, data terstruktur, autentikasi aman, integrasi API, dashboard yang mudah dibaca, serta kode yang mudah dirawat. Fokus utama saya berada di pengembangan React dan Laravel, mulai dari riset kebutuhan, desain alur, implementasi frontend, backend, pengujian, hingga persiapan rilis.</w:t>
      </w:r>
    </w:p>
    <w:tbl>
      <w:tblGrid>
        <w:gridCol w:w="2550"/>
        <w:gridCol w:w="2550"/>
        <w:gridCol w:w="2550"/>
        <w:gridCol w:w="2550"/>
      </w:tblGrid>
      <w:tblPr>
        <w:tblW w:type="dxa" w:w="10200"/>
        <w:jc w:val="center"/>
        <w:tblLayout w:type="fixed"/>
        <w:tblLook w:firstColumn="1" w:firstRow="1" w:lastColumn="0" w:lastRow="0" w:noHBand="0" w:noVBand="1" w:val="04A0"/>
      </w:tblPr>
      <w:tr>
        <w:trPr>
          <w:tblHeader w:val="true"/>
        </w:trPr>
        <w:tc>
          <w:tcPr>
            <w:tcW w:type="dxa" w:w="255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8FAFC"/>
            <w:tcMar>
              <w:top w:w="110" w:type="dxa"/>
              <w:start w:w="110" w:type="dxa"/>
              <w:bottom w:w="110" w:type="dxa"/>
              <w:end w:w="110" w:type="dxa"/>
            </w:tcMar>
          </w:tcPr>
          <w:p>
            <w:pPr>
              <w:spacing w:after="20"/>
              <w:jc w:val="center"/>
            </w:pPr>
            <w:r>
              <w:rPr>
                <w:rFonts w:ascii="Arial" w:hAnsi="Arial" w:eastAsia="Arial"/>
                <w:b/>
                <w:i w:val="0"/>
                <w:color w:val="2563EB"/>
                <w:sz w:val="28"/>
              </w:rPr>
              <w:t>6+</w:t>
            </w:r>
          </w:p>
          <w:p>
            <w:pPr>
              <w:spacing w:after="0"/>
              <w:jc w:val="center"/>
            </w:pPr>
            <w:r>
              <w:rPr>
                <w:rFonts w:ascii="Arial" w:hAnsi="Arial" w:eastAsia="Arial"/>
                <w:b/>
                <w:i w:val="0"/>
                <w:color w:val="334155"/>
                <w:sz w:val="15"/>
              </w:rPr>
              <w:t>Proyek portofolio lengkap</w:t>
            </w:r>
          </w:p>
        </w:tc>
        <w:tc>
          <w:tcPr>
            <w:tcW w:type="dxa" w:w="255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8FAFC"/>
            <w:tcMar>
              <w:top w:w="110" w:type="dxa"/>
              <w:start w:w="110" w:type="dxa"/>
              <w:bottom w:w="110" w:type="dxa"/>
              <w:end w:w="110" w:type="dxa"/>
            </w:tcMar>
          </w:tcPr>
          <w:p>
            <w:pPr>
              <w:spacing w:after="20"/>
              <w:jc w:val="center"/>
            </w:pPr>
            <w:r>
              <w:rPr>
                <w:rFonts w:ascii="Arial" w:hAnsi="Arial" w:eastAsia="Arial"/>
                <w:b/>
                <w:i w:val="0"/>
                <w:color w:val="7C3AED"/>
                <w:sz w:val="28"/>
              </w:rPr>
              <w:t>Web/API</w:t>
            </w:r>
          </w:p>
          <w:p>
            <w:pPr>
              <w:spacing w:after="0"/>
              <w:jc w:val="center"/>
            </w:pPr>
            <w:r>
              <w:rPr>
                <w:rFonts w:ascii="Arial" w:hAnsi="Arial" w:eastAsia="Arial"/>
                <w:b/>
                <w:i w:val="0"/>
                <w:color w:val="334155"/>
                <w:sz w:val="15"/>
              </w:rPr>
              <w:t>Frontend, backend, dashboard</w:t>
            </w:r>
          </w:p>
        </w:tc>
        <w:tc>
          <w:tcPr>
            <w:tcW w:type="dxa" w:w="255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8FAFC"/>
            <w:tcMar>
              <w:top w:w="110" w:type="dxa"/>
              <w:start w:w="110" w:type="dxa"/>
              <w:bottom w:w="110" w:type="dxa"/>
              <w:end w:w="110" w:type="dxa"/>
            </w:tcMar>
          </w:tcPr>
          <w:p>
            <w:pPr>
              <w:spacing w:after="20"/>
              <w:jc w:val="center"/>
            </w:pPr>
            <w:r>
              <w:rPr>
                <w:rFonts w:ascii="Arial" w:hAnsi="Arial" w:eastAsia="Arial"/>
                <w:b/>
                <w:i w:val="0"/>
                <w:color w:val="16A34A"/>
                <w:sz w:val="28"/>
              </w:rPr>
              <w:t>CMS</w:t>
            </w:r>
          </w:p>
          <w:p>
            <w:pPr>
              <w:spacing w:after="0"/>
              <w:jc w:val="center"/>
            </w:pPr>
            <w:r>
              <w:rPr>
                <w:rFonts w:ascii="Arial" w:hAnsi="Arial" w:eastAsia="Arial"/>
                <w:b/>
                <w:i w:val="0"/>
                <w:color w:val="334155"/>
                <w:sz w:val="15"/>
              </w:rPr>
              <w:t>Admin flow dan content system</w:t>
            </w:r>
          </w:p>
        </w:tc>
        <w:tc>
          <w:tcPr>
            <w:tcW w:type="dxa" w:w="255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8FAFC"/>
            <w:tcMar>
              <w:top w:w="110" w:type="dxa"/>
              <w:start w:w="110" w:type="dxa"/>
              <w:bottom w:w="110" w:type="dxa"/>
              <w:end w:w="110" w:type="dxa"/>
            </w:tcMar>
          </w:tcPr>
          <w:p>
            <w:pPr>
              <w:spacing w:after="20"/>
              <w:jc w:val="center"/>
            </w:pPr>
            <w:r>
              <w:rPr>
                <w:rFonts w:ascii="Arial" w:hAnsi="Arial" w:eastAsia="Arial"/>
                <w:b/>
                <w:i w:val="0"/>
                <w:color w:val="E11D48"/>
                <w:sz w:val="28"/>
              </w:rPr>
              <w:t>AI/DSS</w:t>
            </w:r>
          </w:p>
          <w:p>
            <w:pPr>
              <w:spacing w:after="0"/>
              <w:jc w:val="center"/>
            </w:pPr>
            <w:r>
              <w:rPr>
                <w:rFonts w:ascii="Arial" w:hAnsi="Arial" w:eastAsia="Arial"/>
                <w:b/>
                <w:i w:val="0"/>
                <w:color w:val="334155"/>
                <w:sz w:val="15"/>
              </w:rPr>
              <w:t>Workflow data dan rekomendasi</w:t>
            </w:r>
          </w:p>
        </w:tc>
      </w:tr>
    </w:tbl>
    <w:p>
      <w:pPr>
        <w:spacing w:before="160" w:after="100"/>
        <w:widowControl/>
        <w:pBdr>
          <w:bottom w:val="single" w:sz="6" w:space="4" w:color="D8E3F0"/>
        </w:pBdr>
      </w:pPr>
      <w:r>
        <w:rPr>
          <w:rFonts w:ascii="Arial" w:hAnsi="Arial" w:eastAsia="Arial"/>
          <w:b/>
          <w:i w:val="0"/>
          <w:color w:val="08111F"/>
          <w:sz w:val="21"/>
        </w:rPr>
        <w:t>KEAHLIAN UTAMA</w:t>
      </w:r>
      <w:r>
        <w:rPr>
          <w:rFonts w:ascii="Arial" w:hAnsi="Arial" w:eastAsia="Arial"/>
          <w:b w:val="0"/>
          <w:i/>
          <w:color w:val="64748B"/>
          <w:sz w:val="16"/>
        </w:rPr>
        <w:t xml:space="preserve">  area kerja yang paling sering saya bangun</w:t>
      </w:r>
    </w:p>
    <w:tbl>
      <w:tblGrid>
        <w:gridCol w:w="5100"/>
        <w:gridCol w:w="5100"/>
      </w:tblGrid>
      <w:tblPr>
        <w:tblW w:type="dxa" w:w="10200"/>
        <w:jc w:val="center"/>
        <w:tblLayout w:type="fixed"/>
        <w:tblLook w:firstColumn="1" w:firstRow="1" w:lastColumn="0" w:lastRow="0" w:noHBand="0" w:noVBand="1" w:val="04A0"/>
      </w:tblPr>
      <w:tr>
        <w:trPr>
          <w:tblHeader w:val="true"/>
        </w:trPr>
        <w:tc>
          <w:tcPr>
            <w:tcW w:type="dxa" w:w="510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FFFFF"/>
            <w:tcMar>
              <w:top w:w="125" w:type="dxa"/>
              <w:start w:w="145" w:type="dxa"/>
              <w:bottom w:w="125" w:type="dxa"/>
              <w:end w:w="145" w:type="dxa"/>
            </w:tcMar>
          </w:tcPr>
          <w:p>
            <w:pPr>
              <w:spacing w:after="60"/>
            </w:pPr>
            <w:r>
              <w:rPr>
                <w:rFonts w:ascii="Arial" w:hAnsi="Arial" w:eastAsia="Arial"/>
                <w:b/>
                <w:i w:val="0"/>
                <w:color w:val="2563EB"/>
                <w:sz w:val="18"/>
              </w:rPr>
              <w:t>Frontend Product UI</w:t>
            </w:r>
          </w:p>
          <w:p>
            <w:pPr>
              <w:spacing w:line="252" w:lineRule="auto" w:after="0"/>
            </w:pPr>
            <w:r>
              <w:rPr>
                <w:rFonts w:ascii="Arial" w:hAnsi="Arial" w:eastAsia="Arial"/>
                <w:b w:val="0"/>
                <w:i w:val="0"/>
                <w:color w:val="334155"/>
                <w:sz w:val="16"/>
              </w:rPr>
              <w:t>React, TypeScript, Inertia.js, TailwindCSS, Framer Motion, GSAP, Three.js. Fokus pada hierarchy, responsive layout, animasi halus, dan pengalaman produk yang terasa premium.</w:t>
            </w:r>
          </w:p>
        </w:tc>
        <w:tc>
          <w:tcPr>
            <w:tcW w:type="dxa" w:w="510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FFFFF"/>
            <w:tcMar>
              <w:top w:w="125" w:type="dxa"/>
              <w:start w:w="145" w:type="dxa"/>
              <w:bottom w:w="125" w:type="dxa"/>
              <w:end w:w="145" w:type="dxa"/>
            </w:tcMar>
          </w:tcPr>
          <w:p>
            <w:pPr>
              <w:spacing w:after="60"/>
            </w:pPr>
            <w:r>
              <w:rPr>
                <w:rFonts w:ascii="Arial" w:hAnsi="Arial" w:eastAsia="Arial"/>
                <w:b/>
                <w:i w:val="0"/>
                <w:color w:val="16A34A"/>
                <w:sz w:val="18"/>
              </w:rPr>
              <w:t>Backend &amp; Data Flow</w:t>
            </w:r>
          </w:p>
          <w:p>
            <w:pPr>
              <w:spacing w:line="252" w:lineRule="auto" w:after="0"/>
            </w:pPr>
            <w:r>
              <w:rPr>
                <w:rFonts w:ascii="Arial" w:hAnsi="Arial" w:eastAsia="Arial"/>
                <w:b w:val="0"/>
                <w:i w:val="0"/>
                <w:color w:val="334155"/>
                <w:sz w:val="16"/>
              </w:rPr>
              <w:t>Laravel, REST API, autentikasi, Fortify, model data, relasi database, validasi, dashboard admin, serta struktur backend yang mudah dirawat.</w:t>
            </w:r>
          </w:p>
        </w:tc>
      </w:tr>
      <w:tr>
        <w:tc>
          <w:tcPr>
            <w:tcW w:type="dxa" w:w="510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FFFFF"/>
            <w:tcMar>
              <w:top w:w="125" w:type="dxa"/>
              <w:start w:w="145" w:type="dxa"/>
              <w:bottom w:w="125" w:type="dxa"/>
              <w:end w:w="145" w:type="dxa"/>
            </w:tcMar>
          </w:tcPr>
          <w:p>
            <w:pPr>
              <w:spacing w:after="60"/>
            </w:pPr>
            <w:r>
              <w:rPr>
                <w:rFonts w:ascii="Arial" w:hAnsi="Arial" w:eastAsia="Arial"/>
                <w:b/>
                <w:i w:val="0"/>
                <w:color w:val="7C3AED"/>
                <w:sz w:val="18"/>
              </w:rPr>
              <w:t>Dashboard, CMS &amp; Analytics</w:t>
            </w:r>
          </w:p>
          <w:p>
            <w:pPr>
              <w:spacing w:line="252" w:lineRule="auto" w:after="0"/>
            </w:pPr>
            <w:r>
              <w:rPr>
                <w:rFonts w:ascii="Arial" w:hAnsi="Arial" w:eastAsia="Arial"/>
                <w:b w:val="0"/>
                <w:i w:val="0"/>
                <w:color w:val="334155"/>
                <w:sz w:val="16"/>
              </w:rPr>
              <w:t>Dashboard multi-role, CMS sekolah, progress analytics, charting, heatmap, radar chart, data visualization, dan antarmuka admin yang mudah digunakan.</w:t>
            </w:r>
          </w:p>
        </w:tc>
        <w:tc>
          <w:tcPr>
            <w:tcW w:type="dxa" w:w="510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FFFFF"/>
            <w:tcMar>
              <w:top w:w="125" w:type="dxa"/>
              <w:start w:w="145" w:type="dxa"/>
              <w:bottom w:w="125" w:type="dxa"/>
              <w:end w:w="145" w:type="dxa"/>
            </w:tcMar>
          </w:tcPr>
          <w:p>
            <w:pPr>
              <w:spacing w:after="60"/>
            </w:pPr>
            <w:r>
              <w:rPr>
                <w:rFonts w:ascii="Arial" w:hAnsi="Arial" w:eastAsia="Arial"/>
                <w:b/>
                <w:i w:val="0"/>
                <w:color w:val="E11D48"/>
                <w:sz w:val="18"/>
              </w:rPr>
              <w:t>AI Workflow &amp; Decision System</w:t>
            </w:r>
          </w:p>
          <w:p>
            <w:pPr>
              <w:spacing w:line="252" w:lineRule="auto" w:after="0"/>
            </w:pPr>
            <w:r>
              <w:rPr>
                <w:rFonts w:ascii="Arial" w:hAnsi="Arial" w:eastAsia="Arial"/>
                <w:b w:val="0"/>
                <w:i w:val="0"/>
                <w:color w:val="334155"/>
                <w:sz w:val="16"/>
              </w:rPr>
              <w:t>Alur kerja berbantuan AI, pemantauan, DSS, AHP-TOPSIS, validasi konsistensi, Explainable AI, dan rekomendasi berbasis data.</w:t>
            </w:r>
          </w:p>
        </w:tc>
      </w:tr>
    </w:tbl>
    <w:p>
      <w:pPr>
        <w:spacing w:before="160" w:after="100"/>
        <w:widowControl/>
        <w:pBdr>
          <w:bottom w:val="single" w:sz="6" w:space="4" w:color="D8E3F0"/>
        </w:pBdr>
      </w:pPr>
      <w:r>
        <w:rPr>
          <w:rFonts w:ascii="Arial" w:hAnsi="Arial" w:eastAsia="Arial"/>
          <w:b/>
          <w:i w:val="0"/>
          <w:color w:val="08111F"/>
          <w:sz w:val="21"/>
        </w:rPr>
        <w:t>TECH STACK</w:t>
      </w:r>
      <w:r>
        <w:rPr>
          <w:rFonts w:ascii="Arial" w:hAnsi="Arial" w:eastAsia="Arial"/>
          <w:b w:val="0"/>
          <w:i/>
          <w:color w:val="64748B"/>
          <w:sz w:val="16"/>
        </w:rPr>
        <w:t xml:space="preserve">  framework, library, database, dan tools</w:t>
      </w:r>
    </w:p>
    <w:tbl>
      <w:tblGrid>
        <w:gridCol w:w="2000"/>
        <w:gridCol w:w="8200"/>
      </w:tblGrid>
      <w:tblPr>
        <w:tblW w:type="dxa" w:w="10200"/>
        <w:jc w:val="center"/>
        <w:tblLayout w:type="fixed"/>
        <w:tblLook w:firstColumn="1" w:firstRow="1" w:lastColumn="0" w:lastRow="0" w:noHBand="0" w:noVBand="1" w:val="04A0"/>
      </w:tblPr>
      <w:tr>
        <w:trPr>
          <w:tblHeader w:val="true"/>
        </w:trPr>
        <w:tc>
          <w:tcPr>
            <w:tcW w:type="dxa" w:w="2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EEF6FF"/>
            <w:tcMar>
              <w:top w:w="80" w:type="dxa"/>
              <w:start w:w="100" w:type="dxa"/>
              <w:bottom w:w="80" w:type="dxa"/>
              <w:end w:w="100" w:type="dxa"/>
            </w:tcMar>
            <w:vAlign w:val="center"/>
          </w:tcPr>
          <w:p>
            <w:r>
              <w:rPr>
                <w:rFonts w:ascii="Arial" w:hAnsi="Arial" w:eastAsia="Arial"/>
                <w:b/>
                <w:i w:val="0"/>
                <w:color w:val="08111F"/>
                <w:sz w:val="16"/>
              </w:rPr>
              <w:t>Frontend</w:t>
            </w:r>
          </w:p>
        </w:tc>
        <w:tc>
          <w:tcPr>
            <w:tcW w:type="dxa" w:w="8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FFFFF"/>
            <w:tcMar>
              <w:top w:w="80" w:type="dxa"/>
              <w:start w:w="100" w:type="dxa"/>
              <w:bottom w:w="80" w:type="dxa"/>
              <w:end w:w="100" w:type="dxa"/>
            </w:tcMar>
            <w:vAlign w:val="center"/>
          </w:tcPr>
          <w:p>
            <w:r>
              <w:rPr>
                <w:rFonts w:ascii="Arial" w:hAnsi="Arial" w:eastAsia="Arial"/>
                <w:b w:val="0"/>
                <w:i w:val="0"/>
                <w:color w:val="334155"/>
                <w:sz w:val="16"/>
              </w:rPr>
              <w:t>React, TypeScript, TailwindCSS, Inertia.js, Vite, Framer Motion, GSAP, Three.js, Recharts</w:t>
            </w:r>
          </w:p>
        </w:tc>
      </w:tr>
      <w:tr>
        <w:tc>
          <w:tcPr>
            <w:tcW w:type="dxa" w:w="2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8FAFC"/>
            <w:tcMar>
              <w:top w:w="80" w:type="dxa"/>
              <w:start w:w="100" w:type="dxa"/>
              <w:bottom w:w="80" w:type="dxa"/>
              <w:end w:w="100" w:type="dxa"/>
            </w:tcMar>
            <w:vAlign w:val="center"/>
          </w:tcPr>
          <w:p>
            <w:r>
              <w:rPr>
                <w:rFonts w:ascii="Arial" w:hAnsi="Arial" w:eastAsia="Arial"/>
                <w:b/>
                <w:i w:val="0"/>
                <w:color w:val="08111F"/>
                <w:sz w:val="16"/>
              </w:rPr>
              <w:t>Backend</w:t>
            </w:r>
          </w:p>
        </w:tc>
        <w:tc>
          <w:tcPr>
            <w:tcW w:type="dxa" w:w="8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FFFFF"/>
            <w:tcMar>
              <w:top w:w="80" w:type="dxa"/>
              <w:start w:w="100" w:type="dxa"/>
              <w:bottom w:w="80" w:type="dxa"/>
              <w:end w:w="100" w:type="dxa"/>
            </w:tcMar>
            <w:vAlign w:val="center"/>
          </w:tcPr>
          <w:p>
            <w:r>
              <w:rPr>
                <w:rFonts w:ascii="Arial" w:hAnsi="Arial" w:eastAsia="Arial"/>
                <w:b w:val="0"/>
                <w:i w:val="0"/>
                <w:color w:val="334155"/>
                <w:sz w:val="16"/>
              </w:rPr>
              <w:t>Laravel, Node.js, Express, REST API, JWT, Fortify, Swagger</w:t>
            </w:r>
          </w:p>
        </w:tc>
      </w:tr>
      <w:tr>
        <w:tc>
          <w:tcPr>
            <w:tcW w:type="dxa" w:w="2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EEF6FF"/>
            <w:tcMar>
              <w:top w:w="80" w:type="dxa"/>
              <w:start w:w="100" w:type="dxa"/>
              <w:bottom w:w="80" w:type="dxa"/>
              <w:end w:w="100" w:type="dxa"/>
            </w:tcMar>
            <w:vAlign w:val="center"/>
          </w:tcPr>
          <w:p>
            <w:r>
              <w:rPr>
                <w:rFonts w:ascii="Arial" w:hAnsi="Arial" w:eastAsia="Arial"/>
                <w:b/>
                <w:i w:val="0"/>
                <w:color w:val="08111F"/>
                <w:sz w:val="16"/>
              </w:rPr>
              <w:t>Database</w:t>
            </w:r>
          </w:p>
        </w:tc>
        <w:tc>
          <w:tcPr>
            <w:tcW w:type="dxa" w:w="8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FFFFF"/>
            <w:tcMar>
              <w:top w:w="80" w:type="dxa"/>
              <w:start w:w="100" w:type="dxa"/>
              <w:bottom w:w="80" w:type="dxa"/>
              <w:end w:w="100" w:type="dxa"/>
            </w:tcMar>
            <w:vAlign w:val="center"/>
          </w:tcPr>
          <w:p>
            <w:r>
              <w:rPr>
                <w:rFonts w:ascii="Arial" w:hAnsi="Arial" w:eastAsia="Arial"/>
                <w:b w:val="0"/>
                <w:i w:val="0"/>
                <w:color w:val="334155"/>
                <w:sz w:val="16"/>
              </w:rPr>
              <w:t>MySQL, SQLite, Firebase</w:t>
            </w:r>
          </w:p>
        </w:tc>
      </w:tr>
      <w:tr>
        <w:tc>
          <w:tcPr>
            <w:tcW w:type="dxa" w:w="2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8FAFC"/>
            <w:tcMar>
              <w:top w:w="80" w:type="dxa"/>
              <w:start w:w="100" w:type="dxa"/>
              <w:bottom w:w="80" w:type="dxa"/>
              <w:end w:w="100" w:type="dxa"/>
            </w:tcMar>
            <w:vAlign w:val="center"/>
          </w:tcPr>
          <w:p>
            <w:r>
              <w:rPr>
                <w:rFonts w:ascii="Arial" w:hAnsi="Arial" w:eastAsia="Arial"/>
                <w:b/>
                <w:i w:val="0"/>
                <w:color w:val="08111F"/>
                <w:sz w:val="16"/>
              </w:rPr>
              <w:t>Mobile</w:t>
            </w:r>
          </w:p>
        </w:tc>
        <w:tc>
          <w:tcPr>
            <w:tcW w:type="dxa" w:w="8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FFFFF"/>
            <w:tcMar>
              <w:top w:w="80" w:type="dxa"/>
              <w:start w:w="100" w:type="dxa"/>
              <w:bottom w:w="80" w:type="dxa"/>
              <w:end w:w="100" w:type="dxa"/>
            </w:tcMar>
            <w:vAlign w:val="center"/>
          </w:tcPr>
          <w:p>
            <w:r>
              <w:rPr>
                <w:rFonts w:ascii="Arial" w:hAnsi="Arial" w:eastAsia="Arial"/>
                <w:b w:val="0"/>
                <w:i w:val="0"/>
                <w:color w:val="334155"/>
                <w:sz w:val="16"/>
              </w:rPr>
              <w:t>React Native, Expo</w:t>
            </w:r>
          </w:p>
        </w:tc>
      </w:tr>
      <w:tr>
        <w:tc>
          <w:tcPr>
            <w:tcW w:type="dxa" w:w="2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EEF6FF"/>
            <w:tcMar>
              <w:top w:w="80" w:type="dxa"/>
              <w:start w:w="100" w:type="dxa"/>
              <w:bottom w:w="80" w:type="dxa"/>
              <w:end w:w="100" w:type="dxa"/>
            </w:tcMar>
            <w:vAlign w:val="center"/>
          </w:tcPr>
          <w:p>
            <w:r>
              <w:rPr>
                <w:rFonts w:ascii="Arial" w:hAnsi="Arial" w:eastAsia="Arial"/>
                <w:b/>
                <w:i w:val="0"/>
                <w:color w:val="08111F"/>
                <w:sz w:val="16"/>
              </w:rPr>
              <w:t>Visualization</w:t>
            </w:r>
          </w:p>
        </w:tc>
        <w:tc>
          <w:tcPr>
            <w:tcW w:type="dxa" w:w="8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FFFFF"/>
            <w:tcMar>
              <w:top w:w="80" w:type="dxa"/>
              <w:start w:w="100" w:type="dxa"/>
              <w:bottom w:w="80" w:type="dxa"/>
              <w:end w:w="100" w:type="dxa"/>
            </w:tcMar>
            <w:vAlign w:val="center"/>
          </w:tcPr>
          <w:p>
            <w:r>
              <w:rPr>
                <w:rFonts w:ascii="Arial" w:hAnsi="Arial" w:eastAsia="Arial"/>
                <w:b w:val="0"/>
                <w:i w:val="0"/>
                <w:color w:val="334155"/>
                <w:sz w:val="16"/>
              </w:rPr>
              <w:t>HLS.js, Leaflet, DomPDF, Recharts, Chart.js</w:t>
            </w:r>
          </w:p>
        </w:tc>
      </w:tr>
      <w:tr>
        <w:tc>
          <w:tcPr>
            <w:tcW w:type="dxa" w:w="2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8FAFC"/>
            <w:tcMar>
              <w:top w:w="80" w:type="dxa"/>
              <w:start w:w="100" w:type="dxa"/>
              <w:bottom w:w="80" w:type="dxa"/>
              <w:end w:w="100" w:type="dxa"/>
            </w:tcMar>
            <w:vAlign w:val="center"/>
          </w:tcPr>
          <w:p>
            <w:r>
              <w:rPr>
                <w:rFonts w:ascii="Arial" w:hAnsi="Arial" w:eastAsia="Arial"/>
                <w:b/>
                <w:i w:val="0"/>
                <w:color w:val="08111F"/>
                <w:sz w:val="16"/>
              </w:rPr>
              <w:t>Tools</w:t>
            </w:r>
          </w:p>
        </w:tc>
        <w:tc>
          <w:tcPr>
            <w:tcW w:type="dxa" w:w="8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shd w:fill="FFFFFF"/>
            <w:tcMar>
              <w:top w:w="80" w:type="dxa"/>
              <w:start w:w="100" w:type="dxa"/>
              <w:bottom w:w="80" w:type="dxa"/>
              <w:end w:w="100" w:type="dxa"/>
            </w:tcMar>
            <w:vAlign w:val="center"/>
          </w:tcPr>
          <w:p>
            <w:r>
              <w:rPr>
                <w:rFonts w:ascii="Arial" w:hAnsi="Arial" w:eastAsia="Arial"/>
                <w:b w:val="0"/>
                <w:i w:val="0"/>
                <w:color w:val="334155"/>
                <w:sz w:val="16"/>
              </w:rPr>
              <w:t>Git, GitHub, Postman, Figma, VS Code, Pest</w:t>
            </w:r>
          </w:p>
        </w:tc>
      </w:tr>
    </w:tbl>
    <w:p>
      <w:pPr>
        <w:widowControl/>
      </w:pPr>
      <w:r>
        <w:br w:type="page"/>
      </w:r>
    </w:p>
    <w:p>
      <w:pPr>
        <w:spacing w:before="160" w:after="100"/>
        <w:widowControl/>
        <w:pBdr>
          <w:bottom w:val="single" w:sz="6" w:space="4" w:color="D8E3F0"/>
        </w:pBdr>
      </w:pPr>
      <w:r>
        <w:rPr>
          <w:rFonts w:ascii="Arial" w:hAnsi="Arial" w:eastAsia="Arial"/>
          <w:b/>
          <w:i w:val="0"/>
          <w:color w:val="08111F"/>
          <w:sz w:val="21"/>
        </w:rPr>
        <w:t>PENGALAMAN PROYEK PILIHAN</w:t>
      </w:r>
      <w:r>
        <w:rPr>
          <w:rFonts w:ascii="Arial" w:hAnsi="Arial" w:eastAsia="Arial"/>
          <w:b w:val="0"/>
          <w:i/>
          <w:color w:val="64748B"/>
          <w:sz w:val="16"/>
        </w:rPr>
        <w:t xml:space="preserve">  case study full-stack dari portfolio</w:t>
      </w:r>
    </w:p>
    <w:p>
      <w:pPr>
        <w:widowControl/>
        <w:spacing w:after="80" w:line="259" w:lineRule="auto"/>
      </w:pPr>
      <w:r>
        <w:rPr>
          <w:rFonts w:ascii="Arial" w:hAnsi="Arial" w:eastAsia="Arial"/>
          <w:b w:val="0"/>
          <w:i w:val="0"/>
          <w:color w:val="334155"/>
          <w:sz w:val="17"/>
        </w:rPr>
        <w:t>Bagian ini merangkum proyek yang menunjukkan kemampuan end-to-end: memahami masalah, menyusun solusi produk, membangun UI, backend, dashboard, integrasi, sampai hasil akhir yang siap digunakan.</w:t>
      </w:r>
    </w:p>
    <w:tbl>
      <w:tblGrid>
        <w:gridCol w:w="10020"/>
      </w:tblGrid>
      <w:tblPr>
        <w:tblW w:type="dxa" w:w="10020"/>
        <w:jc w:val="center"/>
        <w:tblLayout w:type="fixed"/>
        <w:tblLook w:firstColumn="1" w:firstRow="1" w:lastColumn="0" w:lastRow="0" w:noHBand="0" w:noVBand="1" w:val="04A0"/>
      </w:tblPr>
      <w:tr>
        <w:trPr>
          <w:tblHeader w:val="true"/>
        </w:trPr>
        <w:tc>
          <w:tcPr>
            <w:tcW w:type="dxa" w:w="10020"/>
            <w:tcBorders>
              <w:top w:val="single" w:sz="5" w:space="0" w:color="D8E3F0"/>
              <w:left w:val="single" w:sz="28" w:space="0" w:color="2563EB"/>
              <w:bottom w:val="single" w:sz="5" w:space="0" w:color="D8E3F0"/>
              <w:right w:val="single" w:sz="5" w:space="0" w:color="D8E3F0"/>
              <w:insideH w:val="nil" w:sz="0" w:space="0" w:color="FFFFFF"/>
              <w:insideV w:val="nil" w:sz="0" w:space="0" w:color="FFFFFF"/>
            </w:tcBorders>
            <w:shd w:fill="FFFFFF"/>
            <w:tcMar>
              <w:top w:w="105" w:type="dxa"/>
              <w:start w:w="145" w:type="dxa"/>
              <w:bottom w:w="105" w:type="dxa"/>
              <w:end w:w="145" w:type="dxa"/>
            </w:tcMar>
          </w:tcPr>
          <w:p>
            <w:pPr>
              <w:spacing w:after="20"/>
            </w:pPr>
            <w:r>
              <w:rPr>
                <w:rFonts w:ascii="Arial" w:hAnsi="Arial" w:eastAsia="Arial"/>
                <w:b/>
                <w:i w:val="0"/>
                <w:color w:val="08111F"/>
                <w:sz w:val="20"/>
              </w:rPr>
              <w:t>SMANTEN Portal</w:t>
            </w:r>
            <w:r>
              <w:rPr>
                <w:rFonts w:ascii="Arial" w:hAnsi="Arial" w:eastAsia="Arial"/>
                <w:b/>
                <w:i w:val="0"/>
                <w:color w:val="64748B"/>
                <w:sz w:val="16"/>
              </w:rPr>
              <w:t xml:space="preserve">  |  Situs Web Sekolah / CMS</w:t>
            </w:r>
            <w:r>
              <w:rPr>
                <w:rFonts w:ascii="Arial" w:hAnsi="Arial" w:eastAsia="Arial"/>
                <w:b w:val="0"/>
                <w:i w:val="0"/>
                <w:color w:val="64748B"/>
                <w:sz w:val="16"/>
              </w:rPr>
              <w:t xml:space="preserve">  |  </w:t>
            </w:r>
            <w:hyperlink r:id="rId15">
              <w:r>
                <w:rPr>
                  <w:rFonts w:ascii="Arial" w:hAnsi="Arial" w:eastAsia="Arial"/>
                  <w:color w:val="2563EB"/>
                  <w:sz w:val="18"/>
                  <w:b/>
                  <w:u w:val="single"/>
                </w:rPr>
                <w:t>Demo</w:t>
              </w:r>
            </w:hyperlink>
          </w:p>
          <w:p>
            <w:pPr>
              <w:spacing w:line="247" w:lineRule="auto" w:after="40"/>
            </w:pPr>
            <w:r>
              <w:rPr>
                <w:rFonts w:ascii="Arial" w:hAnsi="Arial" w:eastAsia="Arial"/>
                <w:b w:val="0"/>
                <w:i w:val="0"/>
                <w:color w:val="334155"/>
                <w:sz w:val="16"/>
              </w:rPr>
              <w:t>Platform web modern untuk SMAN 1 Tenjo dengan landing interaktif, portal informasi, admin CMS, alumni hub, animasi, dan visual 3D.</w:t>
            </w:r>
          </w:p>
          <w:p>
            <w:pPr>
              <w:pStyle w:val="ListBullet"/>
              <w:spacing w:after="26"/>
              <w:ind w:left="259" w:hanging="144"/>
            </w:pPr>
            <w:r>
              <w:rPr>
                <w:rFonts w:ascii="Arial" w:hAnsi="Arial" w:eastAsia="Arial"/>
                <w:b/>
                <w:i w:val="0"/>
                <w:color w:val="334155"/>
                <w:sz w:val="15"/>
              </w:rPr>
              <w:t>Peran:</w:t>
            </w:r>
            <w:r>
              <w:rPr>
                <w:rFonts w:ascii="Arial" w:hAnsi="Arial" w:eastAsia="Arial"/>
                <w:b w:val="0"/>
                <w:i w:val="0"/>
                <w:color w:val="334155"/>
                <w:sz w:val="15"/>
              </w:rPr>
              <w:t xml:space="preserve"> Merancang dan mengembangkan UI premium, bento layout, command palette, galeri interaktif, alumni map, dan dashboard admin.</w:t>
            </w:r>
          </w:p>
          <w:p>
            <w:pPr>
              <w:pStyle w:val="ListBullet"/>
              <w:spacing w:after="26"/>
              <w:ind w:left="259" w:hanging="144"/>
            </w:pPr>
            <w:r>
              <w:rPr>
                <w:rFonts w:ascii="Arial" w:hAnsi="Arial" w:eastAsia="Arial"/>
                <w:b/>
                <w:i w:val="0"/>
                <w:color w:val="334155"/>
                <w:sz w:val="15"/>
              </w:rPr>
              <w:t>Hasil:</w:t>
            </w:r>
            <w:r>
              <w:rPr>
                <w:rFonts w:ascii="Arial" w:hAnsi="Arial" w:eastAsia="Arial"/>
                <w:b w:val="0"/>
                <w:i w:val="0"/>
                <w:color w:val="334155"/>
                <w:sz w:val="15"/>
              </w:rPr>
              <w:t xml:space="preserve"> Memperkuat presensi digital institusi dan meningkatkan engagement siswa, orang tua, serta alumni.</w:t>
            </w:r>
          </w:p>
          <w:p>
            <w:pPr>
              <w:pStyle w:val="ListBullet"/>
              <w:spacing w:after="26"/>
              <w:ind w:left="259" w:hanging="144"/>
            </w:pPr>
            <w:r>
              <w:rPr>
                <w:rFonts w:ascii="Arial" w:hAnsi="Arial" w:eastAsia="Arial"/>
                <w:b/>
                <w:i w:val="0"/>
                <w:color w:val="334155"/>
                <w:sz w:val="15"/>
              </w:rPr>
              <w:t>Fitur:</w:t>
            </w:r>
            <w:r>
              <w:rPr>
                <w:rFonts w:ascii="Arial" w:hAnsi="Arial" w:eastAsia="Arial"/>
                <w:b w:val="0"/>
                <w:i w:val="0"/>
                <w:color w:val="334155"/>
                <w:sz w:val="15"/>
              </w:rPr>
              <w:t xml:space="preserve"> Interactive landing page, Admin CMS dashboard, Alumni hub, Galeri interaktif, Peta alumni, Advanced scroll animation</w:t>
            </w:r>
          </w:p>
          <w:p>
            <w:pPr>
              <w:pStyle w:val="ListBullet"/>
              <w:spacing w:after="26"/>
              <w:ind w:left="259" w:hanging="144"/>
            </w:pPr>
            <w:r>
              <w:rPr>
                <w:rFonts w:ascii="Arial" w:hAnsi="Arial" w:eastAsia="Arial"/>
                <w:b/>
                <w:i w:val="0"/>
                <w:color w:val="334155"/>
                <w:sz w:val="15"/>
              </w:rPr>
              <w:t>Stack:</w:t>
            </w:r>
            <w:r>
              <w:rPr>
                <w:rFonts w:ascii="Arial" w:hAnsi="Arial" w:eastAsia="Arial"/>
                <w:b w:val="0"/>
                <w:i w:val="0"/>
                <w:color w:val="334155"/>
                <w:sz w:val="15"/>
              </w:rPr>
              <w:t xml:space="preserve"> Laravel, React, TypeScript, Inertia.js, TailwindCSS, Vite, Three.js, Framer Motion, GSAP, Leaflet, MySQL</w:t>
            </w:r>
          </w:p>
        </w:tc>
      </w:tr>
    </w:tbl>
    <w:p>
      <w:pPr>
        <w:widowControl/>
        <w:spacing w:after="40"/>
      </w:pPr>
    </w:p>
    <w:tbl>
      <w:tblGrid>
        <w:gridCol w:w="10020"/>
      </w:tblGrid>
      <w:tblPr>
        <w:tblW w:type="dxa" w:w="10020"/>
        <w:jc w:val="center"/>
        <w:tblLayout w:type="fixed"/>
        <w:tblLook w:firstColumn="1" w:firstRow="1" w:lastColumn="0" w:lastRow="0" w:noHBand="0" w:noVBand="1" w:val="04A0"/>
      </w:tblPr>
      <w:tr>
        <w:trPr>
          <w:tblHeader w:val="true"/>
        </w:trPr>
        <w:tc>
          <w:tcPr>
            <w:tcW w:type="dxa" w:w="10020"/>
            <w:tcBorders>
              <w:top w:val="single" w:sz="5" w:space="0" w:color="D8E3F0"/>
              <w:left w:val="single" w:sz="28" w:space="0" w:color="7C3AED"/>
              <w:bottom w:val="single" w:sz="5" w:space="0" w:color="D8E3F0"/>
              <w:right w:val="single" w:sz="5" w:space="0" w:color="D8E3F0"/>
              <w:insideH w:val="nil" w:sz="0" w:space="0" w:color="FFFFFF"/>
              <w:insideV w:val="nil" w:sz="0" w:space="0" w:color="FFFFFF"/>
            </w:tcBorders>
            <w:shd w:fill="FFFFFF"/>
            <w:tcMar>
              <w:top w:w="105" w:type="dxa"/>
              <w:start w:w="145" w:type="dxa"/>
              <w:bottom w:w="105" w:type="dxa"/>
              <w:end w:w="145" w:type="dxa"/>
            </w:tcMar>
          </w:tcPr>
          <w:p>
            <w:pPr>
              <w:spacing w:after="20"/>
            </w:pPr>
            <w:r>
              <w:rPr>
                <w:rFonts w:ascii="Arial" w:hAnsi="Arial" w:eastAsia="Arial"/>
                <w:b/>
                <w:i w:val="0"/>
                <w:color w:val="08111F"/>
                <w:sz w:val="20"/>
              </w:rPr>
              <w:t>LinguaPath</w:t>
            </w:r>
            <w:r>
              <w:rPr>
                <w:rFonts w:ascii="Arial" w:hAnsi="Arial" w:eastAsia="Arial"/>
                <w:b/>
                <w:i w:val="0"/>
                <w:color w:val="64748B"/>
                <w:sz w:val="16"/>
              </w:rPr>
              <w:t xml:space="preserve">  |  Platform EdTech</w:t>
            </w:r>
            <w:r>
              <w:rPr>
                <w:rFonts w:ascii="Arial" w:hAnsi="Arial" w:eastAsia="Arial"/>
                <w:b w:val="0"/>
                <w:i w:val="0"/>
                <w:color w:val="64748B"/>
                <w:sz w:val="16"/>
              </w:rPr>
              <w:t xml:space="preserve">  |  </w:t>
            </w:r>
            <w:hyperlink r:id="rId16">
              <w:r>
                <w:rPr>
                  <w:rFonts w:ascii="Arial" w:hAnsi="Arial" w:eastAsia="Arial"/>
                  <w:color w:val="2563EB"/>
                  <w:sz w:val="18"/>
                  <w:b/>
                  <w:u w:val="single"/>
                </w:rPr>
                <w:t>Demo</w:t>
              </w:r>
            </w:hyperlink>
          </w:p>
          <w:p>
            <w:pPr>
              <w:spacing w:line="247" w:lineRule="auto" w:after="40"/>
            </w:pPr>
            <w:r>
              <w:rPr>
                <w:rFonts w:ascii="Arial" w:hAnsi="Arial" w:eastAsia="Arial"/>
                <w:b w:val="0"/>
                <w:i w:val="0"/>
                <w:color w:val="334155"/>
                <w:sz w:val="16"/>
              </w:rPr>
              <w:t>Aplikasi belajar bahasa Inggris bergaya TOEFL ITP dengan jalur 60 hari, modul latihan, simulasi ujian, writing, speaking, dan progress analytics.</w:t>
            </w:r>
          </w:p>
          <w:p>
            <w:pPr>
              <w:pStyle w:val="ListBullet"/>
              <w:spacing w:after="26"/>
              <w:ind w:left="259" w:hanging="144"/>
            </w:pPr>
            <w:r>
              <w:rPr>
                <w:rFonts w:ascii="Arial" w:hAnsi="Arial" w:eastAsia="Arial"/>
                <w:b/>
                <w:i w:val="0"/>
                <w:color w:val="334155"/>
                <w:sz w:val="15"/>
              </w:rPr>
              <w:t>Peran:</w:t>
            </w:r>
            <w:r>
              <w:rPr>
                <w:rFonts w:ascii="Arial" w:hAnsi="Arial" w:eastAsia="Arial"/>
                <w:b w:val="0"/>
                <w:i w:val="0"/>
                <w:color w:val="334155"/>
                <w:sz w:val="15"/>
              </w:rPr>
              <w:t xml:space="preserve"> Membangun pengalaman belajar terstruktur di frontend dan backend, termasuk user dashboard, admin content management, dan analytics.</w:t>
            </w:r>
          </w:p>
          <w:p>
            <w:pPr>
              <w:pStyle w:val="ListBullet"/>
              <w:spacing w:after="26"/>
              <w:ind w:left="259" w:hanging="144"/>
            </w:pPr>
            <w:r>
              <w:rPr>
                <w:rFonts w:ascii="Arial" w:hAnsi="Arial" w:eastAsia="Arial"/>
                <w:b/>
                <w:i w:val="0"/>
                <w:color w:val="334155"/>
                <w:sz w:val="15"/>
              </w:rPr>
              <w:t>Hasil:</w:t>
            </w:r>
            <w:r>
              <w:rPr>
                <w:rFonts w:ascii="Arial" w:hAnsi="Arial" w:eastAsia="Arial"/>
                <w:b w:val="0"/>
                <w:i w:val="0"/>
                <w:color w:val="334155"/>
                <w:sz w:val="15"/>
              </w:rPr>
              <w:t xml:space="preserve"> Menghasilkan platform EdTech fungsional untuk pembelajaran terukur, progress detail, dan latihan TOEFL yang lebih terstruktur.</w:t>
            </w:r>
          </w:p>
          <w:p>
            <w:pPr>
              <w:pStyle w:val="ListBullet"/>
              <w:spacing w:after="26"/>
              <w:ind w:left="259" w:hanging="144"/>
            </w:pPr>
            <w:r>
              <w:rPr>
                <w:rFonts w:ascii="Arial" w:hAnsi="Arial" w:eastAsia="Arial"/>
                <w:b/>
                <w:i w:val="0"/>
                <w:color w:val="334155"/>
                <w:sz w:val="15"/>
              </w:rPr>
              <w:t>Fitur:</w:t>
            </w:r>
            <w:r>
              <w:rPr>
                <w:rFonts w:ascii="Arial" w:hAnsi="Arial" w:eastAsia="Arial"/>
                <w:b w:val="0"/>
                <w:i w:val="0"/>
                <w:color w:val="334155"/>
                <w:sz w:val="15"/>
              </w:rPr>
              <w:t xml:space="preserve"> Jalur belajar 60 hari, Simulasi ujian, Jurnal kesalahan, Dashboard progres, Manajemen konten admin</w:t>
            </w:r>
          </w:p>
          <w:p>
            <w:pPr>
              <w:pStyle w:val="ListBullet"/>
              <w:spacing w:after="26"/>
              <w:ind w:left="259" w:hanging="144"/>
            </w:pPr>
            <w:r>
              <w:rPr>
                <w:rFonts w:ascii="Arial" w:hAnsi="Arial" w:eastAsia="Arial"/>
                <w:b/>
                <w:i w:val="0"/>
                <w:color w:val="334155"/>
                <w:sz w:val="15"/>
              </w:rPr>
              <w:t>Stack:</w:t>
            </w:r>
            <w:r>
              <w:rPr>
                <w:rFonts w:ascii="Arial" w:hAnsi="Arial" w:eastAsia="Arial"/>
                <w:b w:val="0"/>
                <w:i w:val="0"/>
                <w:color w:val="334155"/>
                <w:sz w:val="15"/>
              </w:rPr>
              <w:t xml:space="preserve"> Laravel, React, Inertia.js, TailwindCSS, Vite, Fortify, SQLite, MySQL, Pest, Recharts</w:t>
            </w:r>
          </w:p>
        </w:tc>
      </w:tr>
    </w:tbl>
    <w:p>
      <w:pPr>
        <w:widowControl/>
        <w:spacing w:after="40"/>
      </w:pPr>
    </w:p>
    <w:tbl>
      <w:tblGrid>
        <w:gridCol w:w="10020"/>
      </w:tblGrid>
      <w:tblPr>
        <w:tblW w:type="dxa" w:w="10020"/>
        <w:jc w:val="center"/>
        <w:tblLayout w:type="fixed"/>
        <w:tblLook w:firstColumn="1" w:firstRow="1" w:lastColumn="0" w:lastRow="0" w:noHBand="0" w:noVBand="1" w:val="04A0"/>
      </w:tblPr>
      <w:tr>
        <w:trPr>
          <w:tblHeader w:val="true"/>
        </w:trPr>
        <w:tc>
          <w:tcPr>
            <w:tcW w:type="dxa" w:w="10020"/>
            <w:tcBorders>
              <w:top w:val="single" w:sz="5" w:space="0" w:color="D8E3F0"/>
              <w:left w:val="single" w:sz="28" w:space="0" w:color="16A34A"/>
              <w:bottom w:val="single" w:sz="5" w:space="0" w:color="D8E3F0"/>
              <w:right w:val="single" w:sz="5" w:space="0" w:color="D8E3F0"/>
              <w:insideH w:val="nil" w:sz="0" w:space="0" w:color="FFFFFF"/>
              <w:insideV w:val="nil" w:sz="0" w:space="0" w:color="FFFFFF"/>
            </w:tcBorders>
            <w:shd w:fill="FFFFFF"/>
            <w:tcMar>
              <w:top w:w="105" w:type="dxa"/>
              <w:start w:w="145" w:type="dxa"/>
              <w:bottom w:w="105" w:type="dxa"/>
              <w:end w:w="145" w:type="dxa"/>
            </w:tcMar>
          </w:tcPr>
          <w:p>
            <w:pPr>
              <w:spacing w:after="20"/>
            </w:pPr>
            <w:r>
              <w:rPr>
                <w:rFonts w:ascii="Arial" w:hAnsi="Arial" w:eastAsia="Arial"/>
                <w:b/>
                <w:i w:val="0"/>
                <w:color w:val="08111F"/>
                <w:sz w:val="20"/>
              </w:rPr>
              <w:t>Solvara Studio</w:t>
            </w:r>
            <w:r>
              <w:rPr>
                <w:rFonts w:ascii="Arial" w:hAnsi="Arial" w:eastAsia="Arial"/>
                <w:b/>
                <w:i w:val="0"/>
                <w:color w:val="64748B"/>
                <w:sz w:val="16"/>
              </w:rPr>
              <w:t xml:space="preserve">  |  Digital Solution Studio</w:t>
            </w:r>
          </w:p>
          <w:p>
            <w:pPr>
              <w:spacing w:line="247" w:lineRule="auto" w:after="40"/>
            </w:pPr>
            <w:r>
              <w:rPr>
                <w:rFonts w:ascii="Arial" w:hAnsi="Arial" w:eastAsia="Arial"/>
                <w:b w:val="0"/>
                <w:i w:val="0"/>
                <w:color w:val="334155"/>
                <w:sz w:val="16"/>
              </w:rPr>
              <w:t>Landing page studio solusi digital untuk layanan web, mobile, network, server, CCTV, dan ISP-ready support bagi kebutuhan bisnis.</w:t>
            </w:r>
          </w:p>
          <w:p>
            <w:pPr>
              <w:pStyle w:val="ListBullet"/>
              <w:spacing w:after="26"/>
              <w:ind w:left="259" w:hanging="144"/>
            </w:pPr>
            <w:r>
              <w:rPr>
                <w:rFonts w:ascii="Arial" w:hAnsi="Arial" w:eastAsia="Arial"/>
                <w:b/>
                <w:i w:val="0"/>
                <w:color w:val="334155"/>
                <w:sz w:val="15"/>
              </w:rPr>
              <w:t>Peran:</w:t>
            </w:r>
            <w:r>
              <w:rPr>
                <w:rFonts w:ascii="Arial" w:hAnsi="Arial" w:eastAsia="Arial"/>
                <w:b w:val="0"/>
                <w:i w:val="0"/>
                <w:color w:val="334155"/>
                <w:sz w:val="15"/>
              </w:rPr>
              <w:t xml:space="preserve"> Membangun positioning layanan, language navigation, CTA konsultasi, service structure, dan visual brand yang kuat.</w:t>
            </w:r>
          </w:p>
          <w:p>
            <w:pPr>
              <w:pStyle w:val="ListBullet"/>
              <w:spacing w:after="26"/>
              <w:ind w:left="259" w:hanging="144"/>
            </w:pPr>
            <w:r>
              <w:rPr>
                <w:rFonts w:ascii="Arial" w:hAnsi="Arial" w:eastAsia="Arial"/>
                <w:b/>
                <w:i w:val="0"/>
                <w:color w:val="334155"/>
                <w:sz w:val="15"/>
              </w:rPr>
              <w:t>Hasil:</w:t>
            </w:r>
            <w:r>
              <w:rPr>
                <w:rFonts w:ascii="Arial" w:hAnsi="Arial" w:eastAsia="Arial"/>
                <w:b w:val="0"/>
                <w:i w:val="0"/>
                <w:color w:val="334155"/>
                <w:sz w:val="15"/>
              </w:rPr>
              <w:t xml:space="preserve"> Menjadi pintu masuk konsultasi untuk layanan digital dan infrastruktur bisnis dengan pesan yang jelas dan mudah diarahkan.</w:t>
            </w:r>
          </w:p>
          <w:p>
            <w:pPr>
              <w:pStyle w:val="ListBullet"/>
              <w:spacing w:after="26"/>
              <w:ind w:left="259" w:hanging="144"/>
            </w:pPr>
            <w:r>
              <w:rPr>
                <w:rFonts w:ascii="Arial" w:hAnsi="Arial" w:eastAsia="Arial"/>
                <w:b/>
                <w:i w:val="0"/>
                <w:color w:val="334155"/>
                <w:sz w:val="15"/>
              </w:rPr>
              <w:t>Fitur:</w:t>
            </w:r>
            <w:r>
              <w:rPr>
                <w:rFonts w:ascii="Arial" w:hAnsi="Arial" w:eastAsia="Arial"/>
                <w:b w:val="0"/>
                <w:i w:val="0"/>
                <w:color w:val="334155"/>
                <w:sz w:val="15"/>
              </w:rPr>
              <w:t xml:space="preserve"> Landing page studio digital, Navigasi layanan, CTA konsultasi gratis, Bilingual support, WhatsApp contact path</w:t>
            </w:r>
          </w:p>
          <w:p>
            <w:pPr>
              <w:pStyle w:val="ListBullet"/>
              <w:spacing w:after="26"/>
              <w:ind w:left="259" w:hanging="144"/>
            </w:pPr>
            <w:r>
              <w:rPr>
                <w:rFonts w:ascii="Arial" w:hAnsi="Arial" w:eastAsia="Arial"/>
                <w:b/>
                <w:i w:val="0"/>
                <w:color w:val="334155"/>
                <w:sz w:val="15"/>
              </w:rPr>
              <w:t>Stack:</w:t>
            </w:r>
            <w:r>
              <w:rPr>
                <w:rFonts w:ascii="Arial" w:hAnsi="Arial" w:eastAsia="Arial"/>
                <w:b w:val="0"/>
                <w:i w:val="0"/>
                <w:color w:val="334155"/>
                <w:sz w:val="15"/>
              </w:rPr>
              <w:t xml:space="preserve"> Laravel, React, Inertia.js, TypeScript, TailwindCSS, Vite, Fortify, Responsive UI</w:t>
            </w:r>
          </w:p>
        </w:tc>
      </w:tr>
    </w:tbl>
    <w:p>
      <w:pPr>
        <w:widowControl/>
        <w:spacing w:after="40"/>
      </w:pPr>
    </w:p>
    <w:tbl>
      <w:tblGrid>
        <w:gridCol w:w="10020"/>
      </w:tblGrid>
      <w:tblPr>
        <w:tblW w:type="dxa" w:w="10020"/>
        <w:jc w:val="center"/>
        <w:tblLayout w:type="fixed"/>
        <w:tblLook w:firstColumn="1" w:firstRow="1" w:lastColumn="0" w:lastRow="0" w:noHBand="0" w:noVBand="1" w:val="04A0"/>
      </w:tblPr>
      <w:tr>
        <w:trPr>
          <w:tblHeader w:val="true"/>
        </w:trPr>
        <w:tc>
          <w:tcPr>
            <w:tcW w:type="dxa" w:w="10020"/>
            <w:tcBorders>
              <w:top w:val="single" w:sz="5" w:space="0" w:color="D8E3F0"/>
              <w:left w:val="single" w:sz="28" w:space="0" w:color="D97706"/>
              <w:bottom w:val="single" w:sz="5" w:space="0" w:color="D8E3F0"/>
              <w:right w:val="single" w:sz="5" w:space="0" w:color="D8E3F0"/>
              <w:insideH w:val="nil" w:sz="0" w:space="0" w:color="FFFFFF"/>
              <w:insideV w:val="nil" w:sz="0" w:space="0" w:color="FFFFFF"/>
            </w:tcBorders>
            <w:shd w:fill="FFFFFF"/>
            <w:tcMar>
              <w:top w:w="105" w:type="dxa"/>
              <w:start w:w="145" w:type="dxa"/>
              <w:bottom w:w="105" w:type="dxa"/>
              <w:end w:w="145" w:type="dxa"/>
            </w:tcMar>
          </w:tcPr>
          <w:p>
            <w:pPr>
              <w:spacing w:after="20"/>
            </w:pPr>
            <w:r>
              <w:rPr>
                <w:rFonts w:ascii="Arial" w:hAnsi="Arial" w:eastAsia="Arial"/>
                <w:b/>
                <w:i w:val="0"/>
                <w:color w:val="08111F"/>
                <w:sz w:val="20"/>
              </w:rPr>
              <w:t>Cidurian Riverside</w:t>
            </w:r>
            <w:r>
              <w:rPr>
                <w:rFonts w:ascii="Arial" w:hAnsi="Arial" w:eastAsia="Arial"/>
                <w:b/>
                <w:i w:val="0"/>
                <w:color w:val="64748B"/>
                <w:sz w:val="16"/>
              </w:rPr>
              <w:t xml:space="preserve">  |  Website Cafe &amp; Reservasi</w:t>
            </w:r>
          </w:p>
          <w:p>
            <w:pPr>
              <w:spacing w:line="247" w:lineRule="auto" w:after="40"/>
            </w:pPr>
            <w:r>
              <w:rPr>
                <w:rFonts w:ascii="Arial" w:hAnsi="Arial" w:eastAsia="Arial"/>
                <w:b w:val="0"/>
                <w:i w:val="0"/>
                <w:color w:val="334155"/>
                <w:sz w:val="16"/>
              </w:rPr>
              <w:t>Website cafe dan resto pinggir sungai dengan halaman visual, menu, galeri, reservasi, pelacakan pesanan, keranjang, dan CTA WhatsApp.</w:t>
            </w:r>
          </w:p>
          <w:p>
            <w:pPr>
              <w:pStyle w:val="ListBullet"/>
              <w:spacing w:after="26"/>
              <w:ind w:left="259" w:hanging="144"/>
            </w:pPr>
            <w:r>
              <w:rPr>
                <w:rFonts w:ascii="Arial" w:hAnsi="Arial" w:eastAsia="Arial"/>
                <w:b/>
                <w:i w:val="0"/>
                <w:color w:val="334155"/>
                <w:sz w:val="15"/>
              </w:rPr>
              <w:t>Peran:</w:t>
            </w:r>
            <w:r>
              <w:rPr>
                <w:rFonts w:ascii="Arial" w:hAnsi="Arial" w:eastAsia="Arial"/>
                <w:b w:val="0"/>
                <w:i w:val="0"/>
                <w:color w:val="334155"/>
                <w:sz w:val="15"/>
              </w:rPr>
              <w:t xml:space="preserve"> Membangun pengalaman website yang fokus pada konversi pengunjung menjadi reservasi atau pesanan.</w:t>
            </w:r>
          </w:p>
          <w:p>
            <w:pPr>
              <w:pStyle w:val="ListBullet"/>
              <w:spacing w:after="26"/>
              <w:ind w:left="259" w:hanging="144"/>
            </w:pPr>
            <w:r>
              <w:rPr>
                <w:rFonts w:ascii="Arial" w:hAnsi="Arial" w:eastAsia="Arial"/>
                <w:b/>
                <w:i w:val="0"/>
                <w:color w:val="334155"/>
                <w:sz w:val="15"/>
              </w:rPr>
              <w:t>Hasil:</w:t>
            </w:r>
            <w:r>
              <w:rPr>
                <w:rFonts w:ascii="Arial" w:hAnsi="Arial" w:eastAsia="Arial"/>
                <w:b w:val="0"/>
                <w:i w:val="0"/>
                <w:color w:val="334155"/>
                <w:sz w:val="15"/>
              </w:rPr>
              <w:t xml:space="preserve"> Membuat kanal promosi, reservasi, dan komunikasi pelanggan menjadi lebih praktis dan siap digunakan.</w:t>
            </w:r>
          </w:p>
          <w:p>
            <w:pPr>
              <w:pStyle w:val="ListBullet"/>
              <w:spacing w:after="26"/>
              <w:ind w:left="259" w:hanging="144"/>
            </w:pPr>
            <w:r>
              <w:rPr>
                <w:rFonts w:ascii="Arial" w:hAnsi="Arial" w:eastAsia="Arial"/>
                <w:b/>
                <w:i w:val="0"/>
                <w:color w:val="334155"/>
                <w:sz w:val="15"/>
              </w:rPr>
              <w:t>Fitur:</w:t>
            </w:r>
            <w:r>
              <w:rPr>
                <w:rFonts w:ascii="Arial" w:hAnsi="Arial" w:eastAsia="Arial"/>
                <w:b w:val="0"/>
                <w:i w:val="0"/>
                <w:color w:val="334155"/>
                <w:sz w:val="15"/>
              </w:rPr>
              <w:t xml:space="preserve"> Visual landing page, Daftar menu, Galeri tempat, Reservasi online, Pelacakan pesanan, CTA WhatsApp</w:t>
            </w:r>
          </w:p>
          <w:p>
            <w:pPr>
              <w:pStyle w:val="ListBullet"/>
              <w:spacing w:after="26"/>
              <w:ind w:left="259" w:hanging="144"/>
            </w:pPr>
            <w:r>
              <w:rPr>
                <w:rFonts w:ascii="Arial" w:hAnsi="Arial" w:eastAsia="Arial"/>
                <w:b/>
                <w:i w:val="0"/>
                <w:color w:val="334155"/>
                <w:sz w:val="15"/>
              </w:rPr>
              <w:t>Stack:</w:t>
            </w:r>
            <w:r>
              <w:rPr>
                <w:rFonts w:ascii="Arial" w:hAnsi="Arial" w:eastAsia="Arial"/>
                <w:b w:val="0"/>
                <w:i w:val="0"/>
                <w:color w:val="334155"/>
                <w:sz w:val="15"/>
              </w:rPr>
              <w:t xml:space="preserve"> Laravel, React, Inertia.js, TailwindCSS, Vite, WhatsApp Integration</w:t>
            </w:r>
          </w:p>
        </w:tc>
      </w:tr>
    </w:tbl>
    <w:p>
      <w:pPr>
        <w:widowControl/>
        <w:spacing w:after="40"/>
      </w:pPr>
    </w:p>
    <w:p>
      <w:pPr>
        <w:widowControl/>
      </w:pPr>
      <w:r>
        <w:br w:type="page"/>
      </w:r>
    </w:p>
    <w:p>
      <w:pPr>
        <w:spacing w:before="160" w:after="100"/>
        <w:widowControl/>
        <w:pBdr>
          <w:bottom w:val="single" w:sz="6" w:space="4" w:color="D8E3F0"/>
        </w:pBdr>
      </w:pPr>
      <w:r>
        <w:rPr>
          <w:rFonts w:ascii="Arial" w:hAnsi="Arial" w:eastAsia="Arial"/>
          <w:b/>
          <w:i w:val="0"/>
          <w:color w:val="08111F"/>
          <w:sz w:val="21"/>
        </w:rPr>
        <w:t>PENGALAMAN PROYEK PILIHAN</w:t>
      </w:r>
      <w:r>
        <w:rPr>
          <w:rFonts w:ascii="Arial" w:hAnsi="Arial" w:eastAsia="Arial"/>
          <w:b w:val="0"/>
          <w:i/>
          <w:color w:val="64748B"/>
          <w:sz w:val="16"/>
        </w:rPr>
        <w:t xml:space="preserve">  lanjutan</w:t>
      </w:r>
    </w:p>
    <w:tbl>
      <w:tblGrid>
        <w:gridCol w:w="10020"/>
      </w:tblGrid>
      <w:tblPr>
        <w:tblW w:type="dxa" w:w="10020"/>
        <w:jc w:val="center"/>
        <w:tblLayout w:type="fixed"/>
        <w:tblLook w:firstColumn="1" w:firstRow="1" w:lastColumn="0" w:lastRow="0" w:noHBand="0" w:noVBand="1" w:val="04A0"/>
      </w:tblPr>
      <w:tr>
        <w:trPr>
          <w:tblHeader w:val="true"/>
        </w:trPr>
        <w:tc>
          <w:tcPr>
            <w:tcW w:type="dxa" w:w="10020"/>
            <w:tcBorders>
              <w:top w:val="single" w:sz="5" w:space="0" w:color="D8E3F0"/>
              <w:left w:val="single" w:sz="28" w:space="0" w:color="E11D48"/>
              <w:bottom w:val="single" w:sz="5" w:space="0" w:color="D8E3F0"/>
              <w:right w:val="single" w:sz="5" w:space="0" w:color="D8E3F0"/>
              <w:insideH w:val="nil" w:sz="0" w:space="0" w:color="FFFFFF"/>
              <w:insideV w:val="nil" w:sz="0" w:space="0" w:color="FFFFFF"/>
            </w:tcBorders>
            <w:shd w:fill="FFFFFF"/>
            <w:tcMar>
              <w:top w:w="105" w:type="dxa"/>
              <w:start w:w="145" w:type="dxa"/>
              <w:bottom w:w="105" w:type="dxa"/>
              <w:end w:w="145" w:type="dxa"/>
            </w:tcMar>
          </w:tcPr>
          <w:p>
            <w:pPr>
              <w:spacing w:after="20"/>
            </w:pPr>
            <w:r>
              <w:rPr>
                <w:rFonts w:ascii="Arial" w:hAnsi="Arial" w:eastAsia="Arial"/>
                <w:b/>
                <w:i w:val="0"/>
                <w:color w:val="08111F"/>
                <w:sz w:val="20"/>
              </w:rPr>
              <w:t>KAWA AI</w:t>
            </w:r>
            <w:r>
              <w:rPr>
                <w:rFonts w:ascii="Arial" w:hAnsi="Arial" w:eastAsia="Arial"/>
                <w:b/>
                <w:i w:val="0"/>
                <w:color w:val="64748B"/>
                <w:sz w:val="16"/>
              </w:rPr>
              <w:t xml:space="preserve">  |  Sistem Pemantauan AI</w:t>
            </w:r>
          </w:p>
          <w:p>
            <w:pPr>
              <w:spacing w:line="247" w:lineRule="auto" w:after="40"/>
            </w:pPr>
            <w:r>
              <w:rPr>
                <w:rFonts w:ascii="Arial" w:hAnsi="Arial" w:eastAsia="Arial"/>
                <w:b w:val="0"/>
                <w:i w:val="0"/>
                <w:color w:val="334155"/>
                <w:sz w:val="16"/>
              </w:rPr>
              <w:t>Platform web, mobile, dan API untuk memantau, meninjau, serta mengelola pelanggaran mahasiswa dengan workflow berbantuan AI.</w:t>
            </w:r>
          </w:p>
          <w:p>
            <w:pPr>
              <w:pStyle w:val="ListBullet"/>
              <w:spacing w:after="26"/>
              <w:ind w:left="259" w:hanging="144"/>
            </w:pPr>
            <w:r>
              <w:rPr>
                <w:rFonts w:ascii="Arial" w:hAnsi="Arial" w:eastAsia="Arial"/>
                <w:b/>
                <w:i w:val="0"/>
                <w:color w:val="334155"/>
                <w:sz w:val="15"/>
              </w:rPr>
              <w:t>Peran:</w:t>
            </w:r>
            <w:r>
              <w:rPr>
                <w:rFonts w:ascii="Arial" w:hAnsi="Arial" w:eastAsia="Arial"/>
                <w:b w:val="0"/>
                <w:i w:val="0"/>
                <w:color w:val="334155"/>
                <w:sz w:val="15"/>
              </w:rPr>
              <w:t xml:space="preserve"> Membangun dashboard multi-role, data mahasiswa, CCTV HLS, review pelanggaran, response flow, dan AI-assisted identification workflow.</w:t>
            </w:r>
          </w:p>
          <w:p>
            <w:pPr>
              <w:pStyle w:val="ListBullet"/>
              <w:spacing w:after="26"/>
              <w:ind w:left="259" w:hanging="144"/>
            </w:pPr>
            <w:r>
              <w:rPr>
                <w:rFonts w:ascii="Arial" w:hAnsi="Arial" w:eastAsia="Arial"/>
                <w:b/>
                <w:i w:val="0"/>
                <w:color w:val="334155"/>
                <w:sz w:val="15"/>
              </w:rPr>
              <w:t>Hasil:</w:t>
            </w:r>
            <w:r>
              <w:rPr>
                <w:rFonts w:ascii="Arial" w:hAnsi="Arial" w:eastAsia="Arial"/>
                <w:b w:val="0"/>
                <w:i w:val="0"/>
                <w:color w:val="334155"/>
                <w:sz w:val="15"/>
              </w:rPr>
              <w:t xml:space="preserve"> Meningkatkan struktur pencatatan, respons, dan akuntabilitas antar stakeholder kampus.</w:t>
            </w:r>
          </w:p>
          <w:p>
            <w:pPr>
              <w:pStyle w:val="ListBullet"/>
              <w:spacing w:after="26"/>
              <w:ind w:left="259" w:hanging="144"/>
            </w:pPr>
            <w:r>
              <w:rPr>
                <w:rFonts w:ascii="Arial" w:hAnsi="Arial" w:eastAsia="Arial"/>
                <w:b/>
                <w:i w:val="0"/>
                <w:color w:val="334155"/>
                <w:sz w:val="15"/>
              </w:rPr>
              <w:t>Fitur:</w:t>
            </w:r>
            <w:r>
              <w:rPr>
                <w:rFonts w:ascii="Arial" w:hAnsi="Arial" w:eastAsia="Arial"/>
                <w:b w:val="0"/>
                <w:i w:val="0"/>
                <w:color w:val="334155"/>
                <w:sz w:val="15"/>
              </w:rPr>
              <w:t xml:space="preserve"> Dashboard multi-role, Student violation management, HLS CCTV monitoring, AI-assisted workflow, JWT authentication, Swagger API docs</w:t>
            </w:r>
          </w:p>
          <w:p>
            <w:pPr>
              <w:pStyle w:val="ListBullet"/>
              <w:spacing w:after="26"/>
              <w:ind w:left="259" w:hanging="144"/>
            </w:pPr>
            <w:r>
              <w:rPr>
                <w:rFonts w:ascii="Arial" w:hAnsi="Arial" w:eastAsia="Arial"/>
                <w:b/>
                <w:i w:val="0"/>
                <w:color w:val="334155"/>
                <w:sz w:val="15"/>
              </w:rPr>
              <w:t>Stack:</w:t>
            </w:r>
            <w:r>
              <w:rPr>
                <w:rFonts w:ascii="Arial" w:hAnsi="Arial" w:eastAsia="Arial"/>
                <w:b w:val="0"/>
                <w:i w:val="0"/>
                <w:color w:val="334155"/>
                <w:sz w:val="15"/>
              </w:rPr>
              <w:t xml:space="preserve"> React, TypeScript, TailwindCSS, Vite, Node.js, Express, MySQL, JWT, Swagger, HLS.js, React Native, Expo</w:t>
            </w:r>
          </w:p>
        </w:tc>
      </w:tr>
    </w:tbl>
    <w:p>
      <w:pPr>
        <w:widowControl/>
        <w:spacing w:after="40"/>
      </w:pPr>
    </w:p>
    <w:tbl>
      <w:tblGrid>
        <w:gridCol w:w="10020"/>
      </w:tblGrid>
      <w:tblPr>
        <w:tblW w:type="dxa" w:w="10020"/>
        <w:jc w:val="center"/>
        <w:tblLayout w:type="fixed"/>
        <w:tblLook w:firstColumn="1" w:firstRow="1" w:lastColumn="0" w:lastRow="0" w:noHBand="0" w:noVBand="1" w:val="04A0"/>
      </w:tblPr>
      <w:tr>
        <w:trPr>
          <w:tblHeader w:val="true"/>
        </w:trPr>
        <w:tc>
          <w:tcPr>
            <w:tcW w:type="dxa" w:w="10020"/>
            <w:tcBorders>
              <w:top w:val="single" w:sz="5" w:space="0" w:color="D8E3F0"/>
              <w:left w:val="single" w:sz="28" w:space="0" w:color="06B6D4"/>
              <w:bottom w:val="single" w:sz="5" w:space="0" w:color="D8E3F0"/>
              <w:right w:val="single" w:sz="5" w:space="0" w:color="D8E3F0"/>
              <w:insideH w:val="nil" w:sz="0" w:space="0" w:color="FFFFFF"/>
              <w:insideV w:val="nil" w:sz="0" w:space="0" w:color="FFFFFF"/>
            </w:tcBorders>
            <w:shd w:fill="FFFFFF"/>
            <w:tcMar>
              <w:top w:w="105" w:type="dxa"/>
              <w:start w:w="145" w:type="dxa"/>
              <w:bottom w:w="105" w:type="dxa"/>
              <w:end w:w="145" w:type="dxa"/>
            </w:tcMar>
          </w:tcPr>
          <w:p>
            <w:pPr>
              <w:spacing w:after="20"/>
            </w:pPr>
            <w:r>
              <w:rPr>
                <w:rFonts w:ascii="Arial" w:hAnsi="Arial" w:eastAsia="Arial"/>
                <w:b/>
                <w:i w:val="0"/>
                <w:color w:val="08111F"/>
                <w:sz w:val="20"/>
              </w:rPr>
              <w:t>MajorMind</w:t>
            </w:r>
            <w:r>
              <w:rPr>
                <w:rFonts w:ascii="Arial" w:hAnsi="Arial" w:eastAsia="Arial"/>
                <w:b/>
                <w:i w:val="0"/>
                <w:color w:val="64748B"/>
                <w:sz w:val="16"/>
              </w:rPr>
              <w:t xml:space="preserve">  |  Sistem Pendukung Keputusan Enterprise</w:t>
            </w:r>
          </w:p>
          <w:p>
            <w:pPr>
              <w:spacing w:line="247" w:lineRule="auto" w:after="40"/>
            </w:pPr>
            <w:r>
              <w:rPr>
                <w:rFonts w:ascii="Arial" w:hAnsi="Arial" w:eastAsia="Arial"/>
                <w:b w:val="0"/>
                <w:i w:val="0"/>
                <w:color w:val="334155"/>
                <w:sz w:val="16"/>
              </w:rPr>
              <w:t>Platform DSS untuk rekomendasi jurusan berbasis psikometri, AHP-TOPSIS, Consistency Ratio, dan Explainable AI.</w:t>
            </w:r>
          </w:p>
          <w:p>
            <w:pPr>
              <w:pStyle w:val="ListBullet"/>
              <w:spacing w:after="26"/>
              <w:ind w:left="259" w:hanging="144"/>
            </w:pPr>
            <w:r>
              <w:rPr>
                <w:rFonts w:ascii="Arial" w:hAnsi="Arial" w:eastAsia="Arial"/>
                <w:b/>
                <w:i w:val="0"/>
                <w:color w:val="334155"/>
                <w:sz w:val="15"/>
              </w:rPr>
              <w:t>Peran:</w:t>
            </w:r>
            <w:r>
              <w:rPr>
                <w:rFonts w:ascii="Arial" w:hAnsi="Arial" w:eastAsia="Arial"/>
                <w:b w:val="0"/>
                <w:i w:val="0"/>
                <w:color w:val="334155"/>
                <w:sz w:val="15"/>
              </w:rPr>
              <w:t xml:space="preserve"> Membangun landing page, adaptive assessment, recommendation engine, dashboard insight, visualisasi hasil, dan penjelasan rekomendasi.</w:t>
            </w:r>
          </w:p>
          <w:p>
            <w:pPr>
              <w:pStyle w:val="ListBullet"/>
              <w:spacing w:after="26"/>
              <w:ind w:left="259" w:hanging="144"/>
            </w:pPr>
            <w:r>
              <w:rPr>
                <w:rFonts w:ascii="Arial" w:hAnsi="Arial" w:eastAsia="Arial"/>
                <w:b/>
                <w:i w:val="0"/>
                <w:color w:val="334155"/>
                <w:sz w:val="15"/>
              </w:rPr>
              <w:t>Hasil:</w:t>
            </w:r>
            <w:r>
              <w:rPr>
                <w:rFonts w:ascii="Arial" w:hAnsi="Arial" w:eastAsia="Arial"/>
                <w:b w:val="0"/>
                <w:i w:val="0"/>
                <w:color w:val="334155"/>
                <w:sz w:val="15"/>
              </w:rPr>
              <w:t xml:space="preserve"> Membantu pengguna memilih jurusan dengan rekomendasi yang transparan, terukur, dan dapat dijelaskan secara rasional.</w:t>
            </w:r>
          </w:p>
          <w:p>
            <w:pPr>
              <w:pStyle w:val="ListBullet"/>
              <w:spacing w:after="26"/>
              <w:ind w:left="259" w:hanging="144"/>
            </w:pPr>
            <w:r>
              <w:rPr>
                <w:rFonts w:ascii="Arial" w:hAnsi="Arial" w:eastAsia="Arial"/>
                <w:b/>
                <w:i w:val="0"/>
                <w:color w:val="334155"/>
                <w:sz w:val="15"/>
              </w:rPr>
              <w:t>Fitur:</w:t>
            </w:r>
            <w:r>
              <w:rPr>
                <w:rFonts w:ascii="Arial" w:hAnsi="Arial" w:eastAsia="Arial"/>
                <w:b w:val="0"/>
                <w:i w:val="0"/>
                <w:color w:val="334155"/>
                <w:sz w:val="15"/>
              </w:rPr>
              <w:t xml:space="preserve"> RIASEC and Grit assessment, AHP-TOPSIS computation, Consistency Ratio, Explainable AI, Radar and heatmap dashboard</w:t>
            </w:r>
          </w:p>
          <w:p>
            <w:pPr>
              <w:pStyle w:val="ListBullet"/>
              <w:spacing w:after="26"/>
              <w:ind w:left="259" w:hanging="144"/>
            </w:pPr>
            <w:r>
              <w:rPr>
                <w:rFonts w:ascii="Arial" w:hAnsi="Arial" w:eastAsia="Arial"/>
                <w:b/>
                <w:i w:val="0"/>
                <w:color w:val="334155"/>
                <w:sz w:val="15"/>
              </w:rPr>
              <w:t>Stack:</w:t>
            </w:r>
            <w:r>
              <w:rPr>
                <w:rFonts w:ascii="Arial" w:hAnsi="Arial" w:eastAsia="Arial"/>
                <w:b w:val="0"/>
                <w:i w:val="0"/>
                <w:color w:val="334155"/>
                <w:sz w:val="15"/>
              </w:rPr>
              <w:t xml:space="preserve"> Laravel, React, TypeScript, Inertia.js, TailwindCSS, Vite, Framer Motion, GSAP, Chart.js, SQLite, DomPDF</w:t>
            </w:r>
          </w:p>
        </w:tc>
      </w:tr>
    </w:tbl>
    <w:p>
      <w:pPr>
        <w:widowControl/>
        <w:spacing w:after="40"/>
      </w:pPr>
    </w:p>
    <w:p>
      <w:pPr>
        <w:spacing w:before="160" w:after="100"/>
        <w:widowControl/>
        <w:pBdr>
          <w:bottom w:val="single" w:sz="6" w:space="4" w:color="D8E3F0"/>
        </w:pBdr>
      </w:pPr>
      <w:r>
        <w:rPr>
          <w:rFonts w:ascii="Arial" w:hAnsi="Arial" w:eastAsia="Arial"/>
          <w:b/>
          <w:i w:val="0"/>
          <w:color w:val="08111F"/>
          <w:sz w:val="21"/>
        </w:rPr>
        <w:t>RIWAYAT PENGEMBANGAN</w:t>
      </w:r>
      <w:r>
        <w:rPr>
          <w:rFonts w:ascii="Arial" w:hAnsi="Arial" w:eastAsia="Arial"/>
          <w:b w:val="0"/>
          <w:i/>
          <w:color w:val="64748B"/>
          <w:sz w:val="16"/>
        </w:rPr>
        <w:t xml:space="preserve">  lintasan belajar dan spesialisasi</w:t>
      </w:r>
    </w:p>
    <w:tbl>
      <w:tblGrid>
        <w:gridCol w:w="3000"/>
        <w:gridCol w:w="3000"/>
        <w:gridCol w:w="4200"/>
      </w:tblGrid>
      <w:tblPr>
        <w:tblW w:type="dxa" w:w="10200"/>
        <w:jc w:val="center"/>
        <w:tblLayout w:type="fixed"/>
        <w:tblLook w:firstColumn="1" w:firstRow="1" w:lastColumn="0" w:lastRow="0" w:noHBand="0" w:noVBand="1" w:val="04A0"/>
      </w:tblPr>
      <w:tr>
        <w:trPr>
          <w:tblHeader w:val="true"/>
        </w:trPr>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EEF6FF"/>
          </w:tcPr>
          <w:p>
            <w:r>
              <w:rPr>
                <w:rFonts w:ascii="Arial" w:hAnsi="Arial" w:eastAsia="Arial"/>
                <w:b/>
                <w:i w:val="0"/>
                <w:color w:val="2563EB"/>
                <w:sz w:val="15"/>
              </w:rPr>
              <w:t>Tahap Awal</w:t>
            </w:r>
          </w:p>
        </w:tc>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i w:val="0"/>
                <w:color w:val="08111F"/>
                <w:sz w:val="15"/>
              </w:rPr>
              <w:t>Belajar dan Membangun Proyek Web</w:t>
            </w:r>
          </w:p>
        </w:tc>
        <w:tc>
          <w:tcPr>
            <w:tcW w:type="dxa" w:w="4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val="0"/>
                <w:i w:val="0"/>
                <w:color w:val="334155"/>
                <w:sz w:val="15"/>
              </w:rPr>
              <w:t>Mengeksplorasi HTML, CSS, JavaScript, dan PHP sebagai fondasi proyek web.</w:t>
            </w:r>
          </w:p>
        </w:tc>
      </w:tr>
      <w:tr>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8FAFC"/>
          </w:tcPr>
          <w:p>
            <w:r>
              <w:rPr>
                <w:rFonts w:ascii="Arial" w:hAnsi="Arial" w:eastAsia="Arial"/>
                <w:b/>
                <w:i w:val="0"/>
                <w:color w:val="2563EB"/>
                <w:sz w:val="15"/>
              </w:rPr>
              <w:t>Bertumbuh</w:t>
            </w:r>
          </w:p>
        </w:tc>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i w:val="0"/>
                <w:color w:val="08111F"/>
                <w:sz w:val="15"/>
              </w:rPr>
              <w:t>Membangun Sistem Terkait Kampus</w:t>
            </w:r>
          </w:p>
        </w:tc>
        <w:tc>
          <w:tcPr>
            <w:tcW w:type="dxa" w:w="4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val="0"/>
                <w:i w:val="0"/>
                <w:color w:val="334155"/>
                <w:sz w:val="15"/>
              </w:rPr>
              <w:t>Mengembangkan sistem manajemen kampus dengan dashboard multi-role, API, dan integrasi mobile.</w:t>
            </w:r>
          </w:p>
        </w:tc>
      </w:tr>
      <w:tr>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EEF6FF"/>
          </w:tcPr>
          <w:p>
            <w:r>
              <w:rPr>
                <w:rFonts w:ascii="Arial" w:hAnsi="Arial" w:eastAsia="Arial"/>
                <w:b/>
                <w:i w:val="0"/>
                <w:color w:val="2563EB"/>
                <w:sz w:val="15"/>
              </w:rPr>
              <w:t>Ekspansi</w:t>
            </w:r>
          </w:p>
        </w:tc>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i w:val="0"/>
                <w:color w:val="08111F"/>
                <w:sz w:val="15"/>
              </w:rPr>
              <w:t>Platform Situs Web Sekolah</w:t>
            </w:r>
          </w:p>
        </w:tc>
        <w:tc>
          <w:tcPr>
            <w:tcW w:type="dxa" w:w="4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val="0"/>
                <w:i w:val="0"/>
                <w:color w:val="334155"/>
                <w:sz w:val="15"/>
              </w:rPr>
              <w:t>Membuat website sekolah modern dengan CMS, UI interaktif, animasi, dan pengalaman visual 3D.</w:t>
            </w:r>
          </w:p>
        </w:tc>
      </w:tr>
      <w:tr>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8FAFC"/>
          </w:tcPr>
          <w:p>
            <w:r>
              <w:rPr>
                <w:rFonts w:ascii="Arial" w:hAnsi="Arial" w:eastAsia="Arial"/>
                <w:b/>
                <w:i w:val="0"/>
                <w:color w:val="2563EB"/>
                <w:sz w:val="15"/>
              </w:rPr>
              <w:t>Spesialisasi</w:t>
            </w:r>
          </w:p>
        </w:tc>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i w:val="0"/>
                <w:color w:val="08111F"/>
                <w:sz w:val="15"/>
              </w:rPr>
              <w:t>EdTech dan DSS</w:t>
            </w:r>
          </w:p>
        </w:tc>
        <w:tc>
          <w:tcPr>
            <w:tcW w:type="dxa" w:w="4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val="0"/>
                <w:i w:val="0"/>
                <w:color w:val="334155"/>
                <w:sz w:val="15"/>
              </w:rPr>
              <w:t>Membangun platform pembelajaran serta sistem rekomendasi berbasis data dengan analytics dan algoritma.</w:t>
            </w:r>
          </w:p>
        </w:tc>
      </w:tr>
      <w:tr>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EEF6FF"/>
          </w:tcPr>
          <w:p>
            <w:r>
              <w:rPr>
                <w:rFonts w:ascii="Arial" w:hAnsi="Arial" w:eastAsia="Arial"/>
                <w:b/>
                <w:i w:val="0"/>
                <w:color w:val="2563EB"/>
                <w:sz w:val="15"/>
              </w:rPr>
              <w:t>Saat Ini</w:t>
            </w:r>
          </w:p>
        </w:tc>
        <w:tc>
          <w:tcPr>
            <w:tcW w:type="dxa" w:w="30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i w:val="0"/>
                <w:color w:val="08111F"/>
                <w:sz w:val="15"/>
              </w:rPr>
              <w:t>Full-Stack Product Development</w:t>
            </w:r>
          </w:p>
        </w:tc>
        <w:tc>
          <w:tcPr>
            <w:tcW w:type="dxa" w:w="4200"/>
            <w:tcBorders>
              <w:top w:val="single" w:sz="4" w:space="0" w:color="D8E3F0"/>
              <w:left w:val="single" w:sz="4" w:space="0" w:color="D8E3F0"/>
              <w:bottom w:val="single" w:sz="4" w:space="0" w:color="D8E3F0"/>
              <w:right w:val="single" w:sz="4" w:space="0" w:color="D8E3F0"/>
              <w:insideH w:val="nil" w:sz="0" w:space="0" w:color="FFFFFF"/>
              <w:insideV w:val="nil" w:sz="0" w:space="0" w:color="FFFFFF"/>
            </w:tcBorders>
            <w:tcMar>
              <w:top w:w="82" w:type="dxa"/>
              <w:start w:w="95" w:type="dxa"/>
              <w:bottom w:w="82" w:type="dxa"/>
              <w:end w:w="95" w:type="dxa"/>
            </w:tcMar>
            <w:vAlign w:val="center"/>
            <w:shd w:fill="FFFFFF"/>
          </w:tcPr>
          <w:p>
            <w:r>
              <w:rPr>
                <w:rFonts w:ascii="Arial" w:hAnsi="Arial" w:eastAsia="Arial"/>
                <w:b w:val="0"/>
                <w:i w:val="0"/>
                <w:color w:val="334155"/>
                <w:sz w:val="15"/>
              </w:rPr>
              <w:t>Mengembangkan produk yang lebih komprehensif dengan framework modern, AI workflow, dan arsitektur scalable.</w:t>
            </w:r>
          </w:p>
        </w:tc>
      </w:tr>
    </w:tbl>
    <w:p>
      <w:pPr>
        <w:spacing w:before="160" w:after="100"/>
        <w:widowControl/>
        <w:pBdr>
          <w:bottom w:val="single" w:sz="6" w:space="4" w:color="D8E3F0"/>
        </w:pBdr>
      </w:pPr>
      <w:r>
        <w:rPr>
          <w:rFonts w:ascii="Arial" w:hAnsi="Arial" w:eastAsia="Arial"/>
          <w:b/>
          <w:i w:val="0"/>
          <w:color w:val="08111F"/>
          <w:sz w:val="21"/>
        </w:rPr>
        <w:t>KEKUATAN PROFESIONAL</w:t>
      </w:r>
      <w:r>
        <w:rPr>
          <w:rFonts w:ascii="Arial" w:hAnsi="Arial" w:eastAsia="Arial"/>
          <w:b w:val="0"/>
          <w:i/>
          <w:color w:val="64748B"/>
          <w:sz w:val="16"/>
        </w:rPr>
        <w:t xml:space="preserve">  cara kerja yang saya bawa ke proyek</w:t>
      </w:r>
    </w:p>
    <w:tbl>
      <w:tblGrid>
        <w:gridCol w:w="3400"/>
        <w:gridCol w:w="3400"/>
        <w:gridCol w:w="3400"/>
      </w:tblGrid>
      <w:tblPr>
        <w:tblW w:type="dxa" w:w="10200"/>
        <w:jc w:val="center"/>
        <w:tblLayout w:type="fixed"/>
        <w:tblLook w:firstColumn="1" w:firstRow="1" w:lastColumn="0" w:lastRow="0" w:noHBand="0" w:noVBand="1" w:val="04A0"/>
      </w:tblPr>
      <w:tr>
        <w:trPr>
          <w:tblHeader w:val="true"/>
        </w:trPr>
        <w:tc>
          <w:tcPr>
            <w:tcW w:type="dxa" w:w="340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8FAFC"/>
            <w:tcMar>
              <w:top w:w="100" w:type="dxa"/>
              <w:start w:w="115" w:type="dxa"/>
              <w:bottom w:w="100" w:type="dxa"/>
              <w:end w:w="115" w:type="dxa"/>
            </w:tcMar>
          </w:tcPr>
          <w:p>
            <w:pPr>
              <w:spacing w:after="40"/>
            </w:pPr>
            <w:r>
              <w:rPr>
                <w:rFonts w:ascii="Arial" w:hAnsi="Arial" w:eastAsia="Arial"/>
                <w:b/>
                <w:i w:val="0"/>
                <w:color w:val="08111F"/>
                <w:sz w:val="17"/>
              </w:rPr>
              <w:t>Product Thinking</w:t>
            </w:r>
          </w:p>
          <w:p>
            <w:pPr>
              <w:spacing w:line="247" w:lineRule="auto" w:after="0"/>
            </w:pPr>
            <w:r>
              <w:rPr>
                <w:rFonts w:ascii="Arial" w:hAnsi="Arial" w:eastAsia="Arial"/>
                <w:b w:val="0"/>
                <w:i w:val="0"/>
                <w:color w:val="334155"/>
                <w:sz w:val="15"/>
              </w:rPr>
              <w:t>Memulai dari masalah, user flow, prioritas, dan hasil yang ingin dicapai.</w:t>
            </w:r>
          </w:p>
        </w:tc>
        <w:tc>
          <w:tcPr>
            <w:tcW w:type="dxa" w:w="340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8FAFC"/>
            <w:tcMar>
              <w:top w:w="100" w:type="dxa"/>
              <w:start w:w="115" w:type="dxa"/>
              <w:bottom w:w="100" w:type="dxa"/>
              <w:end w:w="115" w:type="dxa"/>
            </w:tcMar>
          </w:tcPr>
          <w:p>
            <w:pPr>
              <w:spacing w:after="40"/>
            </w:pPr>
            <w:r>
              <w:rPr>
                <w:rFonts w:ascii="Arial" w:hAnsi="Arial" w:eastAsia="Arial"/>
                <w:b/>
                <w:i w:val="0"/>
                <w:color w:val="08111F"/>
                <w:sz w:val="17"/>
              </w:rPr>
              <w:t>Clean Implementation</w:t>
            </w:r>
          </w:p>
          <w:p>
            <w:pPr>
              <w:spacing w:line="247" w:lineRule="auto" w:after="0"/>
            </w:pPr>
            <w:r>
              <w:rPr>
                <w:rFonts w:ascii="Arial" w:hAnsi="Arial" w:eastAsia="Arial"/>
                <w:b w:val="0"/>
                <w:i w:val="0"/>
                <w:color w:val="334155"/>
                <w:sz w:val="15"/>
              </w:rPr>
              <w:t>Merapikan struktur UI, API, database, dan state agar mudah dikembangkan.</w:t>
            </w:r>
          </w:p>
        </w:tc>
        <w:tc>
          <w:tcPr>
            <w:tcW w:type="dxa" w:w="3400"/>
            <w:tcBorders>
              <w:top w:val="single" w:sz="5" w:space="0" w:color="D8E3F0"/>
              <w:left w:val="single" w:sz="5" w:space="0" w:color="D8E3F0"/>
              <w:bottom w:val="single" w:sz="5" w:space="0" w:color="D8E3F0"/>
              <w:right w:val="single" w:sz="5" w:space="0" w:color="D8E3F0"/>
              <w:insideH w:val="nil" w:sz="0" w:space="0" w:color="FFFFFF"/>
              <w:insideV w:val="nil" w:sz="0" w:space="0" w:color="FFFFFF"/>
            </w:tcBorders>
            <w:shd w:fill="F8FAFC"/>
            <w:tcMar>
              <w:top w:w="100" w:type="dxa"/>
              <w:start w:w="115" w:type="dxa"/>
              <w:bottom w:w="100" w:type="dxa"/>
              <w:end w:w="115" w:type="dxa"/>
            </w:tcMar>
          </w:tcPr>
          <w:p>
            <w:pPr>
              <w:spacing w:after="40"/>
            </w:pPr>
            <w:r>
              <w:rPr>
                <w:rFonts w:ascii="Arial" w:hAnsi="Arial" w:eastAsia="Arial"/>
                <w:b/>
                <w:i w:val="0"/>
                <w:color w:val="08111F"/>
                <w:sz w:val="17"/>
              </w:rPr>
              <w:t>Polished Experience</w:t>
            </w:r>
          </w:p>
          <w:p>
            <w:pPr>
              <w:spacing w:line="247" w:lineRule="auto" w:after="0"/>
            </w:pPr>
            <w:r>
              <w:rPr>
                <w:rFonts w:ascii="Arial" w:hAnsi="Arial" w:eastAsia="Arial"/>
                <w:b w:val="0"/>
                <w:i w:val="0"/>
                <w:color w:val="334155"/>
                <w:sz w:val="15"/>
              </w:rPr>
              <w:t>Memberi perhatian pada layout, micro-interaction, responsivitas, dan detail visual.</w:t>
            </w:r>
          </w:p>
        </w:tc>
      </w:tr>
    </w:tbl>
    <w:tbl>
      <w:tblGrid>
        <w:gridCol w:w="10200"/>
      </w:tblGrid>
      <w:tblPr>
        <w:tblW w:type="dxa" w:w="10200"/>
        <w:jc w:val="center"/>
        <w:tblLayout w:type="fixed"/>
        <w:tblLook w:firstColumn="1" w:firstRow="1" w:lastColumn="0" w:lastRow="0" w:noHBand="0" w:noVBand="1" w:val="04A0"/>
      </w:tblPr>
      <w:tr>
        <w:trPr>
          <w:tblHeader w:val="true"/>
        </w:trPr>
        <w:tc>
          <w:tcPr>
            <w:tcW w:type="dxa" w:w="10200"/>
            <w:tcBorders>
              <w:top w:val="single" w:sz="0" w:space="0" w:color="101B2D"/>
              <w:left w:val="single" w:sz="0" w:space="0" w:color="101B2D"/>
              <w:bottom w:val="single" w:sz="0" w:space="0" w:color="101B2D"/>
              <w:right w:val="single" w:sz="0" w:space="0" w:color="101B2D"/>
              <w:insideH w:val="nil" w:sz="0" w:space="0" w:color="FFFFFF"/>
              <w:insideV w:val="nil" w:sz="0" w:space="0" w:color="FFFFFF"/>
            </w:tcBorders>
            <w:shd w:fill="101B2D"/>
            <w:tcMar>
              <w:top w:w="115" w:type="dxa"/>
              <w:start w:w="160" w:type="dxa"/>
              <w:bottom w:w="115" w:type="dxa"/>
              <w:end w:w="160" w:type="dxa"/>
            </w:tcMar>
          </w:tcPr>
          <w:p>
            <w:pPr>
              <w:spacing w:after="40"/>
              <w:jc w:val="center"/>
            </w:pPr>
            <w:r>
              <w:rPr>
                <w:rFonts w:ascii="Arial" w:hAnsi="Arial" w:eastAsia="Arial"/>
                <w:b/>
                <w:i w:val="0"/>
                <w:color w:val="E2E8F0"/>
                <w:sz w:val="16"/>
              </w:rPr>
              <w:t>Terbuka untuk role Full-Stack Developer, Laravel/React Developer, Frontend Engineer, atau Product Engineer.</w:t>
            </w:r>
          </w:p>
          <w:p>
            <w:pPr>
              <w:spacing w:after="0"/>
              <w:jc w:val="center"/>
            </w:pPr>
            <w:hyperlink r:id="rId10">
              <w:r>
                <w:rPr>
                  <w:rFonts w:ascii="Arial" w:hAnsi="Arial" w:eastAsia="Arial"/>
                  <w:color w:val="FFFFFF"/>
                  <w:sz w:val="18"/>
                  <w:b/>
                  <w:u w:val="single"/>
                </w:rPr>
                <w:t>intrasepriansaa@gmail.com</w:t>
              </w:r>
            </w:hyperlink>
            <w:r>
              <w:rPr>
                <w:rFonts w:ascii="Arial" w:hAnsi="Arial" w:eastAsia="Arial"/>
                <w:b w:val="0"/>
                <w:i w:val="0"/>
                <w:color w:val="94A3B8"/>
                <w:sz w:val="16"/>
              </w:rPr>
              <w:t xml:space="preserve">   |   </w:t>
            </w:r>
            <w:hyperlink r:id="rId11">
              <w:r>
                <w:rPr>
                  <w:rFonts w:ascii="Arial" w:hAnsi="Arial" w:eastAsia="Arial"/>
                  <w:color w:val="FFFFFF"/>
                  <w:sz w:val="18"/>
                  <w:b/>
                  <w:u w:val="single"/>
                </w:rPr>
                <w:t>github.com/Intra-Sepriansa</w:t>
              </w:r>
            </w:hyperlink>
            <w:r>
              <w:rPr>
                <w:rFonts w:ascii="Arial" w:hAnsi="Arial" w:eastAsia="Arial"/>
                <w:b w:val="0"/>
                <w:i w:val="0"/>
                <w:color w:val="94A3B8"/>
                <w:sz w:val="16"/>
              </w:rPr>
              <w:t xml:space="preserve">   |   </w:t>
            </w:r>
            <w:hyperlink r:id="rId13">
              <w:r>
                <w:rPr>
                  <w:rFonts w:ascii="Arial" w:hAnsi="Arial" w:eastAsia="Arial"/>
                  <w:color w:val="FFFFFF"/>
                  <w:sz w:val="18"/>
                  <w:b/>
                  <w:u w:val="single"/>
                </w:rPr>
                <w:t>instagram.com/intravert__</w:t>
              </w:r>
            </w:hyperlink>
          </w:p>
        </w:tc>
      </w:tr>
    </w:tbl>
    <w:sectPr w:rsidR="00FC693F" w:rsidRPr="0006063C" w:rsidSect="00034616">
      <w:footerReference w:type="default" r:id="rId9"/>
      <w:pgSz w:w="11906" w:h="16838"/>
      <w:pgMar w:top="680" w:right="737" w:bottom="680" w:left="737"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i w:val="0"/>
        <w:color w:val="64748B"/>
        <w:sz w:val="14"/>
      </w:rPr>
      <w:t>Intra Sepriansa | Full-Stack Web Developer | CV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33415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intrasepriansaa@gmail.com" TargetMode="External"/><Relationship Id="rId11" Type="http://schemas.openxmlformats.org/officeDocument/2006/relationships/hyperlink" Target="https://github.com/Intra-Sepriansa" TargetMode="External"/><Relationship Id="rId12" Type="http://schemas.openxmlformats.org/officeDocument/2006/relationships/hyperlink" Target="https://linkedin.com/in/intra-sepriansa" TargetMode="External"/><Relationship Id="rId13" Type="http://schemas.openxmlformats.org/officeDocument/2006/relationships/hyperlink" Target="https://www.instagram.com/intravert__" TargetMode="External"/><Relationship Id="rId14" Type="http://schemas.openxmlformats.org/officeDocument/2006/relationships/image" Target="media/image1.png"/><Relationship Id="rId15" Type="http://schemas.openxmlformats.org/officeDocument/2006/relationships/hyperlink" Target="https://smanten.sepriansatech.com" TargetMode="External"/><Relationship Id="rId16" Type="http://schemas.openxmlformats.org/officeDocument/2006/relationships/hyperlink" Target="https://lp.sepriansatech.com/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Intra Sepriansa</dc:title>
  <dc:subject>Full-Stack Web Developer CV</dc:subject>
  <dc:creator>Intra Sepriansa</dc:creator>
  <cp:keywords>Full-Stack Developer, React, Laravel, Inertia, TailwindCSS, Portfolio</cp:keywords>
  <dc:description>Generated from portfolio project data and provided portrait photo.</dc:description>
  <cp:lastModifiedBy>Codex</cp:lastModifiedBy>
  <cp:revision>1</cp:revision>
  <dcterms:created xsi:type="dcterms:W3CDTF">2013-12-23T23:15:00Z</dcterms:created>
  <dcterms:modified xsi:type="dcterms:W3CDTF">2013-12-23T23:15:00Z</dcterms:modified>
  <cp:category/>
</cp:coreProperties>
</file>