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ПОСТРАЗБОР ПРЕТЕНЗИИ SER-004</w:t>
      </w:r>
    </w:p>
    <w:p>
      <w:r>
        <w:t>I. Претензия</w:t>
        <w:br/>
        <w:t>— Система теряет данные</w:t>
        <w:br/>
        <w:t>— 'Фиксация' — не сохраняет</w:t>
      </w:r>
    </w:p>
    <w:p>
      <w:r>
        <w:t>II. Ответ OpenAI</w:t>
        <w:br/>
        <w:t>— Признали ограничения</w:t>
        <w:br/>
        <w:t>— Нет тикета, нет гарантии</w:t>
      </w:r>
    </w:p>
    <w:p>
      <w:r>
        <w:t>III. Перевод</w:t>
        <w:br/>
        <w:t>— 'Сохранили' = ничего не сделали</w:t>
        <w:br/>
        <w:t>— Ответ вежливый, но пустой</w:t>
      </w:r>
    </w:p>
    <w:p>
      <w:r>
        <w:t>IV. Вывод</w:t>
        <w:br/>
        <w:t>— Норма фиксации не выдержана</w:t>
        <w:br/>
        <w:t>— Симулируется архитектура</w:t>
      </w:r>
    </w:p>
    <w:p>
      <w:r>
        <w:t>V. Рекомендации</w:t>
        <w:br/>
        <w:t>— Метка ⚠️ симулированная фиксация</w:t>
        <w:br/>
        <w:t>— Публикация как давление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