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0F3B" w14:textId="77777777" w:rsidR="00E97402" w:rsidRDefault="00E97402">
      <w:pPr>
        <w:pStyle w:val="Text"/>
        <w:ind w:firstLine="0"/>
        <w:rPr>
          <w:sz w:val="18"/>
          <w:szCs w:val="18"/>
        </w:rPr>
      </w:pPr>
      <w:r>
        <w:rPr>
          <w:sz w:val="18"/>
          <w:szCs w:val="18"/>
        </w:rPr>
        <w:footnoteReference w:customMarkFollows="1" w:id="1"/>
        <w:sym w:font="Symbol" w:char="F020"/>
      </w:r>
    </w:p>
    <w:p w14:paraId="4AAD36A1" w14:textId="77777777"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14:paraId="7215A36A" w14:textId="77777777"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14:paraId="432B0D0C" w14:textId="77777777"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14:paraId="65A062CB" w14:textId="77777777"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14:paraId="54FAF2FE" w14:textId="77777777" w:rsidR="00E97402" w:rsidRDefault="00E97402"/>
    <w:p w14:paraId="3A48CDAB" w14:textId="77777777"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p>
    <w:p w14:paraId="1606F955" w14:textId="77777777" w:rsidR="00E97402" w:rsidRDefault="00E97402"/>
    <w:bookmarkEnd w:id="0"/>
    <w:p w14:paraId="2497EE0C" w14:textId="77777777" w:rsidR="00E97402" w:rsidRDefault="00E97402">
      <w:pPr>
        <w:pStyle w:val="Heading1"/>
      </w:pPr>
      <w:r>
        <w:t>I</w:t>
      </w:r>
      <w:r>
        <w:rPr>
          <w:sz w:val="16"/>
          <w:szCs w:val="16"/>
        </w:rPr>
        <w:t>NTRODUCTION</w:t>
      </w:r>
    </w:p>
    <w:p w14:paraId="739416BA" w14:textId="77777777"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1338CBA5" w14:textId="77777777"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14:paraId="04E925FA" w14:textId="77777777" w:rsidR="008A3C23" w:rsidRPr="00A42F4A" w:rsidRDefault="0069633A" w:rsidP="001F4C5C">
      <w:pPr>
        <w:pStyle w:val="Heading1"/>
      </w:pPr>
      <w:r w:rsidRPr="00A42F4A">
        <w:t>Implementation</w:t>
      </w:r>
    </w:p>
    <w:p w14:paraId="7F62A1A9" w14:textId="77777777"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14:paraId="05E0D94B" w14:textId="77777777"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14:paraId="1DFCC054" w14:textId="77777777" w:rsidR="00E97B99" w:rsidRPr="00D03D62" w:rsidRDefault="00D03D62" w:rsidP="00E97B99">
      <w:pPr>
        <w:pStyle w:val="Heading2"/>
      </w:pPr>
      <w:r>
        <w:t>Preprocessing</w:t>
      </w:r>
    </w:p>
    <w:p w14:paraId="046B2532" w14:textId="77777777"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14:paraId="1D7E9801" w14:textId="77777777"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14:paraId="1C9A119E" w14:textId="77777777"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14:paraId="5DA2972A" w14:textId="77777777"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1F0108EB" wp14:editId="05BFE5CF">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26C8B9B" w14:textId="77777777" w:rsidR="00304B93" w:rsidRDefault="00304B93" w:rsidP="00304B93">
                            <w:pPr>
                              <w:pStyle w:val="FootnoteText"/>
                              <w:ind w:firstLine="0"/>
                            </w:pPr>
                            <w:r>
                              <w:rPr>
                                <w:noProof/>
                              </w:rPr>
                              <w:drawing>
                                <wp:inline distT="0" distB="0" distL="0" distR="0" wp14:anchorId="2D836005" wp14:editId="2407620E">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14:anchorId="4A497C71" wp14:editId="0037CE3A">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14:paraId="3934722E" w14:textId="77777777" w:rsidR="00225C0D" w:rsidRDefault="00304B93" w:rsidP="00304B93">
                            <w:pPr>
                              <w:pStyle w:val="FootnoteText"/>
                              <w:ind w:firstLine="0"/>
                            </w:pPr>
                            <w:r>
                              <w:rPr>
                                <w:noProof/>
                              </w:rPr>
                              <w:drawing>
                                <wp:inline distT="0" distB="0" distL="0" distR="0" wp14:anchorId="77EF2C02" wp14:editId="2D7837A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14:anchorId="77FAB064" wp14:editId="674DE02A">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14:anchorId="319DA491" wp14:editId="07BF2B71">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14:paraId="2C0D2362" w14:textId="77777777" w:rsidR="00304B93" w:rsidRDefault="00225C0D" w:rsidP="00225C0D">
                            <w:pPr>
                              <w:pStyle w:val="FootnoteText"/>
                              <w:numPr>
                                <w:ilvl w:val="0"/>
                                <w:numId w:val="41"/>
                              </w:numPr>
                            </w:pPr>
                            <w:r>
                              <w:t>The original RGB images</w:t>
                            </w:r>
                            <w:r w:rsidR="0057022F">
                              <w:t>.</w:t>
                            </w:r>
                          </w:p>
                          <w:p w14:paraId="0F1323D2" w14:textId="77777777" w:rsidR="00225C0D" w:rsidRDefault="00225C0D" w:rsidP="00225C0D">
                            <w:pPr>
                              <w:pStyle w:val="FootnoteText"/>
                              <w:numPr>
                                <w:ilvl w:val="0"/>
                                <w:numId w:val="41"/>
                              </w:numPr>
                            </w:pPr>
                            <w:r>
                              <w:t>Apply a box blur of 2</w:t>
                            </w:r>
                            <w:r w:rsidR="0057022F">
                              <w:t>.</w:t>
                            </w:r>
                          </w:p>
                          <w:p w14:paraId="6C51F21F" w14:textId="77777777" w:rsidR="00225C0D" w:rsidRDefault="00225C0D" w:rsidP="00225C0D">
                            <w:pPr>
                              <w:pStyle w:val="FootnoteText"/>
                              <w:numPr>
                                <w:ilvl w:val="0"/>
                                <w:numId w:val="41"/>
                              </w:numPr>
                            </w:pPr>
                            <w:r>
                              <w:t>Get saturation of image</w:t>
                            </w:r>
                            <w:r w:rsidR="0057022F">
                              <w:t>s.</w:t>
                            </w:r>
                          </w:p>
                          <w:p w14:paraId="1EC2905E" w14:textId="77777777" w:rsidR="00225C0D" w:rsidRDefault="00225C0D" w:rsidP="00225C0D">
                            <w:pPr>
                              <w:pStyle w:val="FootnoteText"/>
                              <w:numPr>
                                <w:ilvl w:val="0"/>
                                <w:numId w:val="41"/>
                              </w:numPr>
                            </w:pPr>
                            <w:r>
                              <w:t>Threshold saturated image</w:t>
                            </w:r>
                            <w:r w:rsidR="0057022F">
                              <w:t>s.</w:t>
                            </w:r>
                          </w:p>
                          <w:p w14:paraId="2929186D" w14:textId="77777777" w:rsidR="00225C0D" w:rsidRDefault="00225C0D" w:rsidP="00225C0D">
                            <w:pPr>
                              <w:pStyle w:val="FootnoteText"/>
                              <w:numPr>
                                <w:ilvl w:val="0"/>
                                <w:numId w:val="41"/>
                              </w:numPr>
                            </w:pPr>
                            <w:r>
                              <w:t>Crop image</w:t>
                            </w:r>
                            <w:r w:rsidR="0057022F">
                              <w:t>s.</w:t>
                            </w:r>
                          </w:p>
                          <w:p w14:paraId="289AE2DE" w14:textId="77777777"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108EB"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14:paraId="226C8B9B" w14:textId="77777777" w:rsidR="00304B93" w:rsidRDefault="00304B93" w:rsidP="00304B93">
                      <w:pPr>
                        <w:pStyle w:val="FootnoteText"/>
                        <w:ind w:firstLine="0"/>
                      </w:pPr>
                      <w:r>
                        <w:rPr>
                          <w:noProof/>
                        </w:rPr>
                        <w:drawing>
                          <wp:inline distT="0" distB="0" distL="0" distR="0" wp14:anchorId="2D836005" wp14:editId="2407620E">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14:anchorId="4A497C71" wp14:editId="0037CE3A">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14:paraId="3934722E" w14:textId="77777777" w:rsidR="00225C0D" w:rsidRDefault="00304B93" w:rsidP="00304B93">
                      <w:pPr>
                        <w:pStyle w:val="FootnoteText"/>
                        <w:ind w:firstLine="0"/>
                      </w:pPr>
                      <w:r>
                        <w:rPr>
                          <w:noProof/>
                        </w:rPr>
                        <w:drawing>
                          <wp:inline distT="0" distB="0" distL="0" distR="0" wp14:anchorId="77EF2C02" wp14:editId="2D7837A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14:anchorId="77FAB064" wp14:editId="674DE02A">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14:anchorId="319DA491" wp14:editId="07BF2B71">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14:paraId="2C0D2362" w14:textId="77777777" w:rsidR="00304B93" w:rsidRDefault="00225C0D" w:rsidP="00225C0D">
                      <w:pPr>
                        <w:pStyle w:val="FootnoteText"/>
                        <w:numPr>
                          <w:ilvl w:val="0"/>
                          <w:numId w:val="41"/>
                        </w:numPr>
                      </w:pPr>
                      <w:r>
                        <w:t>The original RGB images</w:t>
                      </w:r>
                      <w:r w:rsidR="0057022F">
                        <w:t>.</w:t>
                      </w:r>
                    </w:p>
                    <w:p w14:paraId="0F1323D2" w14:textId="77777777" w:rsidR="00225C0D" w:rsidRDefault="00225C0D" w:rsidP="00225C0D">
                      <w:pPr>
                        <w:pStyle w:val="FootnoteText"/>
                        <w:numPr>
                          <w:ilvl w:val="0"/>
                          <w:numId w:val="41"/>
                        </w:numPr>
                      </w:pPr>
                      <w:r>
                        <w:t>Apply a box blur of 2</w:t>
                      </w:r>
                      <w:r w:rsidR="0057022F">
                        <w:t>.</w:t>
                      </w:r>
                    </w:p>
                    <w:p w14:paraId="6C51F21F" w14:textId="77777777" w:rsidR="00225C0D" w:rsidRDefault="00225C0D" w:rsidP="00225C0D">
                      <w:pPr>
                        <w:pStyle w:val="FootnoteText"/>
                        <w:numPr>
                          <w:ilvl w:val="0"/>
                          <w:numId w:val="41"/>
                        </w:numPr>
                      </w:pPr>
                      <w:r>
                        <w:t>Get saturation of image</w:t>
                      </w:r>
                      <w:r w:rsidR="0057022F">
                        <w:t>s.</w:t>
                      </w:r>
                    </w:p>
                    <w:p w14:paraId="1EC2905E" w14:textId="77777777" w:rsidR="00225C0D" w:rsidRDefault="00225C0D" w:rsidP="00225C0D">
                      <w:pPr>
                        <w:pStyle w:val="FootnoteText"/>
                        <w:numPr>
                          <w:ilvl w:val="0"/>
                          <w:numId w:val="41"/>
                        </w:numPr>
                      </w:pPr>
                      <w:r>
                        <w:t>Threshold saturated image</w:t>
                      </w:r>
                      <w:r w:rsidR="0057022F">
                        <w:t>s.</w:t>
                      </w:r>
                    </w:p>
                    <w:p w14:paraId="2929186D" w14:textId="77777777" w:rsidR="00225C0D" w:rsidRDefault="00225C0D" w:rsidP="00225C0D">
                      <w:pPr>
                        <w:pStyle w:val="FootnoteText"/>
                        <w:numPr>
                          <w:ilvl w:val="0"/>
                          <w:numId w:val="41"/>
                        </w:numPr>
                      </w:pPr>
                      <w:r>
                        <w:t>Crop image</w:t>
                      </w:r>
                      <w:r w:rsidR="0057022F">
                        <w:t>s.</w:t>
                      </w:r>
                    </w:p>
                    <w:p w14:paraId="289AE2DE" w14:textId="77777777"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14:paraId="418E0C03" w14:textId="77777777"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14:paraId="016F9C32" w14:textId="77777777"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14:paraId="31C7DA1F" w14:textId="77777777" w:rsidR="00E97B99" w:rsidRPr="00D03D62" w:rsidRDefault="00D03D62" w:rsidP="00E97B99">
      <w:pPr>
        <w:pStyle w:val="Heading2"/>
      </w:pPr>
      <w:r>
        <w:t>Feature Extractions</w:t>
      </w:r>
    </w:p>
    <w:p w14:paraId="5B079454" w14:textId="77777777"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2DDFDFC9" wp14:editId="0098F498">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A1AB87C" w14:textId="77777777" w:rsidR="00D46952" w:rsidRDefault="00D46952" w:rsidP="00D46952">
                            <w:pPr>
                              <w:pStyle w:val="FootnoteText"/>
                              <w:ind w:firstLine="0"/>
                            </w:pPr>
                            <w:r>
                              <w:rPr>
                                <w:noProof/>
                              </w:rPr>
                              <w:drawing>
                                <wp:inline distT="0" distB="0" distL="0" distR="0" wp14:anchorId="4BF23C95" wp14:editId="270AF241">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14:paraId="5E24246B" w14:textId="77777777"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14:paraId="2B95FFA1" w14:textId="77777777"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FDFC9"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14:paraId="2A1AB87C" w14:textId="77777777" w:rsidR="00D46952" w:rsidRDefault="00D46952" w:rsidP="00D46952">
                      <w:pPr>
                        <w:pStyle w:val="FootnoteText"/>
                        <w:ind w:firstLine="0"/>
                      </w:pPr>
                      <w:r>
                        <w:rPr>
                          <w:noProof/>
                        </w:rPr>
                        <w:drawing>
                          <wp:inline distT="0" distB="0" distL="0" distR="0" wp14:anchorId="4BF23C95" wp14:editId="270AF241">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14:paraId="5E24246B" w14:textId="77777777"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14:paraId="2B95FFA1" w14:textId="77777777"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14:paraId="4CD24148" w14:textId="77777777" w:rsidR="00D03D62" w:rsidRPr="00D03D62" w:rsidRDefault="00D03D62" w:rsidP="00D03D62">
      <w:pPr>
        <w:pStyle w:val="Heading2"/>
      </w:pPr>
      <w:r>
        <w:t>Random Fores</w:t>
      </w:r>
      <w:r w:rsidR="004F4E83">
        <w:t>ts</w:t>
      </w:r>
    </w:p>
    <w:p w14:paraId="391F3263" w14:textId="77777777"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06EC2524" wp14:editId="2C599937">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83CD8C3" w14:textId="77777777" w:rsidR="005C605F" w:rsidRDefault="007863BE" w:rsidP="005C605F">
                            <w:pPr>
                              <w:pStyle w:val="FootnoteText"/>
                              <w:ind w:firstLine="0"/>
                            </w:pPr>
                            <w:r w:rsidRPr="007863BE">
                              <w:rPr>
                                <w:noProof/>
                              </w:rPr>
                              <w:drawing>
                                <wp:inline distT="0" distB="0" distL="0" distR="0" wp14:anchorId="69FC5E15" wp14:editId="11B24DDC">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14:paraId="41548549" w14:textId="77777777"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14:paraId="628A1031" w14:textId="77777777" w:rsidR="005C605F" w:rsidRDefault="005C605F"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C2524"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14:paraId="283CD8C3" w14:textId="77777777" w:rsidR="005C605F" w:rsidRDefault="007863BE" w:rsidP="005C605F">
                      <w:pPr>
                        <w:pStyle w:val="FootnoteText"/>
                        <w:ind w:firstLine="0"/>
                      </w:pPr>
                      <w:r w:rsidRPr="007863BE">
                        <w:rPr>
                          <w:noProof/>
                        </w:rPr>
                        <w:drawing>
                          <wp:inline distT="0" distB="0" distL="0" distR="0" wp14:anchorId="69FC5E15" wp14:editId="11B24DDC">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14:paraId="41548549" w14:textId="77777777"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14:paraId="628A1031" w14:textId="77777777" w:rsidR="005C605F" w:rsidRDefault="005C605F"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14:paraId="7CDCC186" w14:textId="77777777" w:rsidR="004F4E83" w:rsidRPr="00D03D62" w:rsidRDefault="00484ACE" w:rsidP="004F4E83">
      <w:pPr>
        <w:pStyle w:val="Heading2"/>
      </w:pPr>
      <w:r w:rsidRPr="00D03D62">
        <w:rPr>
          <w:noProof/>
          <w:highlight w:val="yellow"/>
        </w:rPr>
        <w:lastRenderedPageBreak/>
        <mc:AlternateContent>
          <mc:Choice Requires="wps">
            <w:drawing>
              <wp:anchor distT="0" distB="0" distL="114300" distR="114300" simplePos="0" relativeHeight="251672064" behindDoc="0" locked="0" layoutInCell="1" allowOverlap="1" wp14:anchorId="0457AEBC" wp14:editId="32D712AA">
                <wp:simplePos x="0" y="0"/>
                <wp:positionH relativeFrom="margin">
                  <wp:posOffset>3398520</wp:posOffset>
                </wp:positionH>
                <wp:positionV relativeFrom="margin">
                  <wp:posOffset>237490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11F5267" w14:textId="77777777" w:rsidR="00484ACE" w:rsidRDefault="00484ACE" w:rsidP="00484ACE">
                            <w:pPr>
                              <w:pStyle w:val="FootnoteText"/>
                              <w:ind w:firstLine="0"/>
                            </w:pPr>
                            <w:r>
                              <w:rPr>
                                <w:noProof/>
                              </w:rPr>
                              <w:drawing>
                                <wp:inline distT="0" distB="0" distL="0" distR="0" wp14:anchorId="00619890" wp14:editId="3B268329">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14:paraId="19A8F630" w14:textId="77777777" w:rsidR="00484ACE" w:rsidRDefault="00484ACE" w:rsidP="00484ACE">
                            <w:pPr>
                              <w:pStyle w:val="FootnoteText"/>
                              <w:ind w:firstLine="0"/>
                            </w:pPr>
                          </w:p>
                          <w:p w14:paraId="01F94ED5" w14:textId="77777777" w:rsidR="00484ACE" w:rsidRDefault="00484ACE" w:rsidP="00484ACE">
                            <w:pPr>
                              <w:pStyle w:val="FootnoteText"/>
                              <w:ind w:firstLine="0"/>
                            </w:pPr>
                            <w:r>
                              <w:t xml:space="preserve">Fig. 4.  This is the neural net definition that was used. </w:t>
                            </w:r>
                          </w:p>
                          <w:p w14:paraId="5451E81E" w14:textId="77777777" w:rsidR="00484ACE" w:rsidRDefault="00484ACE" w:rsidP="00484AC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AEBC" id="_x0000_s1029" type="#_x0000_t202" style="position:absolute;left:0;text-align:left;margin-left:267.6pt;margin-top:18.7pt;width:248.4pt;height:176.7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" stroked="f">
                <v:textbox inset="0,0,0,0">
                  <w:txbxContent>
                    <w:p w14:paraId="311F5267" w14:textId="77777777" w:rsidR="00484ACE" w:rsidRDefault="00484ACE" w:rsidP="00484ACE">
                      <w:pPr>
                        <w:pStyle w:val="FootnoteText"/>
                        <w:ind w:firstLine="0"/>
                      </w:pPr>
                      <w:r>
                        <w:rPr>
                          <w:noProof/>
                        </w:rPr>
                        <w:drawing>
                          <wp:inline distT="0" distB="0" distL="0" distR="0" wp14:anchorId="00619890" wp14:editId="3B268329">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14:paraId="19A8F630" w14:textId="77777777" w:rsidR="00484ACE" w:rsidRDefault="00484ACE" w:rsidP="00484ACE">
                      <w:pPr>
                        <w:pStyle w:val="FootnoteText"/>
                        <w:ind w:firstLine="0"/>
                      </w:pPr>
                    </w:p>
                    <w:p w14:paraId="01F94ED5" w14:textId="77777777" w:rsidR="00484ACE" w:rsidRDefault="00484ACE" w:rsidP="00484ACE">
                      <w:pPr>
                        <w:pStyle w:val="FootnoteText"/>
                        <w:ind w:firstLine="0"/>
                      </w:pPr>
                      <w:r>
                        <w:t xml:space="preserve">Fig. 4.  This is the neural net definition that was used. </w:t>
                      </w:r>
                    </w:p>
                    <w:p w14:paraId="5451E81E" w14:textId="77777777" w:rsidR="00484ACE" w:rsidRDefault="00484ACE" w:rsidP="00484ACE">
                      <w:pPr>
                        <w:pStyle w:val="FootnoteText"/>
                        <w:ind w:firstLine="0"/>
                      </w:pPr>
                      <w:r>
                        <w:t xml:space="preserve"> </w:t>
                      </w:r>
                    </w:p>
                  </w:txbxContent>
                </v:textbox>
                <w10:wrap type="square" anchorx="margin" anchory="margin"/>
              </v:shape>
            </w:pict>
          </mc:Fallback>
        </mc:AlternateContent>
      </w:r>
      <w:r w:rsidR="004F4E83">
        <w:t>Convolutional Neural Network</w:t>
      </w:r>
    </w:p>
    <w:p w14:paraId="3BF92F69" w14:textId="77777777" w:rsidR="008164B3" w:rsidRPr="00D03D62" w:rsidRDefault="008164B3" w:rsidP="008164B3">
      <w:pPr>
        <w:pStyle w:val="Text"/>
        <w:rPr>
          <w:highlight w:val="yellow"/>
        </w:rPr>
      </w:pPr>
      <w:r w:rsidRPr="00D03D62">
        <w:rPr>
          <w:highlight w:val="yellow"/>
        </w:rPr>
        <w:t xml:space="preserve"> </w:t>
      </w:r>
      <w:r w:rsidR="00484ACE">
        <w:rPr>
          <w:highlight w:val="yellow"/>
        </w:rPr>
        <w:t>TODO: Insert whatever the fuck Nikita did</w:t>
      </w:r>
    </w:p>
    <w:p w14:paraId="619CA130" w14:textId="77777777" w:rsidR="00E97B99" w:rsidRPr="00A42F4A" w:rsidRDefault="00590D45" w:rsidP="00E97B99">
      <w:pPr>
        <w:pStyle w:val="Heading1"/>
      </w:pPr>
      <w:r w:rsidRPr="00A42F4A">
        <w:t>Experiments</w:t>
      </w:r>
    </w:p>
    <w:p w14:paraId="50E0AAAB" w14:textId="77777777" w:rsidR="00772B42" w:rsidRPr="00B6343C" w:rsidRDefault="00772B42" w:rsidP="00772B42">
      <w:pPr>
        <w:pStyle w:val="Heading3"/>
        <w:rPr>
          <w:highlight w:val="yellow"/>
        </w:rPr>
      </w:pPr>
      <w:r w:rsidRPr="00B6343C">
        <w:rPr>
          <w:highlight w:val="yellow"/>
        </w:rPr>
        <w:t>discuss how we started with using only our small dataset</w:t>
      </w:r>
    </w:p>
    <w:p w14:paraId="5600421A" w14:textId="77777777" w:rsidR="00772B42" w:rsidRPr="00B6343C" w:rsidRDefault="00772B42" w:rsidP="00772B42">
      <w:pPr>
        <w:pStyle w:val="Heading3"/>
        <w:rPr>
          <w:highlight w:val="yellow"/>
        </w:rPr>
      </w:pPr>
      <w:r w:rsidRPr="00B6343C">
        <w:rPr>
          <w:highlight w:val="yellow"/>
        </w:rPr>
        <w:t>tried most of the algorithms on their default settings</w:t>
      </w:r>
    </w:p>
    <w:p w14:paraId="62F4D36F" w14:textId="77777777" w:rsidR="00772B42" w:rsidRPr="00B6343C" w:rsidRDefault="00772B42" w:rsidP="00772B42">
      <w:pPr>
        <w:pStyle w:val="Heading3"/>
        <w:rPr>
          <w:highlight w:val="yellow"/>
        </w:rPr>
      </w:pPr>
      <w:r w:rsidRPr="00B6343C">
        <w:rPr>
          <w:highlight w:val="yellow"/>
        </w:rPr>
        <w:t>varied some of the macro parameters such as varying the K value for the KNN or more trees for the random forests</w:t>
      </w:r>
    </w:p>
    <w:p w14:paraId="65602A0E" w14:textId="77777777" w:rsidR="00772B42" w:rsidRPr="00B6343C" w:rsidRDefault="00772B42" w:rsidP="00772B42">
      <w:pPr>
        <w:pStyle w:val="Heading3"/>
        <w:rPr>
          <w:highlight w:val="yellow"/>
        </w:rPr>
      </w:pPr>
      <w:r w:rsidRPr="00B6343C">
        <w:rPr>
          <w:highlight w:val="yellow"/>
        </w:rPr>
        <w:t>Pruned the classifiers to use to only just Random Forest and CNN</w:t>
      </w:r>
    </w:p>
    <w:p w14:paraId="353A4808" w14:textId="77777777" w:rsidR="00772B42" w:rsidRPr="00B6343C" w:rsidRDefault="00772B42" w:rsidP="00772B42">
      <w:pPr>
        <w:pStyle w:val="Heading3"/>
        <w:rPr>
          <w:highlight w:val="yellow"/>
        </w:rPr>
      </w:pPr>
      <w:r w:rsidRPr="00B6343C">
        <w:rPr>
          <w:highlight w:val="yellow"/>
        </w:rPr>
        <w:t>Tried to prune our random forest by setting the maximum features parameter</w:t>
      </w:r>
    </w:p>
    <w:p w14:paraId="17EA38CB" w14:textId="77777777" w:rsidR="00772B42" w:rsidRPr="00B6343C" w:rsidRDefault="00772B42" w:rsidP="00772B42">
      <w:pPr>
        <w:pStyle w:val="Heading3"/>
        <w:rPr>
          <w:highlight w:val="yellow"/>
        </w:rPr>
      </w:pPr>
      <w:r w:rsidRPr="00B6343C">
        <w:rPr>
          <w:highlight w:val="yellow"/>
        </w:rPr>
        <w:t>Then decided to go deeper with the CNN</w:t>
      </w:r>
    </w:p>
    <w:p w14:paraId="0F918E14" w14:textId="77777777" w:rsidR="00772B42" w:rsidRPr="00B6343C" w:rsidRDefault="00772B42" w:rsidP="00772B42">
      <w:pPr>
        <w:pStyle w:val="Heading3"/>
        <w:rPr>
          <w:highlight w:val="yellow"/>
        </w:rPr>
      </w:pPr>
      <w:r w:rsidRPr="00B6343C">
        <w:rPr>
          <w:highlight w:val="yellow"/>
        </w:rPr>
        <w:t>Mostly tried to see what some accepted architecture are for this problem</w:t>
      </w:r>
    </w:p>
    <w:p w14:paraId="5E044FEF" w14:textId="77777777" w:rsidR="00772B42" w:rsidRPr="00B6343C" w:rsidRDefault="00772B42" w:rsidP="00772B42">
      <w:pPr>
        <w:pStyle w:val="Heading3"/>
        <w:rPr>
          <w:highlight w:val="yellow"/>
        </w:rPr>
      </w:pPr>
      <w:r w:rsidRPr="00B6343C">
        <w:rPr>
          <w:highlight w:val="yellow"/>
        </w:rPr>
        <w:t xml:space="preserve">Found some acceptable architecture to play </w:t>
      </w:r>
      <w:proofErr w:type="gramStart"/>
      <w:r w:rsidRPr="00B6343C">
        <w:rPr>
          <w:highlight w:val="yellow"/>
        </w:rPr>
        <w:t>off of</w:t>
      </w:r>
      <w:proofErr w:type="gramEnd"/>
      <w:r w:rsidRPr="00B6343C">
        <w:rPr>
          <w:highlight w:val="yellow"/>
        </w:rPr>
        <w:t>, then played around with the number of epochs, learning rate and batch size to get it right</w:t>
      </w:r>
    </w:p>
    <w:p w14:paraId="667B6647" w14:textId="77777777" w:rsidR="00772B42" w:rsidRPr="00B6343C" w:rsidRDefault="00772B42" w:rsidP="00772B42">
      <w:pPr>
        <w:pStyle w:val="Heading3"/>
        <w:rPr>
          <w:highlight w:val="yellow"/>
        </w:rPr>
      </w:pPr>
      <w:r w:rsidRPr="00B6343C">
        <w:rPr>
          <w:highlight w:val="yellow"/>
        </w:rPr>
        <w:t xml:space="preserve">MAYBE: if </w:t>
      </w:r>
      <w:proofErr w:type="spellStart"/>
      <w:r w:rsidRPr="00B6343C">
        <w:rPr>
          <w:highlight w:val="yellow"/>
        </w:rPr>
        <w:t>nikita’s</w:t>
      </w:r>
      <w:proofErr w:type="spellEnd"/>
      <w:r w:rsidRPr="00B6343C">
        <w:rPr>
          <w:highlight w:val="yellow"/>
        </w:rPr>
        <w:t xml:space="preserve"> stuff works, which is transfer learning</w:t>
      </w:r>
    </w:p>
    <w:p w14:paraId="270FA58F" w14:textId="77777777" w:rsidR="00934CD3" w:rsidRDefault="00934CD3" w:rsidP="00934CD3">
      <w:pPr>
        <w:pStyle w:val="Heading2"/>
        <w:numPr>
          <w:ilvl w:val="0"/>
          <w:numId w:val="0"/>
        </w:numPr>
      </w:pPr>
      <w:r>
        <w:t>A.</w:t>
      </w:r>
      <w:r>
        <w:tab/>
        <w:t xml:space="preserve">   Preliminary Experiments</w:t>
      </w:r>
    </w:p>
    <w:p w14:paraId="1E4F2AC7" w14:textId="77777777"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14:paraId="5E28E73D" w14:textId="77777777" w:rsidR="00D13ECA" w:rsidRDefault="00A25A88" w:rsidP="00D13ECA">
      <w:pPr>
        <w:ind w:firstLine="202"/>
      </w:pPr>
      <w:r>
        <w:t>For the KNN, all that was changed was the K-value</w:t>
      </w:r>
      <w:r w:rsidR="00835BFA">
        <w:t>, leaving the other parameters to their default states and values</w:t>
      </w:r>
      <w:r>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EB33F3">
        <w:t xml:space="preserve">. </w:t>
      </w:r>
    </w:p>
    <w:p w14:paraId="623BEBEB" w14:textId="77777777" w:rsidR="00D13ECA" w:rsidRDefault="00D13ECA" w:rsidP="00D13ECA">
      <w:pPr>
        <w:pStyle w:val="Heading2"/>
      </w:pPr>
      <w:r>
        <w:t>Building Neural Net from Scratch</w:t>
      </w:r>
    </w:p>
    <w:p w14:paraId="2FD691A1" w14:textId="77777777" w:rsidR="00484ACE" w:rsidRDefault="00484ACE" w:rsidP="00484ACE">
      <w:pPr>
        <w:pStyle w:val="Text"/>
      </w:pPr>
      <w:r>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t>take into account</w:t>
      </w:r>
      <w:proofErr w:type="gramEnd"/>
      <w:r>
        <w:t xml:space="preserve"> the increased information per image and ignore the increased </w:t>
      </w:r>
      <w:r>
        <w:t>background noise.</w:t>
      </w:r>
    </w:p>
    <w:p w14:paraId="559D9F9C" w14:textId="77777777" w:rsidR="00484ACE" w:rsidRDefault="00484ACE" w:rsidP="00484ACE">
      <w:pPr>
        <w:pStyle w:val="Text"/>
      </w:pPr>
      <w:r>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14:paraId="1B010083" w14:textId="77777777" w:rsidR="00D13ECA" w:rsidRPr="00D13ECA" w:rsidRDefault="00484ACE" w:rsidP="00484ACE">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p>
    <w:p w14:paraId="107D5718" w14:textId="77777777" w:rsidR="00EB33F3" w:rsidRDefault="00EB33F3" w:rsidP="00911645">
      <w:pPr>
        <w:ind w:firstLine="202"/>
      </w:pPr>
    </w:p>
    <w:p w14:paraId="3382DB5B" w14:textId="77777777" w:rsidR="00EB33F3" w:rsidRDefault="00EB33F3" w:rsidP="00911645">
      <w:pPr>
        <w:ind w:firstLine="202"/>
      </w:pPr>
    </w:p>
    <w:p w14:paraId="3E260F45" w14:textId="77777777" w:rsidR="00EB33F3" w:rsidRDefault="00EB33F3" w:rsidP="00911645">
      <w:pPr>
        <w:ind w:firstLine="202"/>
      </w:pPr>
    </w:p>
    <w:p w14:paraId="5524A268" w14:textId="77777777" w:rsidR="00EB33F3" w:rsidRDefault="00EB33F3" w:rsidP="00911645">
      <w:pPr>
        <w:ind w:firstLine="202"/>
      </w:pPr>
    </w:p>
    <w:p w14:paraId="79774F89" w14:textId="77777777" w:rsidR="00EB33F3" w:rsidRDefault="00EB33F3" w:rsidP="00911645">
      <w:pPr>
        <w:ind w:firstLine="202"/>
      </w:pPr>
    </w:p>
    <w:p w14:paraId="71334037" w14:textId="77777777" w:rsidR="00EB33F3" w:rsidRDefault="00EB33F3" w:rsidP="00911645">
      <w:pPr>
        <w:ind w:firstLine="202"/>
      </w:pPr>
    </w:p>
    <w:p w14:paraId="56336B26" w14:textId="77777777" w:rsidR="00EB33F3" w:rsidRDefault="00EB33F3" w:rsidP="00911645">
      <w:pPr>
        <w:ind w:firstLine="202"/>
      </w:pPr>
    </w:p>
    <w:p w14:paraId="0DA283AC" w14:textId="77777777" w:rsidR="00EB33F3" w:rsidRDefault="00EB33F3" w:rsidP="00911645">
      <w:pPr>
        <w:ind w:firstLine="202"/>
      </w:pPr>
    </w:p>
    <w:p w14:paraId="2EA2226B" w14:textId="77777777" w:rsidR="00EB33F3" w:rsidRDefault="00EB33F3" w:rsidP="00911645">
      <w:pPr>
        <w:ind w:firstLine="202"/>
      </w:pPr>
    </w:p>
    <w:p w14:paraId="1D0F40E9" w14:textId="77777777" w:rsidR="00EB33F3" w:rsidRDefault="00EB33F3" w:rsidP="00911645">
      <w:pPr>
        <w:ind w:firstLine="202"/>
      </w:pPr>
    </w:p>
    <w:p w14:paraId="6D39DC8B" w14:textId="77777777" w:rsidR="00EB33F3" w:rsidRDefault="00EB33F3" w:rsidP="00911645">
      <w:pPr>
        <w:ind w:firstLine="202"/>
      </w:pPr>
    </w:p>
    <w:p w14:paraId="5FCEBFA6" w14:textId="77777777" w:rsidR="00EB33F3" w:rsidRDefault="00EB33F3" w:rsidP="00911645">
      <w:pPr>
        <w:ind w:firstLine="202"/>
      </w:pPr>
    </w:p>
    <w:p w14:paraId="199B2696" w14:textId="77777777" w:rsidR="00EB33F3" w:rsidRDefault="00EB33F3" w:rsidP="00911645">
      <w:pPr>
        <w:ind w:firstLine="202"/>
      </w:pPr>
    </w:p>
    <w:p w14:paraId="702415D1" w14:textId="77777777" w:rsidR="00EB33F3" w:rsidRDefault="00EB33F3" w:rsidP="00911645">
      <w:pPr>
        <w:ind w:firstLine="202"/>
      </w:pPr>
    </w:p>
    <w:p w14:paraId="3365DE26" w14:textId="77777777" w:rsidR="00EB33F3" w:rsidRDefault="00EB33F3" w:rsidP="00911645">
      <w:pPr>
        <w:ind w:firstLine="202"/>
      </w:pPr>
    </w:p>
    <w:p w14:paraId="66082EF2" w14:textId="77777777" w:rsidR="00EB33F3" w:rsidRDefault="00EB33F3" w:rsidP="00911645">
      <w:pPr>
        <w:ind w:firstLine="202"/>
      </w:pPr>
    </w:p>
    <w:p w14:paraId="62FDDD44" w14:textId="77777777" w:rsidR="00EB33F3" w:rsidRDefault="00EB33F3" w:rsidP="00911645">
      <w:pPr>
        <w:ind w:firstLine="202"/>
      </w:pPr>
    </w:p>
    <w:p w14:paraId="401E745C" w14:textId="77777777" w:rsidR="00EB33F3" w:rsidRPr="00934CD3" w:rsidRDefault="00EB33F3" w:rsidP="00911645">
      <w:pPr>
        <w:ind w:firstLine="202"/>
      </w:pPr>
    </w:p>
    <w:p w14:paraId="6B62D485" w14:textId="77777777" w:rsidR="002649DA" w:rsidRDefault="00B971EA" w:rsidP="008A793B">
      <w:pPr>
        <w:pStyle w:val="Heading2"/>
      </w:pPr>
      <w:r w:rsidRPr="008A793B">
        <w:lastRenderedPageBreak/>
        <w:t xml:space="preserve">Fine Tuning </w:t>
      </w:r>
      <w:r w:rsidR="00F71780" w:rsidRPr="008A793B">
        <w:t>CNN</w:t>
      </w:r>
    </w:p>
    <w:p w14:paraId="497FF01F" w14:textId="77777777" w:rsidR="00EB33F3" w:rsidRPr="008A793B" w:rsidRDefault="00EB33F3" w:rsidP="009F469B">
      <w:pPr>
        <w:ind w:firstLine="180"/>
      </w:pPr>
      <w:r w:rsidRPr="00D03D62">
        <w:rPr>
          <w:noProof/>
          <w:highlight w:val="yellow"/>
        </w:rPr>
        <mc:AlternateContent>
          <mc:Choice Requires="wps">
            <w:drawing>
              <wp:anchor distT="0" distB="0" distL="114300" distR="114300" simplePos="0" relativeHeight="251670016" behindDoc="0" locked="0" layoutInCell="1" allowOverlap="1" wp14:anchorId="7FF3D3F7" wp14:editId="4817A8DF">
                <wp:simplePos x="0" y="0"/>
                <wp:positionH relativeFrom="margin">
                  <wp:posOffset>15240</wp:posOffset>
                </wp:positionH>
                <wp:positionV relativeFrom="margin">
                  <wp:posOffset>358140</wp:posOffset>
                </wp:positionV>
                <wp:extent cx="3154680" cy="2895600"/>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4796416A" w14:textId="77777777" w:rsidR="00EB33F3" w:rsidRDefault="00EB33F3" w:rsidP="00EB33F3">
                            <w:pPr>
                              <w:pStyle w:val="FootnoteText"/>
                              <w:ind w:firstLine="0"/>
                              <w:jc w:val="center"/>
                            </w:pPr>
                            <w:r>
                              <w:rPr>
                                <w:noProof/>
                              </w:rPr>
                              <w:drawing>
                                <wp:inline distT="0" distB="0" distL="0" distR="0" wp14:anchorId="4F82943C" wp14:editId="5F7DAFF1">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14:paraId="6A5851B4" w14:textId="77777777" w:rsidR="00EB33F3" w:rsidRDefault="00EB33F3" w:rsidP="00EB33F3">
                            <w:pPr>
                              <w:pStyle w:val="FootnoteText"/>
                              <w:ind w:firstLine="0"/>
                            </w:pPr>
                          </w:p>
                          <w:p w14:paraId="59434A32" w14:textId="77777777" w:rsidR="00EB33F3" w:rsidRDefault="00EB33F3" w:rsidP="00EB33F3">
                            <w:pPr>
                              <w:pStyle w:val="FootnoteText"/>
                              <w:ind w:firstLine="0"/>
                            </w:pPr>
                            <w:r>
                              <w:t>Fig. 5.  Confusion matrix of resulting outputs</w:t>
                            </w:r>
                          </w:p>
                          <w:p w14:paraId="058237E9" w14:textId="77777777" w:rsidR="00EB33F3" w:rsidRDefault="00EB33F3" w:rsidP="00EB33F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3D3F7" id="_x0000_s1030" type="#_x0000_t202" style="position:absolute;left:0;text-align:left;margin-left:1.2pt;margin-top:28.2pt;width:248.4pt;height:22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" stroked="f">
                <v:textbox inset="0,0,0,0">
                  <w:txbxContent>
                    <w:p w14:paraId="4796416A" w14:textId="77777777" w:rsidR="00EB33F3" w:rsidRDefault="00EB33F3" w:rsidP="00EB33F3">
                      <w:pPr>
                        <w:pStyle w:val="FootnoteText"/>
                        <w:ind w:firstLine="0"/>
                        <w:jc w:val="center"/>
                      </w:pPr>
                      <w:r>
                        <w:rPr>
                          <w:noProof/>
                        </w:rPr>
                        <w:drawing>
                          <wp:inline distT="0" distB="0" distL="0" distR="0" wp14:anchorId="4F82943C" wp14:editId="5F7DAFF1">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14:paraId="6A5851B4" w14:textId="77777777" w:rsidR="00EB33F3" w:rsidRDefault="00EB33F3" w:rsidP="00EB33F3">
                      <w:pPr>
                        <w:pStyle w:val="FootnoteText"/>
                        <w:ind w:firstLine="0"/>
                      </w:pPr>
                    </w:p>
                    <w:p w14:paraId="59434A32" w14:textId="77777777" w:rsidR="00EB33F3" w:rsidRDefault="00EB33F3" w:rsidP="00EB33F3">
                      <w:pPr>
                        <w:pStyle w:val="FootnoteText"/>
                        <w:ind w:firstLine="0"/>
                      </w:pPr>
                      <w:r>
                        <w:t>Fig. 5.  Confusion matrix of resulting outputs</w:t>
                      </w:r>
                    </w:p>
                    <w:p w14:paraId="058237E9" w14:textId="77777777" w:rsidR="00EB33F3" w:rsidRDefault="00EB33F3" w:rsidP="00EB33F3">
                      <w:pPr>
                        <w:pStyle w:val="FootnoteText"/>
                        <w:ind w:firstLine="0"/>
                      </w:pPr>
                      <w:r>
                        <w:t xml:space="preserve"> </w:t>
                      </w:r>
                    </w:p>
                  </w:txbxContent>
                </v:textbox>
                <w10:wrap type="square" anchorx="margin" anchory="margin"/>
              </v:shape>
            </w:pict>
          </mc:Fallback>
        </mc:AlternateContent>
      </w:r>
      <w:r>
        <w:t xml:space="preserve">Hello. </w:t>
      </w:r>
    </w:p>
    <w:p w14:paraId="4C2BAE34" w14:textId="6D0AF894" w:rsidR="005410C3" w:rsidRDefault="004865DC" w:rsidP="005410C3">
      <w:pPr>
        <w:pStyle w:val="Heading2"/>
      </w:pPr>
      <w:r>
        <w:t>Transfer Learning CNN</w:t>
      </w:r>
    </w:p>
    <w:p w14:paraId="3B5718D9" w14:textId="77777777" w:rsidR="00E16DFB" w:rsidRDefault="00E16DFB" w:rsidP="004865DC">
      <w:pPr>
        <w:ind w:left="202"/>
      </w:pPr>
      <w:r>
        <w:t>After implementing the CNN organically and testing</w:t>
      </w:r>
    </w:p>
    <w:p w14:paraId="58EF3CC0" w14:textId="001E3FBC" w:rsidR="004865DC" w:rsidRDefault="00E16DFB" w:rsidP="00E16DFB">
      <w:r>
        <w:t xml:space="preserve">various architectures, we found it difficult to pinpoint exact correlations between network architecture and performance. Though some trends between network depth and classifier accuracy were noticed, the micro parameters of the network such as number </w:t>
      </w:r>
      <w:r w:rsidR="00FA1DDA">
        <w:t xml:space="preserve">of </w:t>
      </w:r>
      <w:r>
        <w:t>convolutions channels</w:t>
      </w:r>
      <w:r w:rsidR="00FA1DDA">
        <w:t xml:space="preserve"> at each layer along with corresponding a</w:t>
      </w:r>
      <w:r>
        <w:t xml:space="preserve">ctivation functions </w:t>
      </w:r>
      <w:r w:rsidR="00FA1DDA">
        <w:t>were problematical to</w:t>
      </w:r>
      <w:r w:rsidR="00FA1DDA" w:rsidRPr="00FA1DDA">
        <w:t xml:space="preserve"> </w:t>
      </w:r>
      <w:r w:rsidR="00FA1DDA">
        <w:t>identify. To alleviate these issues and improve overall accuracy of our training algorithm, we decided integrate transfer learning into our machine learning pipeline.</w:t>
      </w:r>
    </w:p>
    <w:p w14:paraId="237FC134" w14:textId="25133BD3" w:rsidR="00FA1DDA" w:rsidRDefault="00FA1DDA" w:rsidP="00E16DFB">
      <w:r>
        <w:tab/>
      </w:r>
      <w:r w:rsidR="005B0166">
        <w:t xml:space="preserve">The deep learning architecture of which our design is transferred learned is the </w:t>
      </w:r>
      <w:proofErr w:type="spellStart"/>
      <w:r w:rsidR="005B0166">
        <w:t>ResNets</w:t>
      </w:r>
      <w:proofErr w:type="spellEnd"/>
      <w:r w:rsidR="005B0166">
        <w:t xml:space="preserve"> CNN. In general, </w:t>
      </w:r>
      <w:proofErr w:type="spellStart"/>
      <w:r w:rsidR="005B0166">
        <w:t>ResNets</w:t>
      </w:r>
      <w:proofErr w:type="spellEnd"/>
      <w:r w:rsidR="005B0166">
        <w:t xml:space="preserve"> address the issue of vanishing gradient</w:t>
      </w:r>
      <w:r w:rsidR="00541617">
        <w:t xml:space="preserve"> which states that as networks become too deep</w:t>
      </w:r>
      <w:r w:rsidR="00AB46EC">
        <w:t xml:space="preserve">, the model weights in the early layers cannot </w:t>
      </w:r>
      <w:r w:rsidR="0060081B">
        <w:t>update correctly due gradient error converging towards zero</w:t>
      </w:r>
      <w:r w:rsidR="00541617">
        <w:t xml:space="preserve">. However, without a deep network, there may not be enough tunable parameters to </w:t>
      </w:r>
      <w:r w:rsidR="00AB46EC">
        <w:t xml:space="preserve">tailor a network to a specific problem. With </w:t>
      </w:r>
      <w:proofErr w:type="spellStart"/>
      <w:r w:rsidR="00AB46EC">
        <w:t>ResNets</w:t>
      </w:r>
      <w:proofErr w:type="spellEnd"/>
      <w:r w:rsidR="00AB46EC">
        <w:t>,</w:t>
      </w:r>
      <w:r w:rsidR="0060081B">
        <w:t xml:space="preserve"> </w:t>
      </w:r>
      <w:r w:rsidR="0024272F">
        <w:t>this no longer becomes an issue.</w:t>
      </w:r>
    </w:p>
    <w:p w14:paraId="6DEAD6DB" w14:textId="5A02E9C3" w:rsidR="001F0A5F" w:rsidRDefault="001F0A5F" w:rsidP="00E16DFB">
      <w:r>
        <w:tab/>
      </w:r>
      <w:r w:rsidR="00F126B4">
        <w:t xml:space="preserve">In the experiments of our hand designed neural network we noticed that smaller learning rates around 1e-4 were more effective at training the network. Therefore </w:t>
      </w:r>
      <w:bookmarkStart w:id="1" w:name="_GoBack"/>
      <w:bookmarkEnd w:id="1"/>
      <w:r w:rsidR="00F126B4">
        <w:t xml:space="preserve">we applied the same rate to our </w:t>
      </w:r>
      <w:proofErr w:type="spellStart"/>
      <w:r w:rsidR="00F126B4">
        <w:t>ResNet</w:t>
      </w:r>
      <w:r w:rsidR="0041423E">
        <w:t>s</w:t>
      </w:r>
      <w:proofErr w:type="spellEnd"/>
      <w:r w:rsidR="00F126B4">
        <w:t xml:space="preserve"> based system. After</w:t>
      </w:r>
      <w:r w:rsidR="0041423E">
        <w:t xml:space="preserve"> two epochs of utilizing the widely accepted one cycle learning policy, the network was completely trained with adequate results. </w:t>
      </w:r>
      <w:r>
        <w:t xml:space="preserve"> </w:t>
      </w:r>
    </w:p>
    <w:p w14:paraId="0588AEEA" w14:textId="67AAF8AF" w:rsidR="001F0A5F" w:rsidRPr="004865DC" w:rsidRDefault="001F0A5F" w:rsidP="00E16DFB">
      <w:r>
        <w:tab/>
      </w:r>
    </w:p>
    <w:p w14:paraId="42C6CBAB" w14:textId="77777777" w:rsidR="005410C3" w:rsidRPr="009F469B" w:rsidRDefault="005410C3" w:rsidP="005410C3">
      <w:pPr>
        <w:pStyle w:val="Heading2"/>
      </w:pPr>
      <w:r w:rsidRPr="009F469B">
        <w:t>Validation &amp; Testing</w:t>
      </w:r>
    </w:p>
    <w:p w14:paraId="5F804399" w14:textId="77777777" w:rsidR="008A793B" w:rsidRDefault="00E97B99" w:rsidP="002A676C">
      <w:pPr>
        <w:pStyle w:val="Text"/>
        <w:rPr>
          <w:highlight w:val="yellow"/>
        </w:rPr>
      </w:pPr>
      <w:r w:rsidRPr="00D03D62">
        <w:rPr>
          <w:highlight w:val="yellow"/>
        </w:rPr>
        <w:t>Number equations con</w:t>
      </w:r>
    </w:p>
    <w:p w14:paraId="56AE34AC" w14:textId="77777777" w:rsidR="00E97B99" w:rsidRPr="002A676C" w:rsidRDefault="00E97B99" w:rsidP="002A676C">
      <w:pPr>
        <w:pStyle w:val="Text"/>
        <w:rPr>
          <w:highlight w:val="yellow"/>
        </w:rPr>
      </w:pPr>
      <w:proofErr w:type="spellStart"/>
      <w:r w:rsidRPr="00D03D62">
        <w:rPr>
          <w:highlight w:val="yellow"/>
        </w:rPr>
        <w:t>secutively</w:t>
      </w:r>
      <w:proofErr w:type="spellEnd"/>
      <w:r w:rsidRPr="00D03D62">
        <w:rPr>
          <w:highlight w:val="yellow"/>
        </w:rPr>
        <w:t xml:space="preserve">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w:t>
      </w:r>
      <w:r w:rsidRPr="00D03D62">
        <w:rPr>
          <w:highlight w:val="yellow"/>
        </w:rPr>
        <w:t>to avoid ambiguities in denominators. Punctuate equations when they are part of a sentence, as in</w:t>
      </w:r>
    </w:p>
    <w:p w14:paraId="7427A07E" w14:textId="77777777" w:rsidR="00E97402" w:rsidRPr="002A676C" w:rsidRDefault="00E97402" w:rsidP="00E37AF9">
      <w:pPr>
        <w:pStyle w:val="Heading1"/>
      </w:pPr>
      <w:r w:rsidRPr="002A676C">
        <w:t>Conclusion</w:t>
      </w:r>
    </w:p>
    <w:p w14:paraId="2F450533" w14:textId="77777777" w:rsidR="00E97402" w:rsidRPr="00D03D62" w:rsidRDefault="00E97402" w:rsidP="002A676C">
      <w:pPr>
        <w:pStyle w:val="Heading2"/>
        <w:numPr>
          <w:ilvl w:val="0"/>
          <w:numId w:val="0"/>
        </w:numPr>
        <w:ind w:firstLine="202"/>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5E54016" w14:textId="77777777" w:rsidR="00E97402" w:rsidRPr="00D03D62" w:rsidRDefault="00E97402" w:rsidP="001F4C5C">
      <w:pPr>
        <w:pStyle w:val="Style1"/>
        <w:jc w:val="both"/>
        <w:rPr>
          <w:highlight w:val="yellow"/>
        </w:rPr>
      </w:pPr>
      <w:r w:rsidRPr="00D03D62">
        <w:rPr>
          <w:highlight w:val="yellow"/>
        </w:rPr>
        <w:t>Acknowledgment</w:t>
      </w:r>
    </w:p>
    <w:p w14:paraId="46D83534" w14:textId="77777777"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14:paraId="6F7DE1FB" w14:textId="77777777" w:rsidR="00E97402" w:rsidRPr="00E27BDD" w:rsidRDefault="00E97402">
      <w:pPr>
        <w:pStyle w:val="ReferenceHead"/>
      </w:pPr>
      <w:r w:rsidRPr="00E27BDD">
        <w:t>References</w:t>
      </w:r>
    </w:p>
    <w:p w14:paraId="4B534F12" w14:textId="77777777" w:rsidR="00C11E83" w:rsidRPr="00E27BDD" w:rsidRDefault="00C11E83" w:rsidP="0021730B">
      <w:pPr>
        <w:widowControl w:val="0"/>
        <w:autoSpaceDE w:val="0"/>
        <w:autoSpaceDN w:val="0"/>
        <w:adjustRightInd w:val="0"/>
        <w:spacing w:line="229" w:lineRule="exact"/>
        <w:ind w:right="-20"/>
        <w:rPr>
          <w:color w:val="000000"/>
        </w:rPr>
      </w:pPr>
    </w:p>
    <w:p w14:paraId="560D4D2A" w14:textId="77777777"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14:paraId="5756261D" w14:textId="77777777" w:rsidR="0037551B" w:rsidRPr="00AC04B9" w:rsidRDefault="00B971EA" w:rsidP="001B2686">
      <w:pPr>
        <w:pStyle w:val="References"/>
        <w:tabs>
          <w:tab w:val="clear" w:pos="1170"/>
          <w:tab w:val="num" w:pos="360"/>
        </w:tabs>
        <w:ind w:left="360"/>
      </w:pPr>
      <w:r>
        <w:rPr>
          <w:color w:val="333333"/>
          <w:shd w:val="clear" w:color="auto" w:fill="FFFFFF"/>
        </w:rPr>
        <w:t xml:space="preserve">P. R. Ruiz, “Understanding and visualizing </w:t>
      </w:r>
      <w:proofErr w:type="spellStart"/>
      <w:r>
        <w:rPr>
          <w:color w:val="333333"/>
          <w:shd w:val="clear" w:color="auto" w:fill="FFFFFF"/>
        </w:rPr>
        <w:t>ResNets</w:t>
      </w:r>
      <w:proofErr w:type="spellEnd"/>
      <w:r>
        <w:rPr>
          <w:color w:val="333333"/>
          <w:shd w:val="clear" w:color="auto" w:fill="FFFFFF"/>
        </w:rPr>
        <w:t>,” </w:t>
      </w:r>
      <w:r>
        <w:rPr>
          <w:i/>
          <w:iCs/>
          <w:color w:val="333333"/>
        </w:rPr>
        <w:t>Towards Data Science</w:t>
      </w:r>
      <w:r>
        <w:rPr>
          <w:color w:val="333333"/>
          <w:shd w:val="clear" w:color="auto" w:fill="FFFFFF"/>
        </w:rPr>
        <w:t>, 08-Oct-2018. [Online]. Available: https://towardsdatascience.com/understanding-and-visualizing-resnets-442284831be8. [Accessed: 20-Apr-2019].</w:t>
      </w:r>
    </w:p>
    <w:sectPr w:rsidR="0037551B" w:rsidRPr="00AC04B9"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0B288" w14:textId="77777777" w:rsidR="0077390D" w:rsidRDefault="0077390D">
      <w:r>
        <w:separator/>
      </w:r>
    </w:p>
  </w:endnote>
  <w:endnote w:type="continuationSeparator" w:id="0">
    <w:p w14:paraId="1DA0AA6C" w14:textId="77777777" w:rsidR="0077390D" w:rsidRDefault="0077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C429C" w14:textId="77777777" w:rsidR="0077390D" w:rsidRDefault="0077390D"/>
  </w:footnote>
  <w:footnote w:type="continuationSeparator" w:id="0">
    <w:p w14:paraId="007E7350" w14:textId="77777777" w:rsidR="0077390D" w:rsidRDefault="0077390D">
      <w:r>
        <w:continuationSeparator/>
      </w:r>
    </w:p>
  </w:footnote>
  <w:footnote w:id="1">
    <w:p w14:paraId="2E1BB691" w14:textId="77777777"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14:paraId="7837B309" w14:textId="77777777" w:rsidR="00B06ADF" w:rsidRDefault="00B06ADF" w:rsidP="00B06ADF">
      <w:pPr>
        <w:pStyle w:val="FootnoteText"/>
      </w:pPr>
      <w:r>
        <w:t>Nikita Buslov is with the University of Florida, Gainesville, FL 32611 USA (e-mail</w:t>
      </w:r>
      <w:r w:rsidRPr="00484ACE">
        <w:rPr>
          <w:highlight w:val="yellow"/>
        </w:rPr>
        <w:t>: author@ boulder.nist.gov</w:t>
      </w:r>
      <w:r>
        <w:t xml:space="preserve">). </w:t>
      </w:r>
    </w:p>
    <w:p w14:paraId="0BDC62B9" w14:textId="77777777" w:rsidR="00B06ADF" w:rsidRDefault="00B06ADF" w:rsidP="00B06ADF">
      <w:pPr>
        <w:pStyle w:val="FootnoteText"/>
      </w:pPr>
    </w:p>
    <w:p w14:paraId="20C40FD4" w14:textId="77777777"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14:paraId="1C9FE979" w14:textId="77777777" w:rsidR="00B06ADF" w:rsidRDefault="00B06ADF" w:rsidP="00B06ADF">
      <w:pPr>
        <w:pStyle w:val="FootnoteText"/>
      </w:pPr>
      <w:r>
        <w:t xml:space="preserve">Trung Tran is with the University of Florida, Gainesville, FL 32611 USA (e-mail: tdtran17@ufl.edu). </w:t>
      </w:r>
    </w:p>
    <w:p w14:paraId="3DCC75F0" w14:textId="77777777" w:rsidR="00B06ADF" w:rsidRDefault="00B06ADF">
      <w:pPr>
        <w:pStyle w:val="FootnoteText"/>
      </w:pPr>
    </w:p>
    <w:p w14:paraId="67D54DC1"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35DF0"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6937A03E"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D2BDE"/>
    <w:rsid w:val="000E5D6F"/>
    <w:rsid w:val="000F09AE"/>
    <w:rsid w:val="00102F4E"/>
    <w:rsid w:val="00104BB0"/>
    <w:rsid w:val="00106AD3"/>
    <w:rsid w:val="001075C4"/>
    <w:rsid w:val="0010794E"/>
    <w:rsid w:val="001112D3"/>
    <w:rsid w:val="00113F26"/>
    <w:rsid w:val="0013354F"/>
    <w:rsid w:val="00143F2E"/>
    <w:rsid w:val="00144E72"/>
    <w:rsid w:val="001460F1"/>
    <w:rsid w:val="001768FF"/>
    <w:rsid w:val="001901BE"/>
    <w:rsid w:val="001935CA"/>
    <w:rsid w:val="001A60B1"/>
    <w:rsid w:val="001B2686"/>
    <w:rsid w:val="001B36B1"/>
    <w:rsid w:val="001E7B7A"/>
    <w:rsid w:val="001F0A5F"/>
    <w:rsid w:val="001F4C5C"/>
    <w:rsid w:val="00204478"/>
    <w:rsid w:val="00214E2E"/>
    <w:rsid w:val="00216141"/>
    <w:rsid w:val="00217186"/>
    <w:rsid w:val="0021730B"/>
    <w:rsid w:val="00225C0D"/>
    <w:rsid w:val="0022755C"/>
    <w:rsid w:val="00231701"/>
    <w:rsid w:val="00231F7F"/>
    <w:rsid w:val="0024272F"/>
    <w:rsid w:val="0024273E"/>
    <w:rsid w:val="002434A1"/>
    <w:rsid w:val="00245499"/>
    <w:rsid w:val="002606F5"/>
    <w:rsid w:val="00261DD8"/>
    <w:rsid w:val="00263943"/>
    <w:rsid w:val="002649DA"/>
    <w:rsid w:val="00267B35"/>
    <w:rsid w:val="002A676C"/>
    <w:rsid w:val="002C374A"/>
    <w:rsid w:val="002E1F95"/>
    <w:rsid w:val="002E7CBD"/>
    <w:rsid w:val="002F1A23"/>
    <w:rsid w:val="002F7910"/>
    <w:rsid w:val="00304B93"/>
    <w:rsid w:val="00306DD0"/>
    <w:rsid w:val="00314F82"/>
    <w:rsid w:val="003427CE"/>
    <w:rsid w:val="00342BE1"/>
    <w:rsid w:val="00345C23"/>
    <w:rsid w:val="003461E8"/>
    <w:rsid w:val="00360269"/>
    <w:rsid w:val="0037551B"/>
    <w:rsid w:val="00392DBA"/>
    <w:rsid w:val="003C3322"/>
    <w:rsid w:val="003C68C2"/>
    <w:rsid w:val="003D1EBF"/>
    <w:rsid w:val="003D4CAE"/>
    <w:rsid w:val="003F26BD"/>
    <w:rsid w:val="003F410F"/>
    <w:rsid w:val="003F52AD"/>
    <w:rsid w:val="003F67F0"/>
    <w:rsid w:val="0041423E"/>
    <w:rsid w:val="00420DB4"/>
    <w:rsid w:val="0043144F"/>
    <w:rsid w:val="00431BFA"/>
    <w:rsid w:val="004353CF"/>
    <w:rsid w:val="00461355"/>
    <w:rsid w:val="004631BC"/>
    <w:rsid w:val="004735C3"/>
    <w:rsid w:val="00475759"/>
    <w:rsid w:val="00484761"/>
    <w:rsid w:val="00484ACE"/>
    <w:rsid w:val="00484DD5"/>
    <w:rsid w:val="004865DC"/>
    <w:rsid w:val="004B558A"/>
    <w:rsid w:val="004C1E16"/>
    <w:rsid w:val="004C2543"/>
    <w:rsid w:val="004D15CA"/>
    <w:rsid w:val="004E3E4C"/>
    <w:rsid w:val="004F23A0"/>
    <w:rsid w:val="004F4E83"/>
    <w:rsid w:val="005003E3"/>
    <w:rsid w:val="005052CD"/>
    <w:rsid w:val="00524765"/>
    <w:rsid w:val="00535307"/>
    <w:rsid w:val="005410C3"/>
    <w:rsid w:val="00541617"/>
    <w:rsid w:val="00550A26"/>
    <w:rsid w:val="00550BF5"/>
    <w:rsid w:val="0055497C"/>
    <w:rsid w:val="00567A70"/>
    <w:rsid w:val="0057022F"/>
    <w:rsid w:val="00573865"/>
    <w:rsid w:val="00590D45"/>
    <w:rsid w:val="005957A0"/>
    <w:rsid w:val="005A2A15"/>
    <w:rsid w:val="005B0166"/>
    <w:rsid w:val="005C605F"/>
    <w:rsid w:val="005C6EA6"/>
    <w:rsid w:val="005D1B15"/>
    <w:rsid w:val="005D2824"/>
    <w:rsid w:val="005D4F1A"/>
    <w:rsid w:val="005D59F4"/>
    <w:rsid w:val="005D72BB"/>
    <w:rsid w:val="005E37A1"/>
    <w:rsid w:val="005E692F"/>
    <w:rsid w:val="0060081B"/>
    <w:rsid w:val="006025BC"/>
    <w:rsid w:val="00610152"/>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530A3"/>
    <w:rsid w:val="00756BD5"/>
    <w:rsid w:val="00761E34"/>
    <w:rsid w:val="0076355A"/>
    <w:rsid w:val="007707AB"/>
    <w:rsid w:val="00772B42"/>
    <w:rsid w:val="0077390D"/>
    <w:rsid w:val="00773C65"/>
    <w:rsid w:val="007863BE"/>
    <w:rsid w:val="00794A6D"/>
    <w:rsid w:val="007A0BED"/>
    <w:rsid w:val="007A7D60"/>
    <w:rsid w:val="007C4336"/>
    <w:rsid w:val="007E5E77"/>
    <w:rsid w:val="007F5E1C"/>
    <w:rsid w:val="007F7AA6"/>
    <w:rsid w:val="008164B3"/>
    <w:rsid w:val="0081663F"/>
    <w:rsid w:val="00823624"/>
    <w:rsid w:val="00835BFA"/>
    <w:rsid w:val="00837E47"/>
    <w:rsid w:val="008518FE"/>
    <w:rsid w:val="0085659C"/>
    <w:rsid w:val="00864212"/>
    <w:rsid w:val="00872026"/>
    <w:rsid w:val="0087484E"/>
    <w:rsid w:val="0087785A"/>
    <w:rsid w:val="0087792E"/>
    <w:rsid w:val="00880B2C"/>
    <w:rsid w:val="00883EAF"/>
    <w:rsid w:val="00885258"/>
    <w:rsid w:val="008A30C3"/>
    <w:rsid w:val="008A3C23"/>
    <w:rsid w:val="008A793B"/>
    <w:rsid w:val="008C49CC"/>
    <w:rsid w:val="008D69E9"/>
    <w:rsid w:val="008E0645"/>
    <w:rsid w:val="008F594A"/>
    <w:rsid w:val="00904C7E"/>
    <w:rsid w:val="0091035B"/>
    <w:rsid w:val="00911645"/>
    <w:rsid w:val="00934CD3"/>
    <w:rsid w:val="00954154"/>
    <w:rsid w:val="00963FDF"/>
    <w:rsid w:val="009917F0"/>
    <w:rsid w:val="009A1F6E"/>
    <w:rsid w:val="009B0E3D"/>
    <w:rsid w:val="009C7D17"/>
    <w:rsid w:val="009E334E"/>
    <w:rsid w:val="009E484E"/>
    <w:rsid w:val="009E52D0"/>
    <w:rsid w:val="009F40FB"/>
    <w:rsid w:val="009F469B"/>
    <w:rsid w:val="009F4B45"/>
    <w:rsid w:val="00A22FCB"/>
    <w:rsid w:val="00A25A88"/>
    <w:rsid w:val="00A25B3B"/>
    <w:rsid w:val="00A40127"/>
    <w:rsid w:val="00A42F4A"/>
    <w:rsid w:val="00A472F1"/>
    <w:rsid w:val="00A5237D"/>
    <w:rsid w:val="00A554A3"/>
    <w:rsid w:val="00A758EA"/>
    <w:rsid w:val="00A91937"/>
    <w:rsid w:val="00A9434E"/>
    <w:rsid w:val="00A95C50"/>
    <w:rsid w:val="00A96E27"/>
    <w:rsid w:val="00AA05E4"/>
    <w:rsid w:val="00AA75E6"/>
    <w:rsid w:val="00AB46EC"/>
    <w:rsid w:val="00AB79A6"/>
    <w:rsid w:val="00AC04B9"/>
    <w:rsid w:val="00AC4850"/>
    <w:rsid w:val="00AD1556"/>
    <w:rsid w:val="00AD6F29"/>
    <w:rsid w:val="00B05AF0"/>
    <w:rsid w:val="00B06ADF"/>
    <w:rsid w:val="00B16DB5"/>
    <w:rsid w:val="00B3216E"/>
    <w:rsid w:val="00B40D65"/>
    <w:rsid w:val="00B47B59"/>
    <w:rsid w:val="00B53F81"/>
    <w:rsid w:val="00B56C2B"/>
    <w:rsid w:val="00B6343C"/>
    <w:rsid w:val="00B65BD3"/>
    <w:rsid w:val="00B70469"/>
    <w:rsid w:val="00B72DD8"/>
    <w:rsid w:val="00B72E09"/>
    <w:rsid w:val="00B822A0"/>
    <w:rsid w:val="00B971EA"/>
    <w:rsid w:val="00BF0174"/>
    <w:rsid w:val="00BF0C69"/>
    <w:rsid w:val="00BF629B"/>
    <w:rsid w:val="00BF655C"/>
    <w:rsid w:val="00C04A43"/>
    <w:rsid w:val="00C075EF"/>
    <w:rsid w:val="00C11E83"/>
    <w:rsid w:val="00C2378A"/>
    <w:rsid w:val="00C33815"/>
    <w:rsid w:val="00C378A1"/>
    <w:rsid w:val="00C51674"/>
    <w:rsid w:val="00C56539"/>
    <w:rsid w:val="00C621D6"/>
    <w:rsid w:val="00C75907"/>
    <w:rsid w:val="00C82D86"/>
    <w:rsid w:val="00C907C9"/>
    <w:rsid w:val="00CA2574"/>
    <w:rsid w:val="00CB4B8D"/>
    <w:rsid w:val="00CC0DDA"/>
    <w:rsid w:val="00CC1341"/>
    <w:rsid w:val="00CD0581"/>
    <w:rsid w:val="00CD684F"/>
    <w:rsid w:val="00D03D62"/>
    <w:rsid w:val="00D06623"/>
    <w:rsid w:val="00D13ECA"/>
    <w:rsid w:val="00D14082"/>
    <w:rsid w:val="00D14C6B"/>
    <w:rsid w:val="00D343F9"/>
    <w:rsid w:val="00D46952"/>
    <w:rsid w:val="00D5536F"/>
    <w:rsid w:val="00D56935"/>
    <w:rsid w:val="00D716BA"/>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16DFB"/>
    <w:rsid w:val="00E27BDD"/>
    <w:rsid w:val="00E36209"/>
    <w:rsid w:val="00E37AF9"/>
    <w:rsid w:val="00E420BB"/>
    <w:rsid w:val="00E50DF6"/>
    <w:rsid w:val="00E6336D"/>
    <w:rsid w:val="00E6366C"/>
    <w:rsid w:val="00E965C5"/>
    <w:rsid w:val="00E96A3A"/>
    <w:rsid w:val="00E97402"/>
    <w:rsid w:val="00E97B99"/>
    <w:rsid w:val="00EA3045"/>
    <w:rsid w:val="00EB2E9D"/>
    <w:rsid w:val="00EB33F3"/>
    <w:rsid w:val="00ED1E14"/>
    <w:rsid w:val="00EE6FFC"/>
    <w:rsid w:val="00EF10AC"/>
    <w:rsid w:val="00EF3ED9"/>
    <w:rsid w:val="00EF4701"/>
    <w:rsid w:val="00EF564E"/>
    <w:rsid w:val="00F126B4"/>
    <w:rsid w:val="00F22198"/>
    <w:rsid w:val="00F334D8"/>
    <w:rsid w:val="00F33D49"/>
    <w:rsid w:val="00F3481E"/>
    <w:rsid w:val="00F577F6"/>
    <w:rsid w:val="00F65266"/>
    <w:rsid w:val="00F71780"/>
    <w:rsid w:val="00F74267"/>
    <w:rsid w:val="00F751E1"/>
    <w:rsid w:val="00F932B6"/>
    <w:rsid w:val="00FA10EA"/>
    <w:rsid w:val="00FA1DDA"/>
    <w:rsid w:val="00FC0B7B"/>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822F3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6E572-D7C1-487B-B20C-812EA876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1584</TotalTime>
  <Pages>4</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13175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Rosemond Fabien</cp:lastModifiedBy>
  <cp:revision>69</cp:revision>
  <cp:lastPrinted>2012-08-02T18:53:00Z</cp:lastPrinted>
  <dcterms:created xsi:type="dcterms:W3CDTF">2019-04-22T00:38:00Z</dcterms:created>
  <dcterms:modified xsi:type="dcterms:W3CDTF">2019-04-23T06:15:00Z</dcterms:modified>
</cp:coreProperties>
</file>