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p>
    <w:p w:rsidR="00E90B65" w:rsidRDefault="00590D45">
      <w:pPr>
        <w:pStyle w:val="Title"/>
        <w:framePr w:wrap="notBeside"/>
        <w:rPr>
          <w:i/>
          <w:iCs/>
        </w:rPr>
      </w:pPr>
      <w:r>
        <w:t>American Sign Language Image Classification</w:t>
      </w:r>
      <w:r w:rsidR="002D5027">
        <w:t xml:space="preserve"> Using </w:t>
      </w:r>
      <w:r w:rsidR="00E90B65">
        <w:t>A Convolutional Neural Network</w:t>
      </w:r>
      <w:r w:rsidR="00E97402">
        <w:rPr>
          <w:i/>
          <w:iCs/>
        </w:rPr>
        <w:t xml:space="preserve"> </w:t>
      </w:r>
    </w:p>
    <w:p w:rsidR="00E97402" w:rsidRDefault="00E97402">
      <w:pPr>
        <w:pStyle w:val="Title"/>
        <w:framePr w:wrap="notBeside"/>
      </w:pPr>
      <w:r>
        <w:t>(</w:t>
      </w:r>
      <w:r w:rsidR="00EA3045">
        <w:t>April</w:t>
      </w:r>
      <w:r w:rsidR="003D1EBF">
        <w:t xml:space="preserve"> 201</w:t>
      </w:r>
      <w:r w:rsidR="00EA3045">
        <w:t>9</w:t>
      </w:r>
      <w:r>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E97402" w:rsidRDefault="00E97402" w:rsidP="00B05555">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r w:rsidR="002D5027">
        <w:t xml:space="preserve">To this end, multiple </w:t>
      </w:r>
      <w:r w:rsidR="00F50D0E">
        <w:t>classification models were explored and used to determine the best model to accurately label the ASL images. From k-nearest neighbors (KNN), random forest, and convolutional neural networks (CNN)</w:t>
      </w:r>
      <w:r w:rsidR="00842A90">
        <w:t>.</w:t>
      </w:r>
      <w:r w:rsidR="00794B3D">
        <w:t xml:space="preserve"> Through trial and error with </w:t>
      </w:r>
      <w:proofErr w:type="gramStart"/>
      <w:r w:rsidR="00794B3D">
        <w:t>all of</w:t>
      </w:r>
      <w:proofErr w:type="gramEnd"/>
      <w:r w:rsidR="00794B3D">
        <w:t xml:space="preserve"> the aforementioned classifiers, the CNN gave the most accurate results</w:t>
      </w:r>
      <w:r w:rsidR="009218AE">
        <w:t xml:space="preserve">. </w:t>
      </w:r>
      <w:r w:rsidR="00794B3D">
        <w:t>Using a pretrained CNN from the</w:t>
      </w:r>
      <w:r w:rsidR="00A52617">
        <w:t xml:space="preserve"> deep learning</w:t>
      </w:r>
      <w:r w:rsidR="00794B3D">
        <w:t xml:space="preserve"> “Fast.ai” library called a deep residual network (ResNet), speci</w:t>
      </w:r>
      <w:r w:rsidR="009218AE">
        <w:t>fic</w:t>
      </w:r>
      <w:r w:rsidR="00794B3D">
        <w:t>ally “ResNet34</w:t>
      </w:r>
      <w:r w:rsidR="009218AE">
        <w:t>,</w:t>
      </w:r>
      <w:r w:rsidR="00794B3D">
        <w:t>”</w:t>
      </w:r>
      <w:r w:rsidR="009218AE">
        <w:t xml:space="preserve"> the resulting accuracy was</w:t>
      </w:r>
      <w:r w:rsidR="009218AE">
        <w:t xml:space="preserve"> approximately 88% with the entire class’ given dataset. </w:t>
      </w:r>
      <w:r w:rsidR="00794B3D">
        <w:t xml:space="preserve"> </w:t>
      </w:r>
    </w:p>
    <w:p w:rsidR="00B05555" w:rsidRPr="00B05555" w:rsidRDefault="00B05555" w:rsidP="00B05555"/>
    <w:p w:rsidR="00E97402" w:rsidRDefault="00E97402" w:rsidP="00D56549">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r w:rsidR="000B2C53">
        <w:t>, deep residual network (ResNet)</w:t>
      </w:r>
      <w:r w:rsidR="00A52617">
        <w:t>, deep learning library (Fast.ai)</w:t>
      </w:r>
    </w:p>
    <w:bookmarkEnd w:id="0"/>
    <w:p w:rsidR="00E97402" w:rsidRDefault="00E97402">
      <w:pPr>
        <w:pStyle w:val="Heading1"/>
      </w:pPr>
      <w:r>
        <w:t>I</w:t>
      </w:r>
      <w:r>
        <w:rPr>
          <w:sz w:val="16"/>
          <w:szCs w:val="16"/>
        </w:rPr>
        <w:t>NTRODUCTION</w:t>
      </w:r>
    </w:p>
    <w:p w:rsidR="00E97402" w:rsidRDefault="0097310C">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97310C" w:rsidRDefault="0097310C">
      <w:pPr>
        <w:pStyle w:val="Text"/>
        <w:ind w:firstLine="0"/>
      </w:pPr>
      <w:r>
        <w:rPr>
          <w:smallCaps/>
        </w:rPr>
        <w:t>N</w:t>
      </w:r>
      <w:r w:rsidR="0002255D">
        <w:t xml:space="preserve"> </w:t>
      </w:r>
      <w:r>
        <w:t xml:space="preserve">ongoing </w:t>
      </w:r>
      <w:r w:rsidR="00CC2627">
        <w:t xml:space="preserve">challenge within the field of machine learning and artificial intelligence is what classifiers to use and what parameters to set them. </w:t>
      </w:r>
      <w:r w:rsidR="00F44DC5">
        <w:t xml:space="preserve">This paper will discuss and show how to implement a </w:t>
      </w:r>
      <w:r w:rsidR="00F44DC5">
        <w:t>convolutional neural network (CNN) classification</w:t>
      </w:r>
      <w:r w:rsidR="00F44DC5">
        <w:t xml:space="preserve"> to achieve the highest accuracy possible and maybe shed some insight as to why other classifier may not be optimal for ASL image classification. </w:t>
      </w:r>
    </w:p>
    <w:p w:rsidR="0002255D" w:rsidRDefault="0097310C" w:rsidP="0097310C">
      <w:pPr>
        <w:pStyle w:val="Text"/>
      </w:pPr>
      <w:r>
        <w:t xml:space="preserve">Despite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CNN</w:t>
      </w:r>
      <w:r w:rsidR="00102F4E">
        <w:t xml:space="preserve"> was decided in lieu of a </w:t>
      </w:r>
      <w:r w:rsidR="004F4E83">
        <w:t>random forest</w:t>
      </w:r>
      <w:r w:rsidR="00102F4E">
        <w:t xml:space="preserve"> will be provided alongside their results. The </w:t>
      </w:r>
      <w:r w:rsidR="004F4E83">
        <w:t>result</w:t>
      </w:r>
      <w:r w:rsidR="00102F4E">
        <w:t xml:space="preserve"> of the </w:t>
      </w:r>
      <w:r w:rsidR="004F4E83">
        <w:t>CNN</w:t>
      </w:r>
      <w:r w:rsidR="00102F4E">
        <w:t xml:space="preserve"> </w:t>
      </w:r>
      <w:r w:rsidR="00362D95">
        <w:t xml:space="preserve">model was approximately 88% accurate. </w:t>
      </w:r>
    </w:p>
    <w:p w:rsidR="00D56549" w:rsidRDefault="00D56549" w:rsidP="0097310C">
      <w:pPr>
        <w:pStyle w:val="Text"/>
      </w:pPr>
      <w:r>
        <w:t xml:space="preserve">This paper is formatted as follows. Section II will discuss how this project was implemented. Section III will discuss the experiments that were done in order to achieve our </w:t>
      </w:r>
      <w:proofErr w:type="gramStart"/>
      <w:r>
        <w:t>final results</w:t>
      </w:r>
      <w:proofErr w:type="gramEnd"/>
      <w:r>
        <w:t>. Section IV is the conclusion based on the experiments that were performed.</w:t>
      </w:r>
    </w:p>
    <w:p w:rsidR="00B57FC1" w:rsidRDefault="00B57FC1" w:rsidP="0097310C">
      <w:pPr>
        <w:pStyle w:val="Text"/>
      </w:pPr>
    </w:p>
    <w:p w:rsidR="00B57FC1" w:rsidRDefault="00B57FC1" w:rsidP="0097310C">
      <w:pPr>
        <w:pStyle w:val="Text"/>
      </w:pPr>
      <w:bookmarkStart w:id="1" w:name="_GoBack"/>
      <w:bookmarkEnd w:id="1"/>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Feature Extractions, Random Forests, and CNN.</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CC2627"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304B93">
                            <w:pPr>
                              <w:pStyle w:val="FootnoteText"/>
                              <w:ind w:firstLine="0"/>
                            </w:pPr>
                            <w:r>
                              <w:rPr>
                                <w:noProof/>
                              </w:rPr>
                              <w:drawing>
                                <wp:inline distT="0" distB="0" distL="0" distR="0">
                                  <wp:extent cx="3154680" cy="679450"/>
                                  <wp:effectExtent l="0" t="0" r="0" b="0"/>
                                  <wp:docPr id="2" name="Picture 2"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3" name="Picture 3"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842A90" w:rsidRDefault="00842A90" w:rsidP="00304B93">
                            <w:pPr>
                              <w:pStyle w:val="FootnoteText"/>
                              <w:ind w:firstLine="0"/>
                            </w:pPr>
                            <w:r>
                              <w:rPr>
                                <w:noProof/>
                              </w:rPr>
                              <w:drawing>
                                <wp:inline distT="0" distB="0" distL="0" distR="0">
                                  <wp:extent cx="3154680" cy="679450"/>
                                  <wp:effectExtent l="0" t="0" r="0" b="0"/>
                                  <wp:docPr id="5" name="Picture 5"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Pr>
                                <w:noProof/>
                              </w:rPr>
                              <w:drawing>
                                <wp:inline distT="0" distB="0" distL="0" distR="0">
                                  <wp:extent cx="3101340" cy="679198"/>
                                  <wp:effectExtent l="0" t="0" r="3810" b="0"/>
                                  <wp:docPr id="9" name="Picture 9"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Fig. 1.  Each row of images is a different step in the preprocess starting with the second row. From top to bottom:</w:t>
                            </w:r>
                          </w:p>
                          <w:p w:rsidR="00842A90" w:rsidRDefault="00842A90" w:rsidP="00225C0D">
                            <w:pPr>
                              <w:pStyle w:val="FootnoteText"/>
                              <w:numPr>
                                <w:ilvl w:val="0"/>
                                <w:numId w:val="41"/>
                              </w:numPr>
                            </w:pPr>
                            <w:r>
                              <w:t>The original RGB images.</w:t>
                            </w:r>
                          </w:p>
                          <w:p w:rsidR="00842A90" w:rsidRDefault="00842A90" w:rsidP="00225C0D">
                            <w:pPr>
                              <w:pStyle w:val="FootnoteText"/>
                              <w:numPr>
                                <w:ilvl w:val="0"/>
                                <w:numId w:val="41"/>
                              </w:numPr>
                            </w:pPr>
                            <w:r>
                              <w:t>Apply a box blur of 2.</w:t>
                            </w:r>
                          </w:p>
                          <w:p w:rsidR="00842A90" w:rsidRDefault="00842A90" w:rsidP="00225C0D">
                            <w:pPr>
                              <w:pStyle w:val="FootnoteText"/>
                              <w:numPr>
                                <w:ilvl w:val="0"/>
                                <w:numId w:val="41"/>
                              </w:numPr>
                            </w:pPr>
                            <w:r>
                              <w:t>Get saturation of images.</w:t>
                            </w:r>
                          </w:p>
                          <w:p w:rsidR="00842A90" w:rsidRDefault="00842A90" w:rsidP="00225C0D">
                            <w:pPr>
                              <w:pStyle w:val="FootnoteText"/>
                              <w:numPr>
                                <w:ilvl w:val="0"/>
                                <w:numId w:val="41"/>
                              </w:numPr>
                            </w:pPr>
                            <w:r>
                              <w:t>Threshold saturated images.</w:t>
                            </w:r>
                          </w:p>
                          <w:p w:rsidR="00842A90" w:rsidRDefault="00842A90" w:rsidP="00225C0D">
                            <w:pPr>
                              <w:pStyle w:val="FootnoteText"/>
                              <w:numPr>
                                <w:ilvl w:val="0"/>
                                <w:numId w:val="41"/>
                              </w:numPr>
                            </w:pPr>
                            <w:r>
                              <w:t>Crop images.</w:t>
                            </w:r>
                          </w:p>
                          <w:p w:rsidR="00842A90" w:rsidRDefault="00842A90"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842A90" w:rsidRDefault="00842A90" w:rsidP="00304B93">
                      <w:pPr>
                        <w:pStyle w:val="FootnoteText"/>
                        <w:ind w:firstLine="0"/>
                      </w:pPr>
                      <w:r>
                        <w:rPr>
                          <w:noProof/>
                        </w:rPr>
                        <w:drawing>
                          <wp:inline distT="0" distB="0" distL="0" distR="0">
                            <wp:extent cx="3154680" cy="679450"/>
                            <wp:effectExtent l="0" t="0" r="0" b="0"/>
                            <wp:docPr id="2" name="Picture 2"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3" name="Picture 3"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842A90" w:rsidRDefault="00842A90" w:rsidP="00304B93">
                      <w:pPr>
                        <w:pStyle w:val="FootnoteText"/>
                        <w:ind w:firstLine="0"/>
                      </w:pPr>
                      <w:r>
                        <w:rPr>
                          <w:noProof/>
                        </w:rPr>
                        <w:drawing>
                          <wp:inline distT="0" distB="0" distL="0" distR="0">
                            <wp:extent cx="3154680" cy="679450"/>
                            <wp:effectExtent l="0" t="0" r="0" b="0"/>
                            <wp:docPr id="5" name="Picture 5"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Pr>
                          <w:noProof/>
                        </w:rPr>
                        <w:drawing>
                          <wp:inline distT="0" distB="0" distL="0" distR="0">
                            <wp:extent cx="3101340" cy="679198"/>
                            <wp:effectExtent l="0" t="0" r="3810" b="0"/>
                            <wp:docPr id="9" name="Picture 9"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Fig. 1.  Each row of images is a different step in the preprocess starting with the second row. From top to bottom:</w:t>
                      </w:r>
                    </w:p>
                    <w:p w:rsidR="00842A90" w:rsidRDefault="00842A90" w:rsidP="00225C0D">
                      <w:pPr>
                        <w:pStyle w:val="FootnoteText"/>
                        <w:numPr>
                          <w:ilvl w:val="0"/>
                          <w:numId w:val="41"/>
                        </w:numPr>
                      </w:pPr>
                      <w:r>
                        <w:t>The original RGB images.</w:t>
                      </w:r>
                    </w:p>
                    <w:p w:rsidR="00842A90" w:rsidRDefault="00842A90" w:rsidP="00225C0D">
                      <w:pPr>
                        <w:pStyle w:val="FootnoteText"/>
                        <w:numPr>
                          <w:ilvl w:val="0"/>
                          <w:numId w:val="41"/>
                        </w:numPr>
                      </w:pPr>
                      <w:r>
                        <w:t>Apply a box blur of 2.</w:t>
                      </w:r>
                    </w:p>
                    <w:p w:rsidR="00842A90" w:rsidRDefault="00842A90" w:rsidP="00225C0D">
                      <w:pPr>
                        <w:pStyle w:val="FootnoteText"/>
                        <w:numPr>
                          <w:ilvl w:val="0"/>
                          <w:numId w:val="41"/>
                        </w:numPr>
                      </w:pPr>
                      <w:r>
                        <w:t>Get saturation of images.</w:t>
                      </w:r>
                    </w:p>
                    <w:p w:rsidR="00842A90" w:rsidRDefault="00842A90" w:rsidP="00225C0D">
                      <w:pPr>
                        <w:pStyle w:val="FootnoteText"/>
                        <w:numPr>
                          <w:ilvl w:val="0"/>
                          <w:numId w:val="41"/>
                        </w:numPr>
                      </w:pPr>
                      <w:r>
                        <w:t>Threshold saturated images.</w:t>
                      </w:r>
                    </w:p>
                    <w:p w:rsidR="00842A90" w:rsidRDefault="00842A90" w:rsidP="00225C0D">
                      <w:pPr>
                        <w:pStyle w:val="FootnoteText"/>
                        <w:numPr>
                          <w:ilvl w:val="0"/>
                          <w:numId w:val="41"/>
                        </w:numPr>
                      </w:pPr>
                      <w:r>
                        <w:t>Crop images.</w:t>
                      </w:r>
                    </w:p>
                    <w:p w:rsidR="00842A90" w:rsidRDefault="00842A90"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842A90" w:rsidRDefault="00842A90" w:rsidP="00D46952">
                            <w:pPr>
                              <w:pStyle w:val="FootnoteText"/>
                              <w:ind w:firstLine="0"/>
                            </w:pPr>
                            <w:r>
                              <w:t xml:space="preserve">Fig. 2.  The three images above illustrate how the edge histogram feature extraction worked. From left to right, that is the original image after preprocessing with an added Gaussian blur to reduce more noise. The following two images are the Sobel edge detection on the x and y dimensions respectively.  </w:t>
                            </w:r>
                          </w:p>
                          <w:p w:rsidR="00842A90" w:rsidRDefault="00842A90"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842A90" w:rsidRDefault="00842A90"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842A90" w:rsidRDefault="00842A90" w:rsidP="00D46952">
                      <w:pPr>
                        <w:pStyle w:val="FootnoteText"/>
                        <w:ind w:firstLine="0"/>
                      </w:pPr>
                      <w:r>
                        <w:t xml:space="preserve">Fig. 2.  The three images above illustrate how the edge histogram feature extraction worked. From left to right, that is the original image after preprocessing with an added Gaussian blur to reduce more noise. The following two images are the Sobel edge detection on the x and y dimensions respectively.  </w:t>
                      </w:r>
                    </w:p>
                    <w:p w:rsidR="00842A90" w:rsidRDefault="00842A90"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842A90" w:rsidRDefault="00842A90" w:rsidP="005C605F">
                            <w:pPr>
                              <w:pStyle w:val="FootnoteText"/>
                              <w:ind w:firstLine="0"/>
                            </w:pPr>
                            <w:r>
                              <w:t>Fig. 3.  A random forest classification of 50 trees resulted in approximately 70% accuracy when tested on the class’ dataset. 10 testing folds were performed and increasing the number of trees above 50 did not result in a better score so it was maxed out at 50 trees. “entropy” was used for the criterion; the number of features was set to 50.</w:t>
                            </w:r>
                          </w:p>
                          <w:p w:rsidR="00842A90" w:rsidRDefault="00842A90"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842A90" w:rsidRDefault="00842A90"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842A90" w:rsidRDefault="00842A90" w:rsidP="005C605F">
                      <w:pPr>
                        <w:pStyle w:val="FootnoteText"/>
                        <w:ind w:firstLine="0"/>
                      </w:pPr>
                      <w:r>
                        <w:t>Fig. 3.  A random forest classification of 50 trees resulted in approximately 70% accuracy when tested on the class’ dataset. 10 testing folds were performed and increasing the number of trees above 50 did not result in a better score so it was maxed out at 50 trees. “entropy” was used for the criterion; the number of features was set to 50.</w:t>
                      </w:r>
                    </w:p>
                    <w:p w:rsidR="00842A90" w:rsidRDefault="00842A90"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7A4184D0" wp14:editId="3E912563">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842A90" w:rsidRDefault="00842A90" w:rsidP="00484ACE">
                            <w:pPr>
                              <w:pStyle w:val="FootnoteText"/>
                              <w:ind w:firstLine="0"/>
                            </w:pPr>
                          </w:p>
                          <w:p w:rsidR="00842A90" w:rsidRDefault="00842A90" w:rsidP="00484ACE">
                            <w:pPr>
                              <w:pStyle w:val="FootnoteText"/>
                              <w:ind w:firstLine="0"/>
                            </w:pPr>
                            <w:r>
                              <w:t xml:space="preserve">Fig. 4.  This is the neural net definition that was used. </w:t>
                            </w:r>
                          </w:p>
                          <w:p w:rsidR="00842A90" w:rsidRDefault="00842A90"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84D0"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rsidR="00842A90" w:rsidRDefault="00842A90"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842A90" w:rsidRDefault="00842A90" w:rsidP="00484ACE">
                      <w:pPr>
                        <w:pStyle w:val="FootnoteText"/>
                        <w:ind w:firstLine="0"/>
                      </w:pPr>
                    </w:p>
                    <w:p w:rsidR="00842A90" w:rsidRDefault="00842A90" w:rsidP="00484ACE">
                      <w:pPr>
                        <w:pStyle w:val="FootnoteText"/>
                        <w:ind w:firstLine="0"/>
                      </w:pPr>
                      <w:r>
                        <w:t xml:space="preserve">Fig. 4.  This is the neural net definition that was used. </w:t>
                      </w:r>
                    </w:p>
                    <w:p w:rsidR="00842A90" w:rsidRDefault="00842A90" w:rsidP="00484ACE">
                      <w:pPr>
                        <w:pStyle w:val="FootnoteText"/>
                        <w:ind w:firstLine="0"/>
                      </w:pPr>
                      <w:r>
                        <w:t xml:space="preserve"> </w:t>
                      </w:r>
                    </w:p>
                  </w:txbxContent>
                </v:textbox>
                <w10:wrap type="square" anchorx="margin" anchory="margin"/>
              </v:shape>
            </w:pict>
          </mc:Fallback>
        </mc:AlternateContent>
      </w:r>
      <w:r w:rsidR="004F4E83">
        <w:t>Convolutional Neural Network</w:t>
      </w:r>
    </w:p>
    <w:p w:rsidR="001904C0" w:rsidRPr="001904C0" w:rsidRDefault="001904C0" w:rsidP="008164B3">
      <w:pPr>
        <w:pStyle w:val="Text"/>
      </w:pPr>
      <w:r w:rsidRPr="001904C0">
        <w:t xml:space="preserve">Before implementation, the following </w:t>
      </w:r>
      <w:r>
        <w:t xml:space="preserve">commands must be </w:t>
      </w:r>
      <w:proofErr w:type="gramStart"/>
      <w:r>
        <w:t>r</w:t>
      </w:r>
      <w:r w:rsidR="007E0E43">
        <w:t>a</w:t>
      </w:r>
      <w:r>
        <w:t>n</w:t>
      </w:r>
      <w:proofErr w:type="gramEnd"/>
      <w:r>
        <w:t xml:space="preserve"> in the Anaconda Prompt terminal</w:t>
      </w:r>
      <w:r w:rsidRPr="001904C0">
        <w:t>:</w:t>
      </w:r>
    </w:p>
    <w:p w:rsidR="001904C0" w:rsidRDefault="001904C0" w:rsidP="00D71FCE">
      <w:pPr>
        <w:pStyle w:val="Heading3"/>
        <w:ind w:firstLine="540"/>
      </w:pPr>
      <w:r>
        <w:t>conda install -c pytorch -c fastai fastai</w:t>
      </w:r>
    </w:p>
    <w:p w:rsidR="00A35F3F" w:rsidRDefault="001904C0" w:rsidP="00D71FCE">
      <w:pPr>
        <w:pStyle w:val="Heading3"/>
        <w:ind w:firstLine="540"/>
      </w:pPr>
      <w:r>
        <w:t>pip install fastai</w:t>
      </w:r>
    </w:p>
    <w:p w:rsidR="00D71FCE" w:rsidRDefault="00D71FCE" w:rsidP="00D71FCE">
      <w:pPr>
        <w:ind w:firstLine="180"/>
      </w:pPr>
      <w:r>
        <w:t xml:space="preserve">Separated all the data into a file structure consisting of test, training, and validation data. To load in the datasets, an image data bunch function from the “fastai” library was utilized. In which we passed in the file path to the training, testing, and validation directories respectively. The function separates all the data that was passed in into a single object that can be parsed and used by CNN. </w:t>
      </w:r>
    </w:p>
    <w:p w:rsidR="00D71FCE" w:rsidRDefault="00D71FCE" w:rsidP="00D71FCE">
      <w:pPr>
        <w:ind w:firstLine="180"/>
      </w:pPr>
      <w:r>
        <w:t xml:space="preserve">To train the CNN, the data was passed in, defined the </w:t>
      </w:r>
      <w:r w:rsidR="000B2C53">
        <w:t>deep residual network (</w:t>
      </w:r>
      <w:r w:rsidR="005B232B">
        <w:t>Re</w:t>
      </w:r>
      <w:r>
        <w:t>sNet</w:t>
      </w:r>
      <w:r w:rsidR="000B2C53">
        <w:t>)</w:t>
      </w:r>
      <w:r>
        <w:t xml:space="preserve"> model, and choose </w:t>
      </w:r>
      <w:r w:rsidR="00E62FF6">
        <w:t>to stay with the default</w:t>
      </w:r>
      <w:r>
        <w:t xml:space="preserve"> error metric</w:t>
      </w:r>
      <w:r w:rsidR="00E62FF6">
        <w:t xml:space="preserve"> which was “error rate”</w:t>
      </w:r>
      <w:r>
        <w:t>.</w:t>
      </w:r>
      <w:r w:rsidR="00E62FF6">
        <w:t xml:space="preserve"> The </w:t>
      </w:r>
      <w:r w:rsidR="005B232B">
        <w:t>Re</w:t>
      </w:r>
      <w:r w:rsidR="00E62FF6">
        <w:t>sNet model that was decided upon was “resNet34.” Since the CNN is already pretrained, it took very few iterations to adapt its functionality to learning how to identify ASL images. The CNN was trained for 3 epochs while frozen. After that, the CNN was unfroze</w:t>
      </w:r>
      <w:r w:rsidR="005C44CB">
        <w:t>n</w:t>
      </w:r>
      <w:r w:rsidR="00E62FF6">
        <w:t xml:space="preserve">, allowing the parameters (weights) of the networks to adapt to our specific training data for 2 epochs where the learning rate ranged from 0.001 to 0.0001. </w:t>
      </w:r>
    </w:p>
    <w:p w:rsidR="00E62FF6" w:rsidRPr="00D71FCE" w:rsidRDefault="00E62FF6" w:rsidP="00D71FCE">
      <w:pPr>
        <w:ind w:firstLine="180"/>
      </w:pPr>
      <w:r>
        <w:t xml:space="preserve">The new model is exported to a save file to be used later for testing. The testing is based on the guidelines laid out by the instructor. With the current model, an accuracy on the entire alphabet, excluding “j” and “z”, resulted in </w:t>
      </w:r>
      <w:proofErr w:type="gramStart"/>
      <w:r>
        <w:t>a</w:t>
      </w:r>
      <w:proofErr w:type="gramEnd"/>
      <w:r>
        <w:t xml:space="preserve"> 88% accuracy while the “a” and “f” testing set gave a 98% accuracy. </w:t>
      </w:r>
    </w:p>
    <w:p w:rsidR="00E97B99" w:rsidRDefault="00590D45" w:rsidP="00E97B99">
      <w:pPr>
        <w:pStyle w:val="Heading1"/>
      </w:pPr>
      <w:r w:rsidRPr="00A42F4A">
        <w:t>Experiments</w:t>
      </w:r>
    </w:p>
    <w:p w:rsidR="00A52617" w:rsidRPr="00A52617" w:rsidRDefault="00A52617" w:rsidP="00A52617">
      <w:pPr>
        <w:pStyle w:val="Text"/>
      </w:pPr>
      <w:r w:rsidRPr="004F4E83">
        <w:t xml:space="preserve">The following section is separated into </w:t>
      </w:r>
      <w:r>
        <w:t>4</w:t>
      </w:r>
      <w:r w:rsidRPr="004F4E83">
        <w:t xml:space="preserve"> parts: </w:t>
      </w:r>
      <w:r>
        <w:t>Preliminary Experiments</w:t>
      </w:r>
      <w:r w:rsidRPr="004F4E83">
        <w:t xml:space="preserve">, </w:t>
      </w:r>
      <w:r>
        <w:t>Building Neural Net from Scratch</w:t>
      </w:r>
      <w:r>
        <w:t xml:space="preserve">, </w:t>
      </w:r>
      <w:r>
        <w:t>Transfer Learning CNN</w:t>
      </w:r>
      <w:r>
        <w:t xml:space="preserve">, and </w:t>
      </w:r>
      <w:r>
        <w:t>Avoiding Overfitting</w:t>
      </w:r>
      <w:r>
        <w:t>.</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D13ECA" w:rsidRDefault="00AE56BA" w:rsidP="00D13ECA">
      <w:pPr>
        <w:ind w:firstLine="202"/>
      </w:pPr>
      <w:r w:rsidRPr="00D03D62">
        <w:rPr>
          <w:noProof/>
          <w:highlight w:val="yellow"/>
        </w:rPr>
        <mc:AlternateContent>
          <mc:Choice Requires="wps">
            <w:drawing>
              <wp:anchor distT="0" distB="0" distL="114300" distR="114300" simplePos="0" relativeHeight="251674112" behindDoc="0" locked="0" layoutInCell="1" allowOverlap="1" wp14:anchorId="0178EE26" wp14:editId="1754CD92">
                <wp:simplePos x="0" y="0"/>
                <wp:positionH relativeFrom="margin">
                  <wp:posOffset>3398520</wp:posOffset>
                </wp:positionH>
                <wp:positionV relativeFrom="margin">
                  <wp:posOffset>4876800</wp:posOffset>
                </wp:positionV>
                <wp:extent cx="3154680" cy="3726180"/>
                <wp:effectExtent l="0" t="0" r="7620" b="7620"/>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7261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AE56BA">
                            <w:pPr>
                              <w:pStyle w:val="FootnoteText"/>
                              <w:ind w:firstLine="0"/>
                            </w:pPr>
                            <w:r>
                              <w:rPr>
                                <w:noProof/>
                              </w:rPr>
                              <w:drawing>
                                <wp:inline distT="0" distB="0" distL="0" distR="0">
                                  <wp:extent cx="3154680" cy="3129280"/>
                                  <wp:effectExtent l="0" t="0" r="762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842A90" w:rsidRDefault="00842A90" w:rsidP="00AE56BA">
                            <w:pPr>
                              <w:pStyle w:val="FootnoteText"/>
                              <w:ind w:firstLine="0"/>
                            </w:pPr>
                          </w:p>
                          <w:p w:rsidR="00842A90" w:rsidRDefault="00842A90" w:rsidP="00AE56BA">
                            <w:pPr>
                              <w:pStyle w:val="FootnoteText"/>
                              <w:ind w:firstLine="0"/>
                            </w:pPr>
                            <w:r>
                              <w:t>Fig. 5.  Using a learning rate of 0.0001, a mini-batch size of 64, and 1000 epochs resulted in an accuracy of 85.5% plateau near the 250 epochs. Running it at 1000 epochs did not change the accuracy.</w:t>
                            </w:r>
                          </w:p>
                          <w:p w:rsidR="00842A90" w:rsidRDefault="00842A90" w:rsidP="00AE56BA">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8EE26" id="_x0000_s1030" type="#_x0000_t202" style="position:absolute;left:0;text-align:left;margin-left:267.6pt;margin-top:384pt;width:248.4pt;height:293.4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" stroked="f">
                <v:textbox inset="0,0,0,0">
                  <w:txbxContent>
                    <w:p w:rsidR="00842A90" w:rsidRDefault="00842A90" w:rsidP="00AE56BA">
                      <w:pPr>
                        <w:pStyle w:val="FootnoteText"/>
                        <w:ind w:firstLine="0"/>
                      </w:pPr>
                      <w:r>
                        <w:rPr>
                          <w:noProof/>
                        </w:rPr>
                        <w:drawing>
                          <wp:inline distT="0" distB="0" distL="0" distR="0">
                            <wp:extent cx="3154680" cy="3129280"/>
                            <wp:effectExtent l="0" t="0" r="762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 CNN Epoch 1000.png"/>
                                    <pic:cNvPicPr/>
                                  </pic:nvPicPr>
                                  <pic:blipFill>
                                    <a:blip r:embed="rId16"/>
                                    <a:stretch>
                                      <a:fillRect/>
                                    </a:stretch>
                                  </pic:blipFill>
                                  <pic:spPr>
                                    <a:xfrm>
                                      <a:off x="0" y="0"/>
                                      <a:ext cx="3154680" cy="3129280"/>
                                    </a:xfrm>
                                    <a:prstGeom prst="rect">
                                      <a:avLst/>
                                    </a:prstGeom>
                                  </pic:spPr>
                                </pic:pic>
                              </a:graphicData>
                            </a:graphic>
                          </wp:inline>
                        </w:drawing>
                      </w:r>
                    </w:p>
                    <w:p w:rsidR="00842A90" w:rsidRDefault="00842A90" w:rsidP="00AE56BA">
                      <w:pPr>
                        <w:pStyle w:val="FootnoteText"/>
                        <w:ind w:firstLine="0"/>
                      </w:pPr>
                    </w:p>
                    <w:p w:rsidR="00842A90" w:rsidRDefault="00842A90" w:rsidP="00AE56BA">
                      <w:pPr>
                        <w:pStyle w:val="FootnoteText"/>
                        <w:ind w:firstLine="0"/>
                      </w:pPr>
                      <w:r>
                        <w:t>Fig. 5.  Using a learning rate of 0.0001, a mini-batch size of 64, and 1000 epochs resulted in an accuracy of 85.5% plateau near the 250 epochs. Running it at 1000 epochs did not change the accuracy.</w:t>
                      </w:r>
                    </w:p>
                    <w:p w:rsidR="00842A90" w:rsidRDefault="00842A90" w:rsidP="00AE56BA">
                      <w:pPr>
                        <w:pStyle w:val="FootnoteText"/>
                        <w:ind w:firstLine="0"/>
                      </w:pPr>
                      <w:r>
                        <w:t xml:space="preserve"> </w:t>
                      </w:r>
                    </w:p>
                  </w:txbxContent>
                </v:textbox>
                <w10:wrap type="square" anchorx="margin" anchory="margin"/>
              </v:shape>
            </w:pict>
          </mc:Fallback>
        </mc:AlternateContent>
      </w:r>
      <w:r w:rsidR="00A25A88">
        <w:t>For the KNN, all that was changed was the K-value</w:t>
      </w:r>
      <w:r w:rsidR="00835BFA">
        <w:t>, leaving the other parameters to their default states and values</w:t>
      </w:r>
      <w:r w:rsidR="00A25A88">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rsidR="00CC2627" w:rsidRDefault="00CC2627" w:rsidP="00D13ECA">
      <w:pPr>
        <w:ind w:firstLine="202"/>
      </w:pPr>
    </w:p>
    <w:p w:rsidR="00CC2627" w:rsidRDefault="00CC2627" w:rsidP="00D13ECA">
      <w:pPr>
        <w:ind w:firstLine="202"/>
      </w:pPr>
    </w:p>
    <w:p w:rsidR="00D13ECA" w:rsidRDefault="00D13ECA" w:rsidP="00A52617">
      <w:pPr>
        <w:pStyle w:val="Heading2"/>
        <w:numPr>
          <w:ilvl w:val="1"/>
          <w:numId w:val="42"/>
        </w:numPr>
      </w:pPr>
      <w:r>
        <w:t>Building Neural Net from Scratch</w:t>
      </w:r>
    </w:p>
    <w:p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background noise.</w:t>
      </w:r>
    </w:p>
    <w:p w:rsidR="00CC2627" w:rsidRDefault="00CC2627" w:rsidP="003C4039">
      <w:pPr>
        <w:pStyle w:val="Text"/>
      </w:pPr>
    </w:p>
    <w:p w:rsidR="003C4039" w:rsidRDefault="00484ACE" w:rsidP="003C4039">
      <w:pPr>
        <w:pStyle w:val="Text"/>
      </w:pPr>
      <w:r>
        <w:lastRenderedPageBreak/>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EB33F3" w:rsidRDefault="00484ACE" w:rsidP="007A5C54">
      <w:pPr>
        <w:pStyle w:val="Text"/>
      </w:pPr>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rsidR="00EB33F3" w:rsidRPr="00934CD3" w:rsidRDefault="007A5C54" w:rsidP="007A5C54">
      <w:pPr>
        <w:pStyle w:val="Text"/>
      </w:pPr>
      <w:r>
        <w:t>The goal in running the neural network for 1000 epochs was to hopefully discover the global optima. However, it was a futile effort. Reflecting on the graph of Fig. 5., not only does the epoch play a role, but varying the learning rate may have increased the chances of finding the global optima.</w:t>
      </w:r>
    </w:p>
    <w:p w:rsidR="00BA7718" w:rsidRDefault="00BA7718" w:rsidP="00BA7718">
      <w:pPr>
        <w:pStyle w:val="Heading2"/>
      </w:pPr>
      <w:r>
        <w:t>Transfer Learning CNN</w:t>
      </w:r>
    </w:p>
    <w:p w:rsidR="00BA7718" w:rsidRDefault="00BA7718" w:rsidP="00BA7718">
      <w:pPr>
        <w:ind w:left="202"/>
      </w:pPr>
      <w:r>
        <w:t>After implementing the CNN organically and testing</w:t>
      </w:r>
    </w:p>
    <w:p w:rsidR="00BA7718" w:rsidRDefault="00BA7718" w:rsidP="00BA7718">
      <w:r>
        <w:t>various architectures, we found it difficult to pinpoint exact correlations between network architecture and performance. Though some trends between network depth and classifier accuracy were noticed, the micro parameters of the network such as number of convolutions channels at each layer along with corresponding activation functions were problematical to</w:t>
      </w:r>
      <w:r w:rsidRPr="00FA1DDA">
        <w:t xml:space="preserve"> </w:t>
      </w:r>
      <w:r>
        <w:t>identify. To alleviate these issues and improve overall accuracy of our training algorithm, we decided integrate transfer learning into our machine learning pipeline.</w:t>
      </w:r>
    </w:p>
    <w:p w:rsidR="00CC2627" w:rsidRDefault="00BA7718" w:rsidP="00BA7718">
      <w:r>
        <w:tab/>
        <w:t>The deep learning architecture of which our design is transferred learned is the ResNet CNN. In general, ResNet address the issue of vanishing gradient which states that as networks become too deep, the model weights in the early layers cannot update correctly due gradient error converging towards zero. However, without a deep network, there may not be enough tunable parameters to tailor a network to a specific problem. With ResNet this no longer becomes an issue.</w:t>
      </w:r>
    </w:p>
    <w:p w:rsidR="00BA7718" w:rsidRDefault="00BA7718" w:rsidP="00BA7718">
      <w:r>
        <w:tab/>
        <w:t xml:space="preserve">In the experiments of our hand designed neural network we noticed that smaller learning rates around 1e-4 were more effective at training the network. </w:t>
      </w:r>
      <w:r w:rsidR="00761DA8">
        <w:t>Therefore,</w:t>
      </w:r>
      <w:r>
        <w:t xml:space="preserve"> we applied the same rate to our ResNet based system. After five epochs of utilizing the widely accepted one cycle learning policy, the network was completely trained with adequate results.  </w:t>
      </w:r>
    </w:p>
    <w:p w:rsidR="00BA7718" w:rsidRPr="00BA7718" w:rsidRDefault="00BA7718" w:rsidP="00BA7718">
      <w:r>
        <w:tab/>
        <w:t>We tested our CNN against an easier dataset of A and F images in which it yielded an accuracy of 98% and a harder dataset of all the ASL letters in which it yielded an accuracy of 88%.</w:t>
      </w:r>
    </w:p>
    <w:p w:rsidR="005410C3" w:rsidRPr="009F469B" w:rsidRDefault="0097310C" w:rsidP="005410C3">
      <w:pPr>
        <w:pStyle w:val="Heading2"/>
      </w:pPr>
      <w:r>
        <w:t>Avoiding Overfitting</w:t>
      </w:r>
    </w:p>
    <w:p w:rsidR="008A793B" w:rsidRDefault="0097310C" w:rsidP="002A676C">
      <w:pPr>
        <w:pStyle w:val="Text"/>
      </w:pPr>
      <w:r w:rsidRPr="0097310C">
        <w:t xml:space="preserve">To avoid overtraining on the data, a chunk of the given dataset was separated and never given to the model to train on. </w:t>
      </w:r>
      <w:r w:rsidR="00941333">
        <w:t xml:space="preserve">To further combat this problem, the model was train on data that was swapped in and out respectively from the training and testing pool. Each batch of images that were swapped in each run were hand-picked to ensure that there was no overlap </w:t>
      </w:r>
      <w:r w:rsidR="00941333">
        <w:t xml:space="preserve">between the images in the training and testing datasets. </w:t>
      </w:r>
    </w:p>
    <w:p w:rsidR="00941333" w:rsidRDefault="00CC2627" w:rsidP="002A676C">
      <w:pPr>
        <w:pStyle w:val="Text"/>
      </w:pPr>
      <w:r w:rsidRPr="00D03D62">
        <w:rPr>
          <w:noProof/>
          <w:highlight w:val="yellow"/>
        </w:rPr>
        <mc:AlternateContent>
          <mc:Choice Requires="wps">
            <w:drawing>
              <wp:anchor distT="0" distB="0" distL="114300" distR="114300" simplePos="0" relativeHeight="251670016" behindDoc="0" locked="0" layoutInCell="1" allowOverlap="1" wp14:anchorId="24A61D22" wp14:editId="13B854FB">
                <wp:simplePos x="0" y="0"/>
                <wp:positionH relativeFrom="margin">
                  <wp:posOffset>3383280</wp:posOffset>
                </wp:positionH>
                <wp:positionV relativeFrom="margin">
                  <wp:posOffset>670560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842A90" w:rsidRDefault="00842A90"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7"/>
                                          <a:stretch>
                                            <a:fillRect/>
                                          </a:stretch>
                                        </pic:blipFill>
                                        <pic:spPr>
                                          <a:xfrm>
                                            <a:off x="0" y="0"/>
                                            <a:ext cx="2461155" cy="2565685"/>
                                          </a:xfrm>
                                          <a:prstGeom prst="rect">
                                            <a:avLst/>
                                          </a:prstGeom>
                                        </pic:spPr>
                                      </pic:pic>
                                    </a:graphicData>
                                  </a:graphic>
                                </wp:inline>
                              </w:drawing>
                            </w:r>
                          </w:p>
                          <w:p w:rsidR="00842A90" w:rsidRDefault="00842A90" w:rsidP="00EB33F3">
                            <w:pPr>
                              <w:pStyle w:val="FootnoteText"/>
                              <w:ind w:firstLine="0"/>
                            </w:pPr>
                          </w:p>
                          <w:p w:rsidR="00842A90" w:rsidRDefault="00842A90" w:rsidP="00EB33F3">
                            <w:pPr>
                              <w:pStyle w:val="FootnoteText"/>
                              <w:ind w:firstLine="0"/>
                            </w:pPr>
                            <w:r>
                              <w:t>Fig. 6.  Confusion matrix of resulting outputs</w:t>
                            </w:r>
                          </w:p>
                          <w:p w:rsidR="00842A90" w:rsidRDefault="00842A90"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61D22" id="_x0000_s1031" type="#_x0000_t202" style="position:absolute;left:0;text-align:left;margin-left:266.4pt;margin-top:52.8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lsMQ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" stroked="f">
                <v:textbox inset="0,0,0,0">
                  <w:txbxContent>
                    <w:p w:rsidR="00842A90" w:rsidRDefault="00842A90"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7"/>
                                    <a:stretch>
                                      <a:fillRect/>
                                    </a:stretch>
                                  </pic:blipFill>
                                  <pic:spPr>
                                    <a:xfrm>
                                      <a:off x="0" y="0"/>
                                      <a:ext cx="2461155" cy="2565685"/>
                                    </a:xfrm>
                                    <a:prstGeom prst="rect">
                                      <a:avLst/>
                                    </a:prstGeom>
                                  </pic:spPr>
                                </pic:pic>
                              </a:graphicData>
                            </a:graphic>
                          </wp:inline>
                        </w:drawing>
                      </w:r>
                    </w:p>
                    <w:p w:rsidR="00842A90" w:rsidRDefault="00842A90" w:rsidP="00EB33F3">
                      <w:pPr>
                        <w:pStyle w:val="FootnoteText"/>
                        <w:ind w:firstLine="0"/>
                      </w:pPr>
                    </w:p>
                    <w:p w:rsidR="00842A90" w:rsidRDefault="00842A90" w:rsidP="00EB33F3">
                      <w:pPr>
                        <w:pStyle w:val="FootnoteText"/>
                        <w:ind w:firstLine="0"/>
                      </w:pPr>
                      <w:r>
                        <w:t>Fig. 6.  Confusion matrix of resulting outputs</w:t>
                      </w:r>
                    </w:p>
                    <w:p w:rsidR="00842A90" w:rsidRDefault="00842A90" w:rsidP="00EB33F3">
                      <w:pPr>
                        <w:pStyle w:val="FootnoteText"/>
                        <w:ind w:firstLine="0"/>
                      </w:pPr>
                      <w:r>
                        <w:t xml:space="preserve"> </w:t>
                      </w:r>
                    </w:p>
                  </w:txbxContent>
                </v:textbox>
                <w10:wrap type="square" anchorx="margin" anchory="margin"/>
              </v:shape>
            </w:pict>
          </mc:Fallback>
        </mc:AlternateContent>
      </w:r>
      <w:r w:rsidR="00941333">
        <w:t xml:space="preserve">As a final attempt, the team created and pulled in other images from the internet to test on ensuring that the model did not overfit and still gave a consistent score. </w:t>
      </w:r>
    </w:p>
    <w:p w:rsidR="00CC2627" w:rsidRPr="0097310C" w:rsidRDefault="00CC2627" w:rsidP="002A676C">
      <w:pPr>
        <w:pStyle w:val="Text"/>
      </w:pPr>
      <w:r>
        <w:t>As seen in Fig. 6., the outputs of the model when tested against the class’ dataset are very accurate. This confusion matrix was generated to visualize what letters the model was not accurately labeling and forces more examination and inspection to determine the reasons why that may have been the case.</w:t>
      </w:r>
      <w:r w:rsidR="00F44DC5">
        <w:t xml:space="preserve"> This matrix is another indicator for overfitting or underfitting because it shows exactly which letters are getting mislabeled and what they are being labeled as. </w:t>
      </w:r>
    </w:p>
    <w:p w:rsidR="00E97402" w:rsidRPr="002A676C" w:rsidRDefault="00E97402" w:rsidP="00E37AF9">
      <w:pPr>
        <w:pStyle w:val="Heading1"/>
      </w:pPr>
      <w:r w:rsidRPr="002A676C">
        <w:t>Conclusion</w:t>
      </w:r>
    </w:p>
    <w:p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2D5027" w:rsidRDefault="00E97402" w:rsidP="001F4C5C">
      <w:pPr>
        <w:pStyle w:val="Style1"/>
        <w:jc w:val="both"/>
      </w:pPr>
      <w:r w:rsidRPr="002D5027">
        <w:t>Acknowledgment</w:t>
      </w:r>
    </w:p>
    <w:p w:rsidR="00C075EF" w:rsidRDefault="00746376" w:rsidP="00D14082">
      <w:pPr>
        <w:pStyle w:val="Text"/>
      </w:pPr>
      <w:r w:rsidRPr="00746376">
        <w:t>To the group of people who have dedicated themselves to creating the “Fast.ai” deep learning library. We, TRM, thank you for all that you have done</w:t>
      </w:r>
      <w:r>
        <w:t xml:space="preserve">. </w:t>
      </w:r>
    </w:p>
    <w:p w:rsidR="009F64F9" w:rsidRPr="00746376" w:rsidRDefault="009F64F9" w:rsidP="00D14082">
      <w:pPr>
        <w:pStyle w:val="Text"/>
        <w:rPr>
          <w:bCs/>
        </w:rPr>
      </w:pPr>
      <w:r>
        <w:t xml:space="preserve">Thank you, Dr. </w:t>
      </w:r>
      <w:proofErr w:type="spellStart"/>
      <w:r>
        <w:t>Zare</w:t>
      </w:r>
      <w:proofErr w:type="spellEnd"/>
      <w:r>
        <w:t xml:space="preserve"> and Connor, for a wonderful semester. See you in the Fall for the graduate version. </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08-Oct-2018. [Online]. Available: https://towardsdatascience.com/understanding-and-visualizing-resnets-442284831be8. [Accessed: 20-Apr-2019].</w:t>
      </w:r>
    </w:p>
    <w:sectPr w:rsidR="0037551B" w:rsidRPr="00AC04B9" w:rsidSect="00143F2E">
      <w:headerReference w:type="default" r:id="rId1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BAE" w:rsidRDefault="00970BAE">
      <w:r>
        <w:separator/>
      </w:r>
    </w:p>
  </w:endnote>
  <w:endnote w:type="continuationSeparator" w:id="0">
    <w:p w:rsidR="00970BAE" w:rsidRDefault="0097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BAE" w:rsidRDefault="00970BAE"/>
  </w:footnote>
  <w:footnote w:type="continuationSeparator" w:id="0">
    <w:p w:rsidR="00970BAE" w:rsidRDefault="0097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A90" w:rsidRDefault="00842A90">
    <w:pPr>
      <w:framePr w:wrap="auto" w:vAnchor="text" w:hAnchor="margin" w:xAlign="right" w:y="1"/>
    </w:pPr>
    <w:r>
      <w:fldChar w:fldCharType="begin"/>
    </w:r>
    <w:r>
      <w:instrText xml:space="preserve">PAGE  </w:instrText>
    </w:r>
    <w:r>
      <w:fldChar w:fldCharType="separate"/>
    </w:r>
    <w:r>
      <w:rPr>
        <w:noProof/>
      </w:rPr>
      <w:t>1</w:t>
    </w:r>
    <w:r>
      <w:fldChar w:fldCharType="end"/>
    </w:r>
  </w:p>
  <w:p w:rsidR="00842A90" w:rsidRDefault="00842A9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 w:numId="42">
    <w:abstractNumId w:val="11"/>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B2C53"/>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3830"/>
    <w:rsid w:val="001768FF"/>
    <w:rsid w:val="001901BE"/>
    <w:rsid w:val="001904C0"/>
    <w:rsid w:val="001935CA"/>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49DA"/>
    <w:rsid w:val="00267B35"/>
    <w:rsid w:val="002A676C"/>
    <w:rsid w:val="002C374A"/>
    <w:rsid w:val="002D5027"/>
    <w:rsid w:val="002E1F95"/>
    <w:rsid w:val="002E7CBD"/>
    <w:rsid w:val="002F1A23"/>
    <w:rsid w:val="002F7910"/>
    <w:rsid w:val="00304B93"/>
    <w:rsid w:val="00306DD0"/>
    <w:rsid w:val="00314F82"/>
    <w:rsid w:val="003427CE"/>
    <w:rsid w:val="00342BE1"/>
    <w:rsid w:val="00345C23"/>
    <w:rsid w:val="003461E8"/>
    <w:rsid w:val="00360269"/>
    <w:rsid w:val="00362D95"/>
    <w:rsid w:val="0037551B"/>
    <w:rsid w:val="00392DBA"/>
    <w:rsid w:val="003C3322"/>
    <w:rsid w:val="003C4039"/>
    <w:rsid w:val="003C68C2"/>
    <w:rsid w:val="003D1EBF"/>
    <w:rsid w:val="003D4CAE"/>
    <w:rsid w:val="003E5E24"/>
    <w:rsid w:val="003F26BD"/>
    <w:rsid w:val="003F410F"/>
    <w:rsid w:val="003F52AD"/>
    <w:rsid w:val="003F67F0"/>
    <w:rsid w:val="00420DB4"/>
    <w:rsid w:val="0043144F"/>
    <w:rsid w:val="00431BFA"/>
    <w:rsid w:val="004353CF"/>
    <w:rsid w:val="004631BC"/>
    <w:rsid w:val="004735C3"/>
    <w:rsid w:val="00475759"/>
    <w:rsid w:val="00484761"/>
    <w:rsid w:val="00484ACE"/>
    <w:rsid w:val="00484DD5"/>
    <w:rsid w:val="004B558A"/>
    <w:rsid w:val="004C1E16"/>
    <w:rsid w:val="004C2543"/>
    <w:rsid w:val="004D15CA"/>
    <w:rsid w:val="004E3E4C"/>
    <w:rsid w:val="004F23A0"/>
    <w:rsid w:val="004F4E83"/>
    <w:rsid w:val="005003E3"/>
    <w:rsid w:val="005052CD"/>
    <w:rsid w:val="00524765"/>
    <w:rsid w:val="00535307"/>
    <w:rsid w:val="005410C3"/>
    <w:rsid w:val="00550A26"/>
    <w:rsid w:val="00550BF5"/>
    <w:rsid w:val="0055497C"/>
    <w:rsid w:val="00567A70"/>
    <w:rsid w:val="0057022F"/>
    <w:rsid w:val="00573865"/>
    <w:rsid w:val="00590D45"/>
    <w:rsid w:val="005957A0"/>
    <w:rsid w:val="005A2A15"/>
    <w:rsid w:val="005B232B"/>
    <w:rsid w:val="005C44CB"/>
    <w:rsid w:val="005C605F"/>
    <w:rsid w:val="005C6EA6"/>
    <w:rsid w:val="005D1B15"/>
    <w:rsid w:val="005D2824"/>
    <w:rsid w:val="005D4F1A"/>
    <w:rsid w:val="005D59F4"/>
    <w:rsid w:val="005D72BB"/>
    <w:rsid w:val="005E37A1"/>
    <w:rsid w:val="005E692F"/>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46376"/>
    <w:rsid w:val="007530A3"/>
    <w:rsid w:val="00756BD5"/>
    <w:rsid w:val="00761DA8"/>
    <w:rsid w:val="00761E34"/>
    <w:rsid w:val="0076355A"/>
    <w:rsid w:val="007707AB"/>
    <w:rsid w:val="00772B42"/>
    <w:rsid w:val="00773C65"/>
    <w:rsid w:val="007863BE"/>
    <w:rsid w:val="00794A6D"/>
    <w:rsid w:val="00794B3D"/>
    <w:rsid w:val="007A0BED"/>
    <w:rsid w:val="007A5C54"/>
    <w:rsid w:val="007A7D60"/>
    <w:rsid w:val="007C4336"/>
    <w:rsid w:val="007E0E43"/>
    <w:rsid w:val="007E5E77"/>
    <w:rsid w:val="007F5E1C"/>
    <w:rsid w:val="007F7AA6"/>
    <w:rsid w:val="008164B3"/>
    <w:rsid w:val="0081663F"/>
    <w:rsid w:val="00823624"/>
    <w:rsid w:val="00835BFA"/>
    <w:rsid w:val="00837E47"/>
    <w:rsid w:val="00842A90"/>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4C7E"/>
    <w:rsid w:val="0091035B"/>
    <w:rsid w:val="00911645"/>
    <w:rsid w:val="009218AE"/>
    <w:rsid w:val="00934CD3"/>
    <w:rsid w:val="00941333"/>
    <w:rsid w:val="00954154"/>
    <w:rsid w:val="00963FDF"/>
    <w:rsid w:val="00970BAE"/>
    <w:rsid w:val="0097310C"/>
    <w:rsid w:val="009917F0"/>
    <w:rsid w:val="009A1F6E"/>
    <w:rsid w:val="009B0E3D"/>
    <w:rsid w:val="009C7D17"/>
    <w:rsid w:val="009E334E"/>
    <w:rsid w:val="009E484E"/>
    <w:rsid w:val="009E52D0"/>
    <w:rsid w:val="009F40FB"/>
    <w:rsid w:val="009F469B"/>
    <w:rsid w:val="009F4B45"/>
    <w:rsid w:val="009F64F9"/>
    <w:rsid w:val="00A22FCB"/>
    <w:rsid w:val="00A25A88"/>
    <w:rsid w:val="00A25B3B"/>
    <w:rsid w:val="00A35F3F"/>
    <w:rsid w:val="00A40127"/>
    <w:rsid w:val="00A42F4A"/>
    <w:rsid w:val="00A472F1"/>
    <w:rsid w:val="00A5237D"/>
    <w:rsid w:val="00A52617"/>
    <w:rsid w:val="00A554A3"/>
    <w:rsid w:val="00A758EA"/>
    <w:rsid w:val="00A80821"/>
    <w:rsid w:val="00A91937"/>
    <w:rsid w:val="00A9434E"/>
    <w:rsid w:val="00A95C50"/>
    <w:rsid w:val="00A96E27"/>
    <w:rsid w:val="00AA05E4"/>
    <w:rsid w:val="00AA75E6"/>
    <w:rsid w:val="00AB79A6"/>
    <w:rsid w:val="00AC04B9"/>
    <w:rsid w:val="00AC4850"/>
    <w:rsid w:val="00AD1556"/>
    <w:rsid w:val="00AD6F29"/>
    <w:rsid w:val="00AE56BA"/>
    <w:rsid w:val="00B05555"/>
    <w:rsid w:val="00B05AF0"/>
    <w:rsid w:val="00B06ADF"/>
    <w:rsid w:val="00B16DB5"/>
    <w:rsid w:val="00B3216E"/>
    <w:rsid w:val="00B40D65"/>
    <w:rsid w:val="00B47B59"/>
    <w:rsid w:val="00B53F81"/>
    <w:rsid w:val="00B56C2B"/>
    <w:rsid w:val="00B57FC1"/>
    <w:rsid w:val="00B6343C"/>
    <w:rsid w:val="00B65BD3"/>
    <w:rsid w:val="00B70469"/>
    <w:rsid w:val="00B72DD8"/>
    <w:rsid w:val="00B72E09"/>
    <w:rsid w:val="00B77D7A"/>
    <w:rsid w:val="00B822A0"/>
    <w:rsid w:val="00B971EA"/>
    <w:rsid w:val="00BA7718"/>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C2627"/>
    <w:rsid w:val="00CD684F"/>
    <w:rsid w:val="00D03D62"/>
    <w:rsid w:val="00D06623"/>
    <w:rsid w:val="00D13ECA"/>
    <w:rsid w:val="00D14082"/>
    <w:rsid w:val="00D14C6B"/>
    <w:rsid w:val="00D343F9"/>
    <w:rsid w:val="00D46952"/>
    <w:rsid w:val="00D5536F"/>
    <w:rsid w:val="00D56549"/>
    <w:rsid w:val="00D56935"/>
    <w:rsid w:val="00D716BA"/>
    <w:rsid w:val="00D71FCE"/>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57FCE"/>
    <w:rsid w:val="00E62FF6"/>
    <w:rsid w:val="00E6336D"/>
    <w:rsid w:val="00E6366C"/>
    <w:rsid w:val="00E90B65"/>
    <w:rsid w:val="00E965C5"/>
    <w:rsid w:val="00E96A3A"/>
    <w:rsid w:val="00E97402"/>
    <w:rsid w:val="00E97B99"/>
    <w:rsid w:val="00EA3045"/>
    <w:rsid w:val="00EB2E9D"/>
    <w:rsid w:val="00EB33F3"/>
    <w:rsid w:val="00ED1E14"/>
    <w:rsid w:val="00EE6FFC"/>
    <w:rsid w:val="00EF10AC"/>
    <w:rsid w:val="00EF3ED9"/>
    <w:rsid w:val="00EF4701"/>
    <w:rsid w:val="00EF564E"/>
    <w:rsid w:val="00F22198"/>
    <w:rsid w:val="00F334D8"/>
    <w:rsid w:val="00F33D49"/>
    <w:rsid w:val="00F3481E"/>
    <w:rsid w:val="00F44DC5"/>
    <w:rsid w:val="00F50D0E"/>
    <w:rsid w:val="00F577F6"/>
    <w:rsid w:val="00F65266"/>
    <w:rsid w:val="00F71780"/>
    <w:rsid w:val="00F74267"/>
    <w:rsid w:val="00F751E1"/>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771F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670C3-18D8-448F-8CA4-5CA47301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1721</TotalTime>
  <Pages>4</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15219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85</cp:revision>
  <cp:lastPrinted>2012-08-02T18:53:00Z</cp:lastPrinted>
  <dcterms:created xsi:type="dcterms:W3CDTF">2019-04-22T00:38:00Z</dcterms:created>
  <dcterms:modified xsi:type="dcterms:W3CDTF">2019-04-23T08:47:00Z</dcterms:modified>
</cp:coreProperties>
</file>