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3"/>
        <w:spacing w:lineRule="auto" w:line="360"/>
        <w:jc w:val="both"/>
        <w:rPr>
          <w:rFonts w:ascii="Helvetica Neue Light" w:hAnsi="Helvetica Neue Light" w:eastAsia="Helvetica Neue Light" w:cs="Helvetica Neue Light"/>
          <w:color w:val="1B60C1"/>
          <w:sz w:val="70"/>
          <w:szCs w:val="70"/>
        </w:rPr>
      </w:pPr>
      <w:r>
        <w:rPr>
          <w:rFonts w:eastAsia="Helvetica Neue Light" w:cs="Helvetica Neue Light" w:ascii="Helvetica Neue Light" w:hAnsi="Helvetica Neue Light"/>
          <w:color w:val="1B60C1"/>
          <w:sz w:val="70"/>
          <w:szCs w:val="70"/>
        </w:rPr>
        <w:t>Intro to Programming</w:t>
      </w:r>
    </w:p>
    <w:p>
      <w:pPr>
        <w:pStyle w:val="Normal3"/>
        <w:widowControl w:val="false"/>
        <w:spacing w:lineRule="auto" w:line="360"/>
        <w:rPr>
          <w:rFonts w:ascii="Helvetica Neue Light" w:hAnsi="Helvetica Neue Light" w:eastAsia="Helvetica Neue Light" w:cs="Helvetica Neue Light"/>
          <w:color w:val="999999"/>
          <w:sz w:val="36"/>
          <w:szCs w:val="36"/>
        </w:rPr>
      </w:pPr>
      <w:r>
        <w:rPr>
          <w:rFonts w:eastAsia="Helvetica Neue Light" w:cs="Helvetica Neue Light" w:ascii="Helvetica Neue Light" w:hAnsi="Helvetica Neue Light"/>
          <w:color w:val="999999"/>
          <w:sz w:val="36"/>
          <w:szCs w:val="36"/>
        </w:rPr>
        <w:t>ASSESSMENT 2: Utility App</w:t>
      </w:r>
    </w:p>
    <w:tbl>
      <w:tblPr>
        <w:tblStyle w:val="a7"/>
        <w:tblW w:w="8265" w:type="dxa"/>
        <w:jc w:val="left"/>
        <w:tblInd w:w="2" w:type="dxa"/>
        <w:tblCellMar>
          <w:top w:w="80" w:type="dxa"/>
          <w:left w:w="80" w:type="dxa"/>
          <w:bottom w:w="80" w:type="dxa"/>
          <w:right w:w="363" w:type="dxa"/>
        </w:tblCellMar>
        <w:tblLook w:firstRow="0" w:noVBand="1" w:lastRow="0" w:firstColumn="0" w:lastColumn="0" w:noHBand="0" w:val="0400"/>
      </w:tblPr>
      <w:tblGrid>
        <w:gridCol w:w="4499"/>
        <w:gridCol w:w="3765"/>
      </w:tblGrid>
      <w:tr>
        <w:trPr>
          <w:tblHeader w:val="true"/>
          <w:trHeight w:val="440" w:hRule="atLeast"/>
          <w:cantSplit w:val="true"/>
        </w:trPr>
        <w:tc>
          <w:tcPr>
            <w:tcW w:w="449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3"/>
              <w:spacing w:lineRule="auto" w:line="360"/>
              <w:ind w:right="283" w:hanging="0"/>
              <w:jc w:val="right"/>
              <w:rPr>
                <w:rFonts w:ascii="Helvetica Neue" w:hAnsi="Helvetica Neue" w:eastAsia="Helvetica Neue" w:cs="Helvetica Neue"/>
                <w:sz w:val="20"/>
                <w:szCs w:val="20"/>
              </w:rPr>
            </w:pPr>
            <w:r>
              <w:rPr>
                <w:rFonts w:eastAsia="Helvetica Neue" w:cs="Helvetica Neue" w:ascii="Helvetica Neue" w:hAnsi="Helvetica Neue"/>
                <w:sz w:val="20"/>
                <w:szCs w:val="20"/>
              </w:rPr>
              <w:t>Contribution towards overall module mark</w:t>
            </w:r>
          </w:p>
        </w:tc>
        <w:tc>
          <w:tcPr>
            <w:tcW w:w="3765" w:type="dxa"/>
            <w:tcBorders>
              <w:top w:val="single" w:sz="4" w:space="0" w:color="000000"/>
              <w:left w:val="single" w:sz="4" w:space="0" w:color="000000"/>
              <w:bottom w:val="single" w:sz="4" w:space="0" w:color="000000"/>
              <w:right w:val="single" w:sz="4" w:space="0" w:color="000000"/>
            </w:tcBorders>
            <w:shd w:color="auto" w:fill="FFFFFF" w:val="clear"/>
            <w:tcMar>
              <w:right w:w="80" w:type="dxa"/>
            </w:tcMar>
            <w:vAlign w:val="center"/>
          </w:tcPr>
          <w:p>
            <w:pPr>
              <w:pStyle w:val="Normal3"/>
              <w:spacing w:lineRule="auto" w:line="360"/>
              <w:ind w:firstLine="170"/>
              <w:rPr>
                <w:rFonts w:ascii="Helvetica Neue" w:hAnsi="Helvetica Neue" w:eastAsia="Helvetica Neue" w:cs="Helvetica Neue"/>
                <w:sz w:val="20"/>
                <w:szCs w:val="20"/>
              </w:rPr>
            </w:pPr>
            <w:r>
              <w:rPr>
                <w:rFonts w:eastAsia="Helvetica Neue" w:cs="Helvetica Neue" w:ascii="Helvetica Neue" w:hAnsi="Helvetica Neue"/>
                <w:sz w:val="20"/>
                <w:szCs w:val="20"/>
              </w:rPr>
              <w:t>60%</w:t>
            </w:r>
          </w:p>
        </w:tc>
      </w:tr>
      <w:tr>
        <w:trPr>
          <w:tblHeader w:val="true"/>
          <w:trHeight w:val="440" w:hRule="atLeast"/>
          <w:cantSplit w:val="true"/>
        </w:trPr>
        <w:tc>
          <w:tcPr>
            <w:tcW w:w="449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3"/>
              <w:spacing w:lineRule="auto" w:line="360"/>
              <w:ind w:right="283" w:hanging="0"/>
              <w:jc w:val="right"/>
              <w:rPr>
                <w:rFonts w:ascii="Helvetica Neue" w:hAnsi="Helvetica Neue" w:eastAsia="Helvetica Neue" w:cs="Helvetica Neue"/>
                <w:sz w:val="20"/>
                <w:szCs w:val="20"/>
              </w:rPr>
            </w:pPr>
            <w:r>
              <w:rPr>
                <w:rFonts w:eastAsia="Helvetica Neue" w:cs="Helvetica Neue" w:ascii="Helvetica Neue" w:hAnsi="Helvetica Neue"/>
                <w:sz w:val="20"/>
                <w:szCs w:val="20"/>
              </w:rPr>
              <w:t>Date set</w:t>
            </w:r>
          </w:p>
        </w:tc>
        <w:tc>
          <w:tcPr>
            <w:tcW w:w="3765" w:type="dxa"/>
            <w:tcBorders>
              <w:top w:val="single" w:sz="4" w:space="0" w:color="000000"/>
              <w:left w:val="single" w:sz="4" w:space="0" w:color="000000"/>
              <w:bottom w:val="single" w:sz="4" w:space="0" w:color="000000"/>
              <w:right w:val="single" w:sz="4" w:space="0" w:color="000000"/>
            </w:tcBorders>
            <w:shd w:color="auto" w:fill="FFFFFF" w:val="clear"/>
            <w:tcMar>
              <w:right w:w="80" w:type="dxa"/>
            </w:tcMar>
            <w:vAlign w:val="center"/>
          </w:tcPr>
          <w:p>
            <w:pPr>
              <w:pStyle w:val="Normal3"/>
              <w:spacing w:lineRule="auto" w:line="360"/>
              <w:ind w:firstLine="170"/>
              <w:rPr>
                <w:rFonts w:ascii="Helvetica Neue" w:hAnsi="Helvetica Neue" w:eastAsia="Helvetica Neue" w:cs="Helvetica Neue"/>
                <w:sz w:val="20"/>
                <w:szCs w:val="20"/>
              </w:rPr>
            </w:pPr>
            <w:r>
              <w:rPr>
                <w:rFonts w:eastAsia="Helvetica Neue" w:cs="Helvetica Neue" w:ascii="Helvetica Neue" w:hAnsi="Helvetica Neue"/>
                <w:sz w:val="20"/>
                <w:szCs w:val="20"/>
              </w:rPr>
              <w:t>November 15, 2023</w:t>
            </w:r>
          </w:p>
        </w:tc>
      </w:tr>
      <w:tr>
        <w:trPr>
          <w:tblHeader w:val="true"/>
          <w:trHeight w:val="480" w:hRule="atLeast"/>
          <w:cantSplit w:val="true"/>
        </w:trPr>
        <w:tc>
          <w:tcPr>
            <w:tcW w:w="449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3"/>
              <w:spacing w:lineRule="auto" w:line="360"/>
              <w:ind w:right="283" w:hanging="0"/>
              <w:jc w:val="right"/>
              <w:rPr>
                <w:rFonts w:ascii="Helvetica Neue" w:hAnsi="Helvetica Neue" w:eastAsia="Helvetica Neue" w:cs="Helvetica Neue"/>
                <w:sz w:val="20"/>
                <w:szCs w:val="20"/>
              </w:rPr>
            </w:pPr>
            <w:r>
              <w:rPr>
                <w:rFonts w:eastAsia="Helvetica Neue" w:cs="Helvetica Neue" w:ascii="Helvetica Neue" w:hAnsi="Helvetica Neue"/>
                <w:sz w:val="20"/>
                <w:szCs w:val="20"/>
              </w:rPr>
              <w:t>Marked work returned by</w:t>
            </w:r>
          </w:p>
        </w:tc>
        <w:tc>
          <w:tcPr>
            <w:tcW w:w="3765" w:type="dxa"/>
            <w:tcBorders>
              <w:top w:val="single" w:sz="4" w:space="0" w:color="000000"/>
              <w:left w:val="single" w:sz="4" w:space="0" w:color="000000"/>
              <w:bottom w:val="single" w:sz="4" w:space="0" w:color="000000"/>
              <w:right w:val="single" w:sz="4" w:space="0" w:color="000000"/>
            </w:tcBorders>
            <w:shd w:color="auto" w:fill="FFFFFF" w:val="clear"/>
            <w:tcMar>
              <w:right w:w="80" w:type="dxa"/>
            </w:tcMar>
            <w:vAlign w:val="center"/>
          </w:tcPr>
          <w:p>
            <w:pPr>
              <w:pStyle w:val="Normal3"/>
              <w:spacing w:lineRule="auto" w:line="360"/>
              <w:ind w:firstLine="170"/>
              <w:rPr>
                <w:rFonts w:ascii="Helvetica Neue" w:hAnsi="Helvetica Neue" w:eastAsia="Helvetica Neue" w:cs="Helvetica Neue"/>
                <w:sz w:val="20"/>
                <w:szCs w:val="20"/>
              </w:rPr>
            </w:pPr>
            <w:r>
              <w:rPr>
                <w:rFonts w:eastAsia="Helvetica Neue" w:cs="Helvetica Neue" w:ascii="Helvetica Neue" w:hAnsi="Helvetica Neue"/>
                <w:sz w:val="20"/>
                <w:szCs w:val="20"/>
              </w:rPr>
              <w:t>Within 3 weeks of submission</w:t>
            </w:r>
          </w:p>
        </w:tc>
      </w:tr>
      <w:tr>
        <w:trPr>
          <w:tblHeader w:val="true"/>
          <w:trHeight w:val="420" w:hRule="atLeast"/>
          <w:cantSplit w:val="true"/>
        </w:trPr>
        <w:tc>
          <w:tcPr>
            <w:tcW w:w="4499" w:type="dxa"/>
            <w:tcBorders>
              <w:top w:val="single" w:sz="4" w:space="0" w:color="000000"/>
              <w:left w:val="single" w:sz="4" w:space="0" w:color="000000"/>
              <w:bottom w:val="single" w:sz="4" w:space="0" w:color="000000"/>
              <w:right w:val="single" w:sz="4" w:space="0" w:color="000000"/>
            </w:tcBorders>
            <w:shd w:color="auto" w:fill="3668C1" w:val="clear"/>
            <w:vAlign w:val="center"/>
          </w:tcPr>
          <w:p>
            <w:pPr>
              <w:pStyle w:val="Normal3"/>
              <w:spacing w:lineRule="auto" w:line="360"/>
              <w:ind w:right="283" w:hanging="0"/>
              <w:jc w:val="right"/>
              <w:rPr>
                <w:rFonts w:ascii="Helvetica Neue" w:hAnsi="Helvetica Neue" w:eastAsia="Helvetica Neue" w:cs="Helvetica Neue"/>
                <w:color w:val="FEFEFE"/>
                <w:sz w:val="20"/>
                <w:szCs w:val="20"/>
              </w:rPr>
            </w:pPr>
            <w:r>
              <w:rPr>
                <w:rFonts w:eastAsia="Helvetica Neue" w:cs="Helvetica Neue" w:ascii="Helvetica Neue" w:hAnsi="Helvetica Neue"/>
                <w:color w:val="FEFEFE"/>
                <w:sz w:val="24"/>
                <w:szCs w:val="24"/>
              </w:rPr>
              <w:t>DEADLINES</w:t>
            </w:r>
          </w:p>
        </w:tc>
        <w:tc>
          <w:tcPr>
            <w:tcW w:w="3765" w:type="dxa"/>
            <w:tcBorders>
              <w:top w:val="single" w:sz="4" w:space="0" w:color="000000"/>
              <w:left w:val="single" w:sz="4" w:space="0" w:color="000000"/>
              <w:bottom w:val="single" w:sz="4" w:space="0" w:color="000000"/>
              <w:right w:val="single" w:sz="4" w:space="0" w:color="000000"/>
            </w:tcBorders>
            <w:shd w:color="auto" w:fill="3668C1" w:val="clear"/>
            <w:tcMar>
              <w:right w:w="80" w:type="dxa"/>
            </w:tcMar>
            <w:vAlign w:val="center"/>
          </w:tcPr>
          <w:p>
            <w:pPr>
              <w:pStyle w:val="Normal3"/>
              <w:spacing w:lineRule="auto" w:line="360"/>
              <w:rPr>
                <w:rFonts w:ascii="Helvetica Neue" w:hAnsi="Helvetica Neue" w:eastAsia="Helvetica Neue" w:cs="Helvetica Neue"/>
                <w:color w:val="FFFFFF"/>
                <w:sz w:val="18"/>
                <w:szCs w:val="18"/>
              </w:rPr>
            </w:pPr>
            <w:r>
              <w:rPr>
                <w:rFonts w:eastAsia="Helvetica Neue" w:cs="Helvetica Neue" w:ascii="Helvetica Neue" w:hAnsi="Helvetica Neue"/>
                <w:color w:val="FFFFFF"/>
                <w:sz w:val="18"/>
                <w:szCs w:val="18"/>
              </w:rPr>
              <w:t>Deadline : January 10, 2024 – 23:59</w:t>
            </w:r>
          </w:p>
        </w:tc>
      </w:tr>
    </w:tbl>
    <w:p>
      <w:pPr>
        <w:pStyle w:val="Title"/>
        <w:spacing w:lineRule="auto" w:line="360"/>
        <w:rPr>
          <w:rFonts w:ascii="Helvetica Neue Light" w:hAnsi="Helvetica Neue Light" w:eastAsia="Helvetica Neue Light" w:cs="Helvetica Neue Light"/>
          <w:b/>
          <w:b/>
          <w:color w:val="3668C1"/>
          <w:sz w:val="44"/>
          <w:szCs w:val="44"/>
        </w:rPr>
      </w:pPr>
      <w:r>
        <w:rPr>
          <w:rFonts w:eastAsia="Helvetica Neue Light" w:cs="Helvetica Neue Light" w:ascii="Helvetica Neue Light" w:hAnsi="Helvetica Neue Light"/>
          <w:b/>
          <w:color w:val="3668C1"/>
          <w:sz w:val="44"/>
          <w:szCs w:val="44"/>
        </w:rPr>
      </w:r>
      <w:bookmarkStart w:id="0" w:name="_heading=h.30j0zll"/>
      <w:bookmarkStart w:id="1" w:name="_heading=h.30j0zll"/>
      <w:bookmarkEnd w:id="1"/>
    </w:p>
    <w:p>
      <w:pPr>
        <w:pStyle w:val="Title"/>
        <w:spacing w:lineRule="auto" w:line="360"/>
        <w:rPr>
          <w:rFonts w:ascii="Helvetica Neue Light" w:hAnsi="Helvetica Neue Light" w:eastAsia="Helvetica Neue Light" w:cs="Helvetica Neue Light"/>
          <w:b/>
          <w:b/>
          <w:color w:val="7F7F7F"/>
          <w:sz w:val="44"/>
          <w:szCs w:val="44"/>
        </w:rPr>
      </w:pPr>
      <w:r>
        <w:rPr>
          <w:rFonts w:eastAsia="Helvetica Neue Light" w:cs="Helvetica Neue Light" w:ascii="Helvetica Neue Light" w:hAnsi="Helvetica Neue Light"/>
          <w:b/>
          <w:color w:val="3668C1"/>
          <w:sz w:val="44"/>
          <w:szCs w:val="44"/>
        </w:rPr>
        <w:t>Assessment 2:</w:t>
      </w:r>
      <w:r>
        <w:rPr>
          <w:rFonts w:eastAsia="Helvetica Neue Light" w:cs="Helvetica Neue Light" w:ascii="Helvetica Neue Light" w:hAnsi="Helvetica Neue Light"/>
          <w:b/>
          <w:color w:val="7F7F7F"/>
          <w:sz w:val="44"/>
          <w:szCs w:val="44"/>
        </w:rPr>
        <w:t xml:space="preserve"> Utility App</w:t>
      </w:r>
    </w:p>
    <w:tbl>
      <w:tblPr>
        <w:tblStyle w:val="TableGrid"/>
        <w:tblW w:w="9267" w:type="dxa"/>
        <w:jc w:val="left"/>
        <w:tblInd w:w="0" w:type="dxa"/>
        <w:tblCellMar>
          <w:top w:w="0" w:type="dxa"/>
          <w:left w:w="108" w:type="dxa"/>
          <w:bottom w:w="0" w:type="dxa"/>
          <w:right w:w="108" w:type="dxa"/>
        </w:tblCellMar>
        <w:tblLook w:firstRow="1" w:noVBand="1" w:lastRow="0" w:firstColumn="1" w:lastColumn="0" w:noHBand="0" w:val="04a0"/>
      </w:tblPr>
      <w:tblGrid>
        <w:gridCol w:w="4528"/>
        <w:gridCol w:w="4739"/>
      </w:tblGrid>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Student’s Name</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t>Geof Janel Raneses</w:t>
            </w:r>
          </w:p>
        </w:tc>
      </w:tr>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Roll No</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t>737</w:t>
            </w:r>
          </w:p>
        </w:tc>
      </w:tr>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Github Repository Name</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t>JanelSkrt</w:t>
            </w:r>
          </w:p>
        </w:tc>
      </w:tr>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Github Repository Link</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hyperlink r:id="rId2">
              <w:r>
                <w:rPr>
                  <w:rStyle w:val="InternetLink"/>
                  <w:rFonts w:eastAsia="Helvetica Neue Light" w:cs="Helvetica Neue Light" w:ascii="Helvetica Neue Light" w:hAnsi="Helvetica Neue Light"/>
                  <w:color w:val="7F7F7F"/>
                  <w:sz w:val="24"/>
                  <w:szCs w:val="24"/>
                </w:rPr>
                <w:t>assessments-JanelSkrt/Assessment 2 at main · IntroToProgramming-CCL4/assessments-JanelSkrt (github.com)</w:t>
              </w:r>
            </w:hyperlink>
            <w:r>
              <w:rPr>
                <w:rFonts w:eastAsia="Helvetica Neue Light" w:cs="Helvetica Neue Light" w:ascii="Helvetica Neue Light" w:hAnsi="Helvetica Neue Light"/>
                <w:color w:val="7F7F7F"/>
                <w:sz w:val="24"/>
                <w:szCs w:val="24"/>
              </w:rPr>
              <w:t xml:space="preserve"> </w:t>
            </w:r>
          </w:p>
        </w:tc>
      </w:tr>
      <w:tr>
        <w:trPr/>
        <w:tc>
          <w:tcPr>
            <w:tcW w:w="4528" w:type="dxa"/>
            <w:tcBorders/>
            <w:shd w:fill="auto" w:val="clear"/>
          </w:tcPr>
          <w:p>
            <w:pPr>
              <w:pStyle w:val="Normal3"/>
              <w:spacing w:lineRule="auto" w:line="360"/>
              <w:ind w:right="425" w:hanging="0"/>
              <w:rPr>
                <w:rFonts w:ascii="Helvetica Neue Light" w:hAnsi="Helvetica Neue Light" w:eastAsia="Helvetica Neue Light" w:cs="Helvetica Neue Light"/>
                <w:b/>
                <w:b/>
                <w:sz w:val="24"/>
                <w:szCs w:val="24"/>
              </w:rPr>
            </w:pPr>
            <w:r>
              <w:rPr>
                <w:rFonts w:eastAsia="Helvetica Neue Light" w:cs="Helvetica Neue Light" w:ascii="Helvetica Neue Light" w:hAnsi="Helvetica Neue Light"/>
                <w:b/>
                <w:sz w:val="24"/>
                <w:szCs w:val="24"/>
              </w:rPr>
              <w:t>Repository Screen Shot</w:t>
            </w:r>
          </w:p>
        </w:tc>
        <w:tc>
          <w:tcPr>
            <w:tcW w:w="4739" w:type="dxa"/>
            <w:tcBorders/>
            <w:shd w:fill="auto" w:val="clear"/>
          </w:tcPr>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drawing>
                <wp:anchor behindDoc="0" distT="0" distB="0" distL="0" distR="0" simplePos="0" locked="0" layoutInCell="1" allowOverlap="1" relativeHeight="2">
                  <wp:simplePos x="0" y="0"/>
                  <wp:positionH relativeFrom="column">
                    <wp:posOffset>33020</wp:posOffset>
                  </wp:positionH>
                  <wp:positionV relativeFrom="paragraph">
                    <wp:posOffset>-49530</wp:posOffset>
                  </wp:positionV>
                  <wp:extent cx="2805430" cy="1602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805430" cy="1602105"/>
                          </a:xfrm>
                          <a:prstGeom prst="rect">
                            <a:avLst/>
                          </a:prstGeom>
                        </pic:spPr>
                      </pic:pic>
                    </a:graphicData>
                  </a:graphic>
                </wp:anchor>
              </w:drawing>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tc>
      </w:tr>
    </w:tbl>
    <w:p>
      <w:pPr>
        <w:pStyle w:val="Normal3"/>
        <w:spacing w:lineRule="auto" w:line="360"/>
        <w:ind w:right="425" w:hanging="0"/>
        <w:rPr>
          <w:rFonts w:ascii="Helvetica Neue Light" w:hAnsi="Helvetica Neue Light" w:eastAsia="Helvetica Neue Light" w:cs="Helvetica Neue Light"/>
          <w:color w:val="7F7F7F"/>
          <w:sz w:val="24"/>
          <w:szCs w:val="24"/>
        </w:rPr>
      </w:pPr>
      <w:r>
        <w:rPr>
          <w:rFonts w:eastAsia="Helvetica Neue Light" w:cs="Helvetica Neue Light" w:ascii="Helvetica Neue Light" w:hAnsi="Helvetica Neue Light"/>
          <w:color w:val="7F7F7F"/>
          <w:sz w:val="24"/>
          <w:szCs w:val="24"/>
        </w:rPr>
      </w:r>
    </w:p>
    <w:p>
      <w:pPr>
        <w:pStyle w:val="Normal3"/>
        <w:spacing w:lineRule="auto" w:line="360"/>
        <w:jc w:val="center"/>
        <w:rPr/>
      </w:pPr>
      <w:bookmarkStart w:id="2" w:name="_heading=h.1fob9te"/>
      <w:bookmarkEnd w:id="2"/>
      <w:r>
        <w:rPr>
          <w:rFonts w:eastAsia="Helvetica Neue Light" w:cs="Helvetica Neue Light" w:ascii="Helvetica Neue Light" w:hAnsi="Helvetica Neue Light"/>
          <w:b/>
          <w:sz w:val="26"/>
          <w:szCs w:val="24"/>
        </w:rPr>
        <w:t>The Development Document</w:t>
      </w:r>
    </w:p>
    <w:p>
      <w:pPr>
        <w:pStyle w:val="Normal3"/>
        <w:spacing w:lineRule="auto" w:line="360"/>
        <w:jc w:val="center"/>
        <w:rPr/>
      </w:pPr>
      <w:r>
        <w:rPr/>
        <w:t>In the world of programming, being able to create useful and interactive applications is a validation of a developer’s skills. In this situation, a vending machine simulation serves as an excellent project to showcase the functional application of programming concepts. This essay I will tackle analyzes the step-by-step process of creating a simple vending machine in Python, detailing the code to understand its structure and purpose.</w:t>
      </w:r>
    </w:p>
    <w:p>
      <w:pPr>
        <w:pStyle w:val="Normal"/>
        <w:rPr/>
      </w:pPr>
      <w:r>
        <w:rPr/>
        <w:t>•</w:t>
      </w:r>
      <w:r>
        <w:rPr/>
        <w:t>First of all, I want to explain how I made this vending machine, I started by listing and coding all the items available in the machine. Each item is represented by a code, name, and its price. This step is crucial as it establishes a clear inventory, providing the foundation for user interactions.</w:t>
      </w:r>
    </w:p>
    <w:p>
      <w:pPr>
        <w:pStyle w:val="Normal"/>
        <w:rPr/>
      </w:pPr>
      <w:r>
        <w:rPr/>
      </w:r>
    </w:p>
    <w:p>
      <w:pPr>
        <w:pStyle w:val="Normal"/>
        <w:rPr/>
      </w:pPr>
      <w:r>
        <w:rPr/>
        <w:t xml:space="preserve">• </w:t>
      </w:r>
      <w:r>
        <w:rPr/>
        <w:t xml:space="preserve">My machine will promptly ask you to enter the code of the item you want to purchase, that allows users to input their selections easily. </w:t>
        <w:br/>
        <w:br/>
      </w:r>
    </w:p>
    <w:p>
      <w:pPr>
        <w:pStyle w:val="Normal"/>
        <w:rPr/>
      </w:pPr>
      <w:r>
        <w:rPr/>
        <w:t xml:space="preserve">• </w:t>
      </w:r>
      <w:r>
        <w:rPr/>
        <w:t xml:space="preserve">If you wish to purchase more items in a single transaction, users can just continue adding items to their cart by entering the corresponding item codes consecutively. This makes my machine user-friendly for the customers who want to buy more than one item. </w:t>
      </w:r>
    </w:p>
    <w:p>
      <w:pPr>
        <w:pStyle w:val="Normal"/>
        <w:rPr/>
      </w:pPr>
      <w:r>
        <w:rPr/>
      </w:r>
    </w:p>
    <w:p>
      <w:pPr>
        <w:pStyle w:val="Normal"/>
        <w:rPr/>
      </w:pPr>
      <w:r>
        <w:rPr/>
        <w:t xml:space="preserve">• </w:t>
      </w:r>
      <w:r>
        <w:rPr/>
        <w:t xml:space="preserve">However, if you enter an incorrect code, my machine will display this message on the screen: "Invalid code. Please enter a valid item". This feedback system guides users and helps them correct their input, improving their overall experience. </w:t>
      </w:r>
    </w:p>
    <w:p>
      <w:pPr>
        <w:pStyle w:val="Normal"/>
        <w:rPr/>
      </w:pPr>
      <w:r>
        <w:rPr/>
      </w:r>
    </w:p>
    <w:p>
      <w:pPr>
        <w:pStyle w:val="Normal"/>
        <w:rPr/>
      </w:pPr>
      <w:r>
        <w:rPr/>
        <w:t xml:space="preserve">• </w:t>
      </w:r>
      <w:r>
        <w:rPr/>
        <w:t xml:space="preserve">After finishing the purchase process, users are allowed to type ‘x’ to indicate that the user has finished adding items to their cart. The exit strategy simplifies the user’s experience providing a clear way for customers to conclude their transactions. </w:t>
      </w:r>
    </w:p>
    <w:p>
      <w:pPr>
        <w:pStyle w:val="Normal"/>
        <w:rPr/>
      </w:pPr>
      <w:r>
        <w:rPr/>
      </w:r>
    </w:p>
    <w:p>
      <w:pPr>
        <w:pStyle w:val="Normal"/>
        <w:rPr/>
      </w:pPr>
      <w:r>
        <w:rPr/>
        <w:t xml:space="preserve">• </w:t>
      </w:r>
      <w:r>
        <w:rPr/>
        <w:t>After adding all the items to the cart, my machine will calculate and display the total price. This will allow users to review their selections before proceeding with the transaction.</w:t>
      </w:r>
    </w:p>
    <w:p>
      <w:pPr>
        <w:pStyle w:val="Normal"/>
        <w:rPr/>
      </w:pPr>
      <w:r>
        <w:rPr/>
        <w:t>I made this step-by-step approach demonstrates thoughtful consideration of user interactions and potential scenarios, making my vending machine user-friendly. The error handling contributes to a positive user experience.</w:t>
      </w:r>
    </w:p>
    <w:p>
      <w:pPr>
        <w:pStyle w:val="Normal"/>
        <w:rPr/>
      </w:pPr>
      <w:r>
        <w:rPr/>
      </w:r>
    </w:p>
    <w:p>
      <w:pPr>
        <w:pStyle w:val="Normal"/>
        <w:rPr/>
      </w:pPr>
      <w:r>
        <w:rPr/>
        <w:t xml:space="preserve">• </w:t>
      </w:r>
      <w:r>
        <w:rPr/>
        <w:t xml:space="preserve">After that, my vending machine will print out the total price of each and every item you </w:t>
      </w:r>
      <w:r>
        <w:rPr/>
        <w:t xml:space="preserve">have </w:t>
      </w:r>
      <w:r>
        <w:rPr/>
        <w:t xml:space="preserve">added to your cart, and then it will tell you to ”Insert exact amount or more” to end the purchase process, it will automatically print out the receipt showing how much </w:t>
      </w:r>
      <w:r>
        <w:rPr/>
        <w:t xml:space="preserve">you have </w:t>
      </w:r>
      <w:r>
        <w:rPr/>
        <w:t>spent, and if you insert extra money, it will show you how much your change is.</w:t>
      </w:r>
    </w:p>
    <w:p>
      <w:pPr>
        <w:pStyle w:val="Normal"/>
        <w:rPr/>
      </w:pPr>
      <w:r>
        <w:rPr/>
      </w:r>
    </w:p>
    <w:p>
      <w:pPr>
        <w:pStyle w:val="Normal"/>
        <w:rPr/>
      </w:pPr>
      <w:r>
        <w:rPr/>
        <w:t xml:space="preserve">• </w:t>
      </w:r>
      <w:r>
        <w:rPr/>
        <w:t>I also added comments on every line of my machine to explain the purpose of that code.</w:t>
        <w:br/>
      </w:r>
    </w:p>
    <w:p>
      <w:pPr>
        <w:pStyle w:val="Normal"/>
        <w:rPr/>
      </w:pPr>
      <w:r>
        <w:rPr/>
        <w:t xml:space="preserve">When I first heard about python programming, I knew that it was hard, but I actually enjoyed learning this type of subject. I’ve heard a rumor that programming is the hardest subject here in my course, yes, they were right </w:t>
      </w:r>
      <w:r>
        <w:rPr/>
        <w:t>e</w:t>
      </w:r>
      <w:r>
        <w:rPr/>
        <w:t xml:space="preserve">specially if you are not paying attention to your professor when they are teaching, when we first </w:t>
      </w:r>
      <w:r>
        <w:rPr/>
        <w:t xml:space="preserve">had our </w:t>
      </w:r>
      <w:r>
        <w:rPr/>
        <w:t>lecture about python programming it's not that hard yet but when time pas</w:t>
      </w:r>
      <w:r>
        <w:rPr/>
        <w:t>sed</w:t>
      </w:r>
      <w:r>
        <w:rPr/>
        <w:t xml:space="preserve"> by it is getting harder and harder  until we reach to the point that  we are getting stressed </w:t>
      </w:r>
      <w:r>
        <w:rPr/>
        <w:t>out</w:t>
      </w:r>
      <w:r>
        <w:rPr/>
        <w:t>, but before that we don’t have an</w:t>
      </w:r>
      <w:r>
        <w:rPr/>
        <w:t>y</w:t>
      </w:r>
      <w:r>
        <w:rPr/>
        <w:t xml:space="preserve"> idea that programming will take us so far. </w:t>
      </w:r>
      <w:r>
        <w:rPr/>
        <w:t>O</w:t>
      </w:r>
      <w:r>
        <w:rPr/>
        <w:t xml:space="preserve">n our first couple of months learning programming, me and my classmates were just chilling around because its not that hard yet, our prof is just teaching us about the basics like the inputs lists etc etc, then here comes the scariest part, </w:t>
      </w:r>
    </w:p>
    <w:p>
      <w:pPr>
        <w:pStyle w:val="Normal"/>
        <w:rPr/>
      </w:pPr>
      <w:r>
        <w:rPr/>
        <w:t xml:space="preserve">it all started when sir announced that we </w:t>
      </w:r>
      <w:r>
        <w:rPr/>
        <w:t>are</w:t>
      </w:r>
      <w:r>
        <w:rPr/>
        <w:t xml:space="preserve"> task</w:t>
      </w:r>
      <w:r>
        <w:rPr/>
        <w:t>ed</w:t>
      </w:r>
      <w:r>
        <w:rPr/>
        <w:t xml:space="preserve"> to do a vending machine, we all knew that this kind of task is very very hard, and we </w:t>
      </w:r>
      <w:r>
        <w:rPr/>
        <w:t>a</w:t>
      </w:r>
      <w:r>
        <w:rPr/>
        <w:t>re right, it is hard, it took us like months just to finish the vending machine, moving forward, we are finally finished.</w:t>
      </w:r>
    </w:p>
    <w:p>
      <w:pPr>
        <w:pStyle w:val="Normal"/>
        <w:rPr/>
      </w:pPr>
      <w:r>
        <w:rPr/>
        <w:t>I also made a flowchart using my vending machine code, when we say flowchart it will always start</w:t>
      </w:r>
      <w:r>
        <w:rPr/>
        <w:t>s</w:t>
      </w:r>
      <w:r>
        <w:rPr/>
        <w:t xml:space="preserve"> with the start button inside the oval shape and the end button is oval shape as well while parallelogram shape represents the input and output, so here is how my flowchart works, you can see a start button inside the oval shape followed by items displayed (square/rectangle shape) and then it will ask the user if they would like to add  items in their cart (diamond shape) if the user select No it will automatically End (oval shape) but if the user select Yes my chart will tell you to Enter code (parallelogram shape) after that it will ask the user if they would like to add more items (diamond shape) if the user select No, It will tell the user to Insert exact amount or more (parallelogram shape) and then it will automatically print out the receipt (parallelogram shape) then it will end, but if the user select Yes, it will ask for another item code (parallelogram shape) and if the user is done entering the code, the same thing will happen, it will tell the user how much is the total amount they have to pay and ask for their money again (parallelogram shape) and then it will print out the user’s receipt again (parallelogram shape) and last is the End (oval shape).</w:t>
        <w:br/>
        <w:br/>
      </w:r>
    </w:p>
    <w:p>
      <w:pPr>
        <w:pStyle w:val="Normal"/>
        <w:spacing w:lineRule="auto" w:line="360" w:before="0" w:after="160"/>
        <w:rPr/>
      </w:pPr>
      <w:r>
        <w:rPr/>
        <w:t>I just want to thank Mr. Oliver for being the best prof we had, I wish that he is still the one who will teach us in the next school year, we couldn’t have done this if he is not teaching us very well, no one can replace Mr. Oliver for being the best, the way he talk and communicate with us, I cant even remember the time he got angry because that never happened at least once, I guess if other prof taught us programming it will make the subject more harder. That’s all sir, Thank you very much! Hope to see you next school year.</w:t>
      </w:r>
    </w:p>
    <w:sectPr>
      <w:headerReference w:type="default" r:id="rId4"/>
      <w:footerReference w:type="default" r:id="rId5"/>
      <w:type w:val="nextPage"/>
      <w:pgSz w:w="11906" w:h="16838"/>
      <w:pgMar w:left="1440" w:right="1440" w:header="0" w:top="1440" w:footer="720" w:bottom="1440"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Helvetica Neue">
    <w:charset w:val="00"/>
    <w:family w:val="roman"/>
    <w:pitch w:val="variable"/>
  </w:font>
  <w:font w:name="Liberation Sans">
    <w:altName w:val="Arial"/>
    <w:charset w:val="00"/>
    <w:family w:val="swiss"/>
    <w:pitch w:val="variable"/>
  </w:font>
  <w:font w:name="Helvetica Neue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3"/>
      <w:jc w:val="right"/>
      <w:rPr/>
    </w:pPr>
    <w:r>
      <w:rPr>
        <w:rFonts w:eastAsia="Helvetica Neue Light" w:cs="Helvetica Neue Light" w:ascii="Helvetica Neue Light" w:hAnsi="Helvetica Neue Light"/>
        <w:color w:val="999999"/>
      </w:rPr>
      <w:fldChar w:fldCharType="begin"/>
    </w:r>
    <w:r>
      <w:rPr>
        <w:rFonts w:eastAsia="Helvetica Neue Light" w:cs="Helvetica Neue Light" w:ascii="Helvetica Neue Light" w:hAnsi="Helvetica Neue Light"/>
      </w:rPr>
      <w:instrText> PAGE </w:instrText>
    </w:r>
    <w:r>
      <w:rPr>
        <w:rFonts w:eastAsia="Helvetica Neue Light" w:cs="Helvetica Neue Light" w:ascii="Helvetica Neue Light" w:hAnsi="Helvetica Neue Light"/>
      </w:rPr>
      <w:fldChar w:fldCharType="separate"/>
    </w:r>
    <w:r>
      <w:rPr>
        <w:rFonts w:eastAsia="Helvetica Neue Light" w:cs="Helvetica Neue Light" w:ascii="Helvetica Neue Light" w:hAnsi="Helvetica Neue Light"/>
      </w:rPr>
      <w:t>3</w:t>
    </w:r>
    <w:r>
      <w:rPr>
        <w:rFonts w:eastAsia="Helvetica Neue Light" w:cs="Helvetica Neue Light" w:ascii="Helvetica Neue Light" w:hAnsi="Helvetica Neue Light"/>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3"/>
      <w:spacing w:lineRule="auto" w:line="480" w:before="200" w:after="0"/>
      <w:jc w:val="right"/>
      <w:rPr>
        <w:rFonts w:ascii="Helvetica Neue Light" w:hAnsi="Helvetica Neue Light" w:eastAsia="Helvetica Neue Light" w:cs="Helvetica Neue Light"/>
        <w:color w:val="999999"/>
        <w:sz w:val="20"/>
        <w:szCs w:val="20"/>
      </w:rPr>
    </w:pPr>
    <w:r>
      <w:rPr>
        <w:rFonts w:eastAsia="Helvetica Neue Light" w:cs="Helvetica Neue Light" w:ascii="Helvetica Neue Light" w:hAnsi="Helvetica Neue Light"/>
        <w:color w:val="999999"/>
        <w:sz w:val="20"/>
        <w:szCs w:val="20"/>
      </w:rPr>
    </w:r>
  </w:p>
  <w:p>
    <w:pPr>
      <w:pStyle w:val="Normal3"/>
      <w:spacing w:lineRule="auto" w:line="480" w:before="200" w:after="0"/>
      <w:jc w:val="right"/>
      <w:rPr>
        <w:rFonts w:ascii="Helvetica Neue Light" w:hAnsi="Helvetica Neue Light" w:eastAsia="Helvetica Neue Light" w:cs="Helvetica Neue Light"/>
        <w:color w:val="999999"/>
        <w:sz w:val="20"/>
        <w:szCs w:val="20"/>
      </w:rPr>
    </w:pPr>
    <w:r>
      <w:rPr>
        <w:rFonts w:eastAsia="Helvetica Neue Light" w:cs="Helvetica Neue Light" w:ascii="Helvetica Neue Light" w:hAnsi="Helvetica Neue Light"/>
        <w:color w:val="999999"/>
        <w:sz w:val="20"/>
        <w:szCs w:val="20"/>
      </w:rPr>
      <w:t>Intro to Programming – Utility App</w:t>
    </w:r>
  </w:p>
</w:hdr>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US" w:eastAsia="en-US" w:bidi="ar-SA"/>
    </w:rPr>
  </w:style>
  <w:style w:type="paragraph" w:styleId="Heading1">
    <w:name w:val="Heading 1"/>
    <w:next w:val="Normal3"/>
    <w:qFormat/>
    <w:rsid w:val="00e1238b"/>
    <w:pPr>
      <w:keepNext w:val="true"/>
      <w:keepLines/>
      <w:widowControl/>
      <w:bidi w:val="0"/>
      <w:spacing w:lineRule="auto" w:line="360"/>
      <w:ind w:right="425" w:hanging="0"/>
      <w:jc w:val="left"/>
      <w:outlineLvl w:val="0"/>
    </w:pPr>
    <w:rPr>
      <w:rFonts w:ascii="Helvetica Neue" w:hAnsi="Helvetica Neue" w:eastAsia="Helvetica Neue" w:cs="Helvetica Neue"/>
      <w:b/>
      <w:color w:val="auto"/>
      <w:kern w:val="0"/>
      <w:sz w:val="24"/>
      <w:szCs w:val="24"/>
      <w:lang w:val="en-US" w:eastAsia="en-US" w:bidi="ar-SA"/>
    </w:rPr>
  </w:style>
  <w:style w:type="paragraph" w:styleId="Heading2">
    <w:name w:val="Heading 2"/>
    <w:next w:val="Normal3"/>
    <w:qFormat/>
    <w:rsid w:val="00e1238b"/>
    <w:pPr>
      <w:keepNext w:val="true"/>
      <w:keepLines/>
      <w:widowControl/>
      <w:bidi w:val="0"/>
      <w:spacing w:before="360" w:after="120" w:lineRule="auto" w:line="276"/>
      <w:jc w:val="left"/>
      <w:outlineLvl w:val="1"/>
    </w:pPr>
    <w:rPr>
      <w:rFonts w:ascii="Arial" w:hAnsi="Arial" w:eastAsia="Arial" w:cs="Arial"/>
      <w:color w:val="auto"/>
      <w:kern w:val="0"/>
      <w:sz w:val="32"/>
      <w:szCs w:val="32"/>
      <w:lang w:val="en-US" w:eastAsia="en-US" w:bidi="ar-SA"/>
    </w:rPr>
  </w:style>
  <w:style w:type="paragraph" w:styleId="Heading3">
    <w:name w:val="Heading 3"/>
    <w:next w:val="Normal3"/>
    <w:qFormat/>
    <w:rsid w:val="00e1238b"/>
    <w:pPr>
      <w:keepNext w:val="true"/>
      <w:keepLines/>
      <w:widowControl/>
      <w:bidi w:val="0"/>
      <w:spacing w:before="320" w:after="80" w:lineRule="auto" w:line="276"/>
      <w:jc w:val="left"/>
      <w:outlineLvl w:val="2"/>
    </w:pPr>
    <w:rPr>
      <w:rFonts w:ascii="Arial" w:hAnsi="Arial" w:eastAsia="Arial" w:cs="Arial"/>
      <w:color w:val="434343"/>
      <w:kern w:val="0"/>
      <w:sz w:val="28"/>
      <w:szCs w:val="28"/>
      <w:lang w:val="en-US" w:eastAsia="en-US" w:bidi="ar-SA"/>
    </w:rPr>
  </w:style>
  <w:style w:type="paragraph" w:styleId="Heading4">
    <w:name w:val="Heading 4"/>
    <w:next w:val="Normal3"/>
    <w:qFormat/>
    <w:rsid w:val="00e1238b"/>
    <w:pPr>
      <w:keepNext w:val="true"/>
      <w:keepLines/>
      <w:widowControl/>
      <w:bidi w:val="0"/>
      <w:spacing w:before="280" w:after="80" w:lineRule="auto" w:line="276"/>
      <w:jc w:val="left"/>
      <w:outlineLvl w:val="3"/>
    </w:pPr>
    <w:rPr>
      <w:rFonts w:ascii="Arial" w:hAnsi="Arial" w:eastAsia="Arial" w:cs="Arial"/>
      <w:color w:val="666666"/>
      <w:kern w:val="0"/>
      <w:sz w:val="24"/>
      <w:szCs w:val="24"/>
      <w:lang w:val="en-US" w:eastAsia="en-US" w:bidi="ar-SA"/>
    </w:rPr>
  </w:style>
  <w:style w:type="paragraph" w:styleId="Heading5">
    <w:name w:val="Heading 5"/>
    <w:next w:val="Normal3"/>
    <w:qFormat/>
    <w:rsid w:val="00e1238b"/>
    <w:pPr>
      <w:keepNext w:val="true"/>
      <w:keepLines/>
      <w:widowControl/>
      <w:bidi w:val="0"/>
      <w:spacing w:before="240" w:after="80" w:lineRule="auto" w:line="276"/>
      <w:jc w:val="left"/>
      <w:outlineLvl w:val="4"/>
    </w:pPr>
    <w:rPr>
      <w:rFonts w:ascii="Arial" w:hAnsi="Arial" w:eastAsia="Arial" w:cs="Arial"/>
      <w:color w:val="666666"/>
      <w:kern w:val="0"/>
      <w:sz w:val="22"/>
      <w:szCs w:val="22"/>
      <w:lang w:val="en-US" w:eastAsia="en-US" w:bidi="ar-SA"/>
    </w:rPr>
  </w:style>
  <w:style w:type="paragraph" w:styleId="Heading6">
    <w:name w:val="Heading 6"/>
    <w:next w:val="Normal3"/>
    <w:qFormat/>
    <w:rsid w:val="00e1238b"/>
    <w:pPr>
      <w:keepNext w:val="true"/>
      <w:keepLines/>
      <w:widowControl/>
      <w:bidi w:val="0"/>
      <w:spacing w:before="240" w:after="80" w:lineRule="auto" w:line="276"/>
      <w:jc w:val="left"/>
      <w:outlineLvl w:val="5"/>
    </w:pPr>
    <w:rPr>
      <w:rFonts w:ascii="Arial" w:hAnsi="Arial" w:eastAsia="Arial" w:cs="Arial"/>
      <w:i/>
      <w:color w:val="666666"/>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18e8"/>
    <w:rPr/>
  </w:style>
  <w:style w:type="character" w:styleId="FooterChar" w:customStyle="1">
    <w:name w:val="Footer Char"/>
    <w:basedOn w:val="DefaultParagraphFont"/>
    <w:link w:val="Footer"/>
    <w:uiPriority w:val="99"/>
    <w:qFormat/>
    <w:rsid w:val="001b18e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aps w:val="false"/>
      <w:smallCaps w:val="false"/>
      <w:strike w:val="false"/>
      <w:dstrike w:val="false"/>
      <w:position w:val="0"/>
      <w:sz w:val="22"/>
      <w:vertAlign w:val="baseline"/>
    </w:rPr>
  </w:style>
  <w:style w:type="character" w:styleId="ListLabel11">
    <w:name w:val="ListLabel 11"/>
    <w:qFormat/>
    <w:rPr>
      <w:caps w:val="false"/>
      <w:smallCaps w:val="false"/>
      <w:strike w:val="false"/>
      <w:dstrike w:val="false"/>
      <w:position w:val="0"/>
      <w:sz w:val="22"/>
      <w:vertAlign w:val="baseline"/>
    </w:rPr>
  </w:style>
  <w:style w:type="character" w:styleId="ListLabel12">
    <w:name w:val="ListLabel 12"/>
    <w:qFormat/>
    <w:rPr>
      <w:caps w:val="false"/>
      <w:smallCaps w:val="false"/>
      <w:strike w:val="false"/>
      <w:dstrike w:val="false"/>
      <w:position w:val="0"/>
      <w:sz w:val="22"/>
      <w:vertAlign w:val="baseline"/>
    </w:rPr>
  </w:style>
  <w:style w:type="character" w:styleId="ListLabel13">
    <w:name w:val="ListLabel 13"/>
    <w:qFormat/>
    <w:rPr>
      <w:caps w:val="false"/>
      <w:smallCaps w:val="false"/>
      <w:strike w:val="false"/>
      <w:dstrike w:val="false"/>
      <w:position w:val="0"/>
      <w:sz w:val="22"/>
      <w:vertAlign w:val="baseline"/>
    </w:rPr>
  </w:style>
  <w:style w:type="character" w:styleId="ListLabel14">
    <w:name w:val="ListLabel 14"/>
    <w:qFormat/>
    <w:rPr>
      <w:caps w:val="false"/>
      <w:smallCaps w:val="false"/>
      <w:strike w:val="false"/>
      <w:dstrike w:val="false"/>
      <w:position w:val="0"/>
      <w:sz w:val="22"/>
      <w:vertAlign w:val="baseline"/>
    </w:rPr>
  </w:style>
  <w:style w:type="character" w:styleId="ListLabel15">
    <w:name w:val="ListLabel 15"/>
    <w:qFormat/>
    <w:rPr>
      <w:caps w:val="false"/>
      <w:smallCaps w:val="false"/>
      <w:strike w:val="false"/>
      <w:dstrike w:val="false"/>
      <w:position w:val="0"/>
      <w:sz w:val="22"/>
      <w:vertAlign w:val="baseline"/>
    </w:rPr>
  </w:style>
  <w:style w:type="character" w:styleId="ListLabel16">
    <w:name w:val="ListLabel 16"/>
    <w:qFormat/>
    <w:rPr>
      <w:caps w:val="false"/>
      <w:smallCaps w:val="false"/>
      <w:strike w:val="false"/>
      <w:dstrike w:val="false"/>
      <w:position w:val="0"/>
      <w:sz w:val="22"/>
      <w:vertAlign w:val="baseline"/>
    </w:rPr>
  </w:style>
  <w:style w:type="character" w:styleId="ListLabel17">
    <w:name w:val="ListLabel 17"/>
    <w:qFormat/>
    <w:rPr>
      <w:caps w:val="false"/>
      <w:smallCaps w:val="false"/>
      <w:strike w:val="false"/>
      <w:dstrike w:val="false"/>
      <w:position w:val="0"/>
      <w:sz w:val="22"/>
      <w:vertAlign w:val="baseline"/>
    </w:rPr>
  </w:style>
  <w:style w:type="character" w:styleId="ListLabel18">
    <w:name w:val="ListLabel 18"/>
    <w:qFormat/>
    <w:rPr>
      <w:caps w:val="false"/>
      <w:smallCaps w:val="false"/>
      <w:strike w:val="false"/>
      <w:dstrike w:val="false"/>
      <w:position w:val="0"/>
      <w:sz w:val="22"/>
      <w:vertAlign w:val="baseline"/>
    </w:rPr>
  </w:style>
  <w:style w:type="character" w:styleId="ListLabel19">
    <w:name w:val="ListLabel 19"/>
    <w:qFormat/>
    <w:rPr>
      <w:rFonts w:eastAsia="Arial" w:cs="Arial"/>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e1238b"/>
    <w:pPr>
      <w:widowControl/>
      <w:bidi w:val="0"/>
      <w:spacing w:lineRule="auto" w:line="276"/>
      <w:jc w:val="left"/>
    </w:pPr>
    <w:rPr>
      <w:rFonts w:ascii="Arial" w:hAnsi="Arial" w:eastAsia="Arial" w:cs="Arial"/>
      <w:color w:val="auto"/>
      <w:kern w:val="0"/>
      <w:sz w:val="22"/>
      <w:szCs w:val="22"/>
      <w:lang w:val="en-US" w:eastAsia="en-US" w:bidi="ar-SA"/>
    </w:rPr>
  </w:style>
  <w:style w:type="paragraph" w:styleId="Title">
    <w:name w:val="Title"/>
    <w:next w:val="Normal3"/>
    <w:qFormat/>
    <w:rsid w:val="00e1238b"/>
    <w:pPr>
      <w:keepNext w:val="true"/>
      <w:keepLines/>
      <w:widowControl/>
      <w:bidi w:val="0"/>
      <w:spacing w:before="0" w:after="60" w:lineRule="auto" w:line="276"/>
      <w:jc w:val="left"/>
    </w:pPr>
    <w:rPr>
      <w:rFonts w:ascii="Arial" w:hAnsi="Arial" w:eastAsia="Arial" w:cs="Arial"/>
      <w:color w:val="auto"/>
      <w:kern w:val="0"/>
      <w:sz w:val="52"/>
      <w:szCs w:val="52"/>
      <w:lang w:val="en-US" w:eastAsia="en-US" w:bidi="ar-SA"/>
    </w:rPr>
  </w:style>
  <w:style w:type="paragraph" w:styleId="Normal2" w:customStyle="1">
    <w:name w:val="Normal2"/>
    <w:qFormat/>
    <w:rsid w:val="00e1238b"/>
    <w:pPr>
      <w:widowControl/>
      <w:bidi w:val="0"/>
      <w:spacing w:lineRule="auto" w:line="276"/>
      <w:jc w:val="left"/>
    </w:pPr>
    <w:rPr>
      <w:rFonts w:ascii="Arial" w:hAnsi="Arial" w:eastAsia="Arial" w:cs="Arial"/>
      <w:color w:val="auto"/>
      <w:kern w:val="0"/>
      <w:sz w:val="22"/>
      <w:szCs w:val="22"/>
      <w:lang w:val="en-US" w:eastAsia="en-US" w:bidi="ar-SA"/>
    </w:rPr>
  </w:style>
  <w:style w:type="paragraph" w:styleId="Normal3" w:customStyle="1">
    <w:name w:val="Normal3"/>
    <w:qFormat/>
    <w:rsid w:val="00e1238b"/>
    <w:pPr>
      <w:widowControl/>
      <w:bidi w:val="0"/>
      <w:spacing w:lineRule="auto" w:line="276"/>
      <w:jc w:val="left"/>
    </w:pPr>
    <w:rPr>
      <w:rFonts w:ascii="Arial" w:hAnsi="Arial" w:eastAsia="Arial" w:cs="Arial"/>
      <w:color w:val="auto"/>
      <w:kern w:val="0"/>
      <w:sz w:val="22"/>
      <w:szCs w:val="22"/>
      <w:lang w:val="en-US" w:eastAsia="en-US" w:bidi="ar-SA"/>
    </w:rPr>
  </w:style>
  <w:style w:type="paragraph" w:styleId="Subtitle">
    <w:name w:val="Subtitle"/>
    <w:basedOn w:val="Normal3"/>
    <w:next w:val="Normal3"/>
    <w:qFormat/>
    <w:rsid w:val="00e1238b"/>
    <w:pPr>
      <w:keepNext w:val="true"/>
      <w:keepLines/>
      <w:spacing w:before="0" w:after="320"/>
    </w:pPr>
    <w:rPr>
      <w:color w:val="666666"/>
      <w:sz w:val="30"/>
      <w:szCs w:val="30"/>
    </w:rPr>
  </w:style>
  <w:style w:type="paragraph" w:styleId="Header">
    <w:name w:val="Header"/>
    <w:basedOn w:val="Normal"/>
    <w:link w:val="HeaderChar"/>
    <w:uiPriority w:val="99"/>
    <w:unhideWhenUsed/>
    <w:rsid w:val="001b18e8"/>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b18e8"/>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66062"/>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troToProgramming-CCL4/assessments-JanelSkrt/tree/main/Assessment 2"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Neat_Office/6.2.8.2$Windows_x86 LibreOffice_project/</Application>
  <Pages>3</Pages>
  <Words>1031</Words>
  <Characters>4917</Characters>
  <CharactersWithSpaces>5927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2023-12-21T06:51:00Z</dcterms:created>
  <dc:creator>DELL</dc:creator>
  <dc:description/>
  <dc:language>en-US</dc:language>
  <cp:lastModifiedBy/>
  <dcterms:modified xsi:type="dcterms:W3CDTF">2024-01-11T22:06:16Z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